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C527F" w14:textId="7600CD9B" w:rsidR="005439B5" w:rsidRPr="003063A4" w:rsidRDefault="005439B5" w:rsidP="00AF0438">
      <w:pPr>
        <w:tabs>
          <w:tab w:val="left" w:pos="5400"/>
        </w:tabs>
        <w:rPr>
          <w:rFonts w:ascii="Arial" w:hAnsi="Arial" w:cs="Arial"/>
          <w:sz w:val="22"/>
          <w:szCs w:val="22"/>
        </w:rPr>
      </w:pPr>
      <w:r w:rsidRPr="003063A4">
        <w:rPr>
          <w:rFonts w:ascii="Arial" w:hAnsi="Arial" w:cs="Arial"/>
          <w:b/>
          <w:sz w:val="22"/>
          <w:szCs w:val="22"/>
          <w:u w:val="single"/>
        </w:rPr>
        <w:t>MOD</w:t>
      </w:r>
      <w:r w:rsidR="0051503A" w:rsidRPr="003063A4">
        <w:rPr>
          <w:rFonts w:ascii="Arial" w:hAnsi="Arial" w:cs="Arial"/>
          <w:b/>
          <w:sz w:val="22"/>
          <w:szCs w:val="22"/>
          <w:u w:val="single"/>
        </w:rPr>
        <w:t>U</w:t>
      </w:r>
      <w:r w:rsidRPr="003063A4">
        <w:rPr>
          <w:rFonts w:ascii="Arial" w:hAnsi="Arial" w:cs="Arial"/>
          <w:b/>
          <w:sz w:val="22"/>
          <w:szCs w:val="22"/>
          <w:u w:val="single"/>
        </w:rPr>
        <w:t>LO</w:t>
      </w:r>
      <w:proofErr w:type="gramStart"/>
      <w:r w:rsidRPr="003063A4">
        <w:rPr>
          <w:rFonts w:ascii="Arial" w:hAnsi="Arial" w:cs="Arial"/>
          <w:b/>
          <w:sz w:val="22"/>
          <w:szCs w:val="22"/>
          <w:u w:val="single"/>
        </w:rPr>
        <w:t xml:space="preserve"> </w:t>
      </w:r>
      <w:r w:rsidR="0051503A" w:rsidRPr="003063A4">
        <w:rPr>
          <w:rFonts w:ascii="Arial" w:hAnsi="Arial" w:cs="Arial"/>
          <w:b/>
          <w:sz w:val="22"/>
          <w:szCs w:val="22"/>
          <w:u w:val="single"/>
        </w:rPr>
        <w:t xml:space="preserve"> </w:t>
      </w:r>
      <w:proofErr w:type="gramEnd"/>
      <w:r w:rsidR="00F222E1">
        <w:rPr>
          <w:rFonts w:ascii="Arial" w:hAnsi="Arial" w:cs="Arial"/>
          <w:b/>
          <w:sz w:val="22"/>
          <w:szCs w:val="22"/>
          <w:u w:val="single"/>
        </w:rPr>
        <w:t>B</w:t>
      </w:r>
    </w:p>
    <w:p w14:paraId="23659367" w14:textId="77777777" w:rsidR="005439B5" w:rsidRPr="00D72655" w:rsidRDefault="00F165BF" w:rsidP="00F165BF">
      <w:pPr>
        <w:tabs>
          <w:tab w:val="left" w:pos="5400"/>
        </w:tabs>
        <w:rPr>
          <w:rFonts w:ascii="Arial" w:hAnsi="Arial" w:cs="Arial"/>
          <w:sz w:val="18"/>
          <w:szCs w:val="18"/>
        </w:rPr>
      </w:pPr>
      <w:r w:rsidRPr="00D72655">
        <w:rPr>
          <w:rFonts w:ascii="Arial" w:hAnsi="Arial" w:cs="Arial"/>
          <w:sz w:val="18"/>
          <w:szCs w:val="18"/>
        </w:rPr>
        <w:tab/>
      </w:r>
    </w:p>
    <w:p w14:paraId="0AD491EA" w14:textId="77777777" w:rsidR="005439B5" w:rsidRPr="003063A4" w:rsidRDefault="005439B5" w:rsidP="00F165BF">
      <w:pPr>
        <w:tabs>
          <w:tab w:val="left" w:pos="5400"/>
        </w:tabs>
        <w:rPr>
          <w:rFonts w:ascii="Arial" w:hAnsi="Arial" w:cs="Arial"/>
          <w:sz w:val="22"/>
          <w:szCs w:val="22"/>
        </w:rPr>
      </w:pPr>
      <w:r w:rsidRPr="00D72655">
        <w:rPr>
          <w:rFonts w:ascii="Arial" w:hAnsi="Arial" w:cs="Arial"/>
          <w:sz w:val="18"/>
          <w:szCs w:val="18"/>
        </w:rPr>
        <w:tab/>
      </w:r>
    </w:p>
    <w:p w14:paraId="17EE7A07" w14:textId="77777777" w:rsidR="00F165BF" w:rsidRPr="003063A4" w:rsidRDefault="005439B5" w:rsidP="00F165BF">
      <w:pPr>
        <w:tabs>
          <w:tab w:val="left" w:pos="5400"/>
        </w:tabs>
        <w:rPr>
          <w:rFonts w:ascii="Arial" w:hAnsi="Arial" w:cs="Arial"/>
          <w:sz w:val="22"/>
          <w:szCs w:val="22"/>
        </w:rPr>
      </w:pPr>
      <w:r w:rsidRPr="003063A4">
        <w:rPr>
          <w:rFonts w:ascii="Arial" w:hAnsi="Arial" w:cs="Arial"/>
          <w:sz w:val="22"/>
          <w:szCs w:val="22"/>
        </w:rPr>
        <w:tab/>
      </w:r>
      <w:r w:rsidR="00F165BF" w:rsidRPr="003063A4">
        <w:rPr>
          <w:rFonts w:ascii="Arial" w:hAnsi="Arial" w:cs="Arial"/>
          <w:sz w:val="22"/>
          <w:szCs w:val="22"/>
        </w:rPr>
        <w:t>Spett.le</w:t>
      </w:r>
    </w:p>
    <w:p w14:paraId="32CC24FA" w14:textId="77777777" w:rsidR="00F165BF" w:rsidRDefault="00F165BF" w:rsidP="0051503A">
      <w:pPr>
        <w:tabs>
          <w:tab w:val="left" w:pos="5400"/>
        </w:tabs>
        <w:jc w:val="both"/>
        <w:rPr>
          <w:rFonts w:ascii="Arial" w:hAnsi="Arial" w:cs="Arial"/>
          <w:sz w:val="22"/>
          <w:szCs w:val="22"/>
        </w:rPr>
      </w:pPr>
      <w:r w:rsidRPr="003063A4">
        <w:rPr>
          <w:rFonts w:ascii="Arial" w:hAnsi="Arial" w:cs="Arial"/>
          <w:sz w:val="22"/>
          <w:szCs w:val="22"/>
        </w:rPr>
        <w:tab/>
        <w:t>Comune di</w:t>
      </w:r>
      <w:proofErr w:type="gramStart"/>
      <w:r w:rsidRPr="003063A4">
        <w:rPr>
          <w:rFonts w:ascii="Arial" w:hAnsi="Arial" w:cs="Arial"/>
          <w:sz w:val="22"/>
          <w:szCs w:val="22"/>
        </w:rPr>
        <w:t xml:space="preserve"> </w:t>
      </w:r>
      <w:r w:rsidR="0051503A" w:rsidRPr="003063A4">
        <w:rPr>
          <w:rFonts w:ascii="Arial" w:hAnsi="Arial" w:cs="Arial"/>
          <w:sz w:val="22"/>
          <w:szCs w:val="22"/>
        </w:rPr>
        <w:t xml:space="preserve"> </w:t>
      </w:r>
      <w:proofErr w:type="gramEnd"/>
      <w:r w:rsidR="003063A4">
        <w:rPr>
          <w:rFonts w:ascii="Arial" w:hAnsi="Arial" w:cs="Arial"/>
          <w:sz w:val="22"/>
          <w:szCs w:val="22"/>
        </w:rPr>
        <w:t>Riomaggiore</w:t>
      </w:r>
    </w:p>
    <w:p w14:paraId="5CB35AC4" w14:textId="77777777" w:rsidR="003063A4" w:rsidRDefault="003063A4" w:rsidP="0051503A">
      <w:pPr>
        <w:tabs>
          <w:tab w:val="left" w:pos="5400"/>
        </w:tabs>
        <w:jc w:val="both"/>
        <w:rPr>
          <w:rFonts w:ascii="Arial" w:hAnsi="Arial" w:cs="Arial"/>
          <w:sz w:val="22"/>
          <w:szCs w:val="22"/>
        </w:rPr>
      </w:pPr>
      <w:r>
        <w:rPr>
          <w:rFonts w:ascii="Arial" w:hAnsi="Arial" w:cs="Arial"/>
          <w:sz w:val="22"/>
          <w:szCs w:val="22"/>
        </w:rPr>
        <w:tab/>
        <w:t>Via Telemaco Signorini, 118</w:t>
      </w:r>
    </w:p>
    <w:p w14:paraId="67AE0A23" w14:textId="77777777" w:rsidR="003063A4" w:rsidRPr="003063A4" w:rsidRDefault="003063A4" w:rsidP="0051503A">
      <w:pPr>
        <w:tabs>
          <w:tab w:val="left" w:pos="5400"/>
        </w:tabs>
        <w:jc w:val="both"/>
        <w:rPr>
          <w:rFonts w:ascii="Arial" w:hAnsi="Arial" w:cs="Arial"/>
          <w:b/>
          <w:sz w:val="22"/>
          <w:szCs w:val="22"/>
          <w:u w:val="single"/>
        </w:rPr>
      </w:pPr>
      <w:r>
        <w:rPr>
          <w:rFonts w:ascii="Arial" w:hAnsi="Arial" w:cs="Arial"/>
          <w:sz w:val="22"/>
          <w:szCs w:val="22"/>
        </w:rPr>
        <w:tab/>
      </w:r>
      <w:proofErr w:type="gramStart"/>
      <w:r>
        <w:rPr>
          <w:rFonts w:ascii="Arial" w:hAnsi="Arial" w:cs="Arial"/>
          <w:sz w:val="22"/>
          <w:szCs w:val="22"/>
        </w:rPr>
        <w:t>19017</w:t>
      </w:r>
      <w:proofErr w:type="gramEnd"/>
      <w:r>
        <w:rPr>
          <w:rFonts w:ascii="Arial" w:hAnsi="Arial" w:cs="Arial"/>
          <w:sz w:val="22"/>
          <w:szCs w:val="22"/>
        </w:rPr>
        <w:t xml:space="preserve"> Riomaggiore (SP)</w:t>
      </w:r>
    </w:p>
    <w:p w14:paraId="1AC7C100" w14:textId="77777777" w:rsidR="00F165BF" w:rsidRDefault="00F165BF" w:rsidP="00F165BF">
      <w:pPr>
        <w:tabs>
          <w:tab w:val="left" w:pos="5400"/>
        </w:tabs>
        <w:rPr>
          <w:rFonts w:ascii="Arial" w:hAnsi="Arial" w:cs="Arial"/>
          <w:b/>
          <w:sz w:val="18"/>
          <w:szCs w:val="18"/>
          <w:u w:val="single"/>
        </w:rPr>
      </w:pPr>
    </w:p>
    <w:p w14:paraId="7C43E022" w14:textId="77777777" w:rsidR="0051503A" w:rsidRPr="00D72655" w:rsidRDefault="0051503A" w:rsidP="00F165BF">
      <w:pPr>
        <w:tabs>
          <w:tab w:val="left" w:pos="5400"/>
        </w:tabs>
        <w:rPr>
          <w:rFonts w:ascii="Arial" w:hAnsi="Arial" w:cs="Arial"/>
          <w:b/>
          <w:sz w:val="18"/>
          <w:szCs w:val="18"/>
          <w:u w:val="single"/>
        </w:rPr>
      </w:pPr>
    </w:p>
    <w:p w14:paraId="52FA6EF6" w14:textId="77777777" w:rsidR="00F165BF" w:rsidRPr="00D72655" w:rsidRDefault="00F165BF" w:rsidP="00F165BF">
      <w:pPr>
        <w:tabs>
          <w:tab w:val="left" w:pos="5400"/>
        </w:tabs>
        <w:rPr>
          <w:rFonts w:ascii="Arial" w:hAnsi="Arial" w:cs="Arial"/>
          <w:b/>
          <w:sz w:val="18"/>
          <w:szCs w:val="18"/>
          <w:u w:val="single"/>
        </w:rPr>
      </w:pPr>
    </w:p>
    <w:p w14:paraId="6C7FC1E2" w14:textId="77777777" w:rsidR="00CC5407" w:rsidRPr="00C0548C" w:rsidRDefault="003063A4" w:rsidP="003063A4">
      <w:pPr>
        <w:pStyle w:val="CM7"/>
        <w:ind w:right="-1"/>
        <w:jc w:val="both"/>
        <w:rPr>
          <w:rFonts w:ascii="Garamond" w:hAnsi="Garamond"/>
          <w:b/>
          <w:bCs/>
          <w:color w:val="353538"/>
          <w:sz w:val="18"/>
          <w:szCs w:val="18"/>
        </w:rPr>
      </w:pPr>
      <w:r w:rsidRPr="00C0548C">
        <w:rPr>
          <w:rFonts w:ascii="Arial" w:hAnsi="Arial"/>
          <w:b/>
          <w:bCs/>
          <w:sz w:val="18"/>
          <w:szCs w:val="18"/>
        </w:rPr>
        <w:t>AVVISO D’ASTA PUBBLICA PER LA LOCAZIONE DI IMMOBILE AD USO PUBBLICO ESERCIZIO PER LA SOMMINISTRAZIONE DI ALIMENTI E BEVANDE DI PROPRIETÀ COMUNALE ALL'INTERNO DELL’AREA VERDE DI ‘TORRE GUARDIOLA’ SITA NEL COMUNE DI RIOMAGGIORE</w:t>
      </w:r>
    </w:p>
    <w:p w14:paraId="7C3DF83A" w14:textId="77777777" w:rsidR="002562A9" w:rsidRDefault="00F165BF" w:rsidP="002562A9">
      <w:pPr>
        <w:tabs>
          <w:tab w:val="left" w:pos="5400"/>
        </w:tabs>
        <w:spacing w:line="360" w:lineRule="auto"/>
        <w:jc w:val="both"/>
        <w:rPr>
          <w:rFonts w:ascii="Arial" w:hAnsi="Arial" w:cs="Arial"/>
          <w:sz w:val="18"/>
          <w:szCs w:val="18"/>
        </w:rPr>
      </w:pPr>
      <w:r w:rsidRPr="00D72655">
        <w:rPr>
          <w:rFonts w:ascii="Arial" w:hAnsi="Arial" w:cs="Arial"/>
          <w:sz w:val="18"/>
          <w:szCs w:val="18"/>
        </w:rPr>
        <w:t>Il sottoscritto _</w:t>
      </w:r>
      <w:r w:rsidR="003B7BD5">
        <w:rPr>
          <w:rFonts w:ascii="Arial" w:hAnsi="Arial" w:cs="Arial"/>
          <w:sz w:val="18"/>
          <w:szCs w:val="18"/>
        </w:rPr>
        <w:t>___</w:t>
      </w:r>
      <w:r w:rsidRPr="00D72655">
        <w:rPr>
          <w:rFonts w:ascii="Arial" w:hAnsi="Arial" w:cs="Arial"/>
          <w:sz w:val="18"/>
          <w:szCs w:val="18"/>
        </w:rPr>
        <w:t>___________</w:t>
      </w:r>
      <w:r w:rsidR="00CB723C" w:rsidRPr="00D72655">
        <w:rPr>
          <w:rFonts w:ascii="Arial" w:hAnsi="Arial" w:cs="Arial"/>
          <w:sz w:val="18"/>
          <w:szCs w:val="18"/>
        </w:rPr>
        <w:t>_______</w:t>
      </w:r>
      <w:r w:rsidRPr="00D72655">
        <w:rPr>
          <w:rFonts w:ascii="Arial" w:hAnsi="Arial" w:cs="Arial"/>
          <w:sz w:val="18"/>
          <w:szCs w:val="18"/>
        </w:rPr>
        <w:t>_______________________________________________________________, nato a __________________________</w:t>
      </w:r>
      <w:r w:rsidR="00CB723C" w:rsidRPr="00D72655">
        <w:rPr>
          <w:rFonts w:ascii="Arial" w:hAnsi="Arial" w:cs="Arial"/>
          <w:sz w:val="18"/>
          <w:szCs w:val="18"/>
        </w:rPr>
        <w:t>__________</w:t>
      </w:r>
      <w:r w:rsidRPr="00D72655">
        <w:rPr>
          <w:rFonts w:ascii="Arial" w:hAnsi="Arial" w:cs="Arial"/>
          <w:sz w:val="18"/>
          <w:szCs w:val="18"/>
        </w:rPr>
        <w:t xml:space="preserve">_____________________, il ______________________________, </w:t>
      </w:r>
      <w:r w:rsidR="00D72655">
        <w:rPr>
          <w:rFonts w:ascii="Arial" w:hAnsi="Arial" w:cs="Arial"/>
          <w:sz w:val="18"/>
          <w:szCs w:val="18"/>
        </w:rPr>
        <w:t>codice fiscale ___________________________________________________________________________________</w:t>
      </w:r>
      <w:r w:rsidR="002562A9">
        <w:rPr>
          <w:rFonts w:ascii="Arial" w:hAnsi="Arial" w:cs="Arial"/>
          <w:sz w:val="18"/>
          <w:szCs w:val="18"/>
        </w:rPr>
        <w:t xml:space="preserve">, </w:t>
      </w:r>
    </w:p>
    <w:p w14:paraId="7068D675" w14:textId="77777777" w:rsidR="00F165BF" w:rsidRPr="00D72655" w:rsidRDefault="00F165BF" w:rsidP="00F165BF">
      <w:pPr>
        <w:tabs>
          <w:tab w:val="left" w:pos="5400"/>
        </w:tabs>
        <w:spacing w:line="320" w:lineRule="exact"/>
        <w:jc w:val="both"/>
        <w:rPr>
          <w:rFonts w:ascii="Arial" w:hAnsi="Arial" w:cs="Arial"/>
          <w:sz w:val="18"/>
          <w:szCs w:val="18"/>
        </w:rPr>
      </w:pPr>
      <w:proofErr w:type="gramStart"/>
      <w:r w:rsidRPr="00D72655">
        <w:rPr>
          <w:rFonts w:ascii="Arial" w:hAnsi="Arial" w:cs="Arial"/>
          <w:sz w:val="18"/>
          <w:szCs w:val="18"/>
        </w:rPr>
        <w:t>in qualità di</w:t>
      </w:r>
      <w:proofErr w:type="gramEnd"/>
      <w:r w:rsidRPr="00D72655">
        <w:rPr>
          <w:rFonts w:ascii="Arial" w:hAnsi="Arial" w:cs="Arial"/>
          <w:sz w:val="18"/>
          <w:szCs w:val="18"/>
        </w:rPr>
        <w:t xml:space="preserve"> </w:t>
      </w:r>
    </w:p>
    <w:p w14:paraId="00F83D6B" w14:textId="77777777" w:rsidR="00F165BF" w:rsidRPr="00D72655" w:rsidRDefault="00F165BF" w:rsidP="00F165BF">
      <w:pPr>
        <w:numPr>
          <w:ilvl w:val="0"/>
          <w:numId w:val="1"/>
        </w:numPr>
        <w:tabs>
          <w:tab w:val="left" w:pos="5400"/>
        </w:tabs>
        <w:spacing w:line="320" w:lineRule="exact"/>
        <w:rPr>
          <w:rFonts w:ascii="Arial" w:hAnsi="Arial" w:cs="Arial"/>
          <w:sz w:val="18"/>
          <w:szCs w:val="18"/>
        </w:rPr>
      </w:pPr>
      <w:r w:rsidRPr="00D72655">
        <w:rPr>
          <w:rFonts w:ascii="Arial" w:hAnsi="Arial" w:cs="Arial"/>
          <w:sz w:val="18"/>
          <w:szCs w:val="18"/>
        </w:rPr>
        <w:t xml:space="preserve">legale rappresentante </w:t>
      </w:r>
      <w:r w:rsidR="002059EB" w:rsidRPr="00D72655">
        <w:rPr>
          <w:rFonts w:ascii="Arial" w:hAnsi="Arial" w:cs="Arial"/>
          <w:sz w:val="18"/>
          <w:szCs w:val="18"/>
        </w:rPr>
        <w:t>(</w:t>
      </w:r>
      <w:r w:rsidR="002059EB" w:rsidRPr="00D72655">
        <w:rPr>
          <w:rFonts w:ascii="Arial" w:hAnsi="Arial" w:cs="Arial"/>
          <w:i/>
          <w:sz w:val="18"/>
          <w:szCs w:val="18"/>
        </w:rPr>
        <w:t>allegare copia di un documento di riconoscimento in corso di validità</w:t>
      </w:r>
      <w:proofErr w:type="gramStart"/>
      <w:r w:rsidR="002059EB" w:rsidRPr="00D72655">
        <w:rPr>
          <w:rFonts w:ascii="Arial" w:hAnsi="Arial" w:cs="Arial"/>
          <w:sz w:val="18"/>
          <w:szCs w:val="18"/>
        </w:rPr>
        <w:t>)</w:t>
      </w:r>
      <w:proofErr w:type="gramEnd"/>
    </w:p>
    <w:p w14:paraId="4E58EF89" w14:textId="77777777" w:rsidR="00F165BF" w:rsidRPr="00D72655" w:rsidRDefault="00F165BF" w:rsidP="00F165BF">
      <w:pPr>
        <w:numPr>
          <w:ilvl w:val="0"/>
          <w:numId w:val="1"/>
        </w:numPr>
        <w:tabs>
          <w:tab w:val="left" w:pos="5400"/>
        </w:tabs>
        <w:spacing w:line="320" w:lineRule="exact"/>
        <w:rPr>
          <w:rFonts w:ascii="Arial" w:hAnsi="Arial" w:cs="Arial"/>
          <w:b/>
          <w:sz w:val="18"/>
          <w:szCs w:val="18"/>
        </w:rPr>
      </w:pPr>
      <w:proofErr w:type="gramStart"/>
      <w:r w:rsidRPr="00D72655">
        <w:rPr>
          <w:rFonts w:ascii="Arial" w:hAnsi="Arial" w:cs="Arial"/>
          <w:sz w:val="18"/>
          <w:szCs w:val="18"/>
        </w:rPr>
        <w:t>procuratore</w:t>
      </w:r>
      <w:proofErr w:type="gramEnd"/>
      <w:r w:rsidRPr="00D72655">
        <w:rPr>
          <w:rFonts w:ascii="Arial" w:hAnsi="Arial" w:cs="Arial"/>
          <w:sz w:val="18"/>
          <w:szCs w:val="18"/>
        </w:rPr>
        <w:t xml:space="preserve"> del legale rappresentante</w:t>
      </w:r>
      <w:r w:rsidRPr="00D72655">
        <w:rPr>
          <w:rFonts w:ascii="Arial" w:hAnsi="Arial" w:cs="Arial"/>
          <w:b/>
          <w:sz w:val="18"/>
          <w:szCs w:val="18"/>
        </w:rPr>
        <w:t xml:space="preserve"> </w:t>
      </w:r>
      <w:r w:rsidRPr="00D72655">
        <w:rPr>
          <w:rFonts w:ascii="Arial" w:hAnsi="Arial" w:cs="Arial"/>
          <w:sz w:val="18"/>
          <w:szCs w:val="18"/>
        </w:rPr>
        <w:t>(</w:t>
      </w:r>
      <w:r w:rsidR="002059EB" w:rsidRPr="00D72655">
        <w:rPr>
          <w:rFonts w:ascii="Arial" w:hAnsi="Arial" w:cs="Arial"/>
          <w:i/>
          <w:sz w:val="18"/>
          <w:szCs w:val="18"/>
        </w:rPr>
        <w:t xml:space="preserve">nel caso, </w:t>
      </w:r>
      <w:r w:rsidRPr="00D72655">
        <w:rPr>
          <w:rFonts w:ascii="Arial" w:hAnsi="Arial" w:cs="Arial"/>
          <w:i/>
          <w:sz w:val="18"/>
          <w:szCs w:val="18"/>
        </w:rPr>
        <w:t xml:space="preserve">allegare copia </w:t>
      </w:r>
      <w:r w:rsidR="002059EB" w:rsidRPr="00D72655">
        <w:rPr>
          <w:rFonts w:ascii="Arial" w:hAnsi="Arial" w:cs="Arial"/>
          <w:i/>
          <w:sz w:val="18"/>
          <w:szCs w:val="18"/>
        </w:rPr>
        <w:t xml:space="preserve">conforme all’originale </w:t>
      </w:r>
      <w:r w:rsidRPr="00D72655">
        <w:rPr>
          <w:rFonts w:ascii="Arial" w:hAnsi="Arial" w:cs="Arial"/>
          <w:i/>
          <w:sz w:val="18"/>
          <w:szCs w:val="18"/>
        </w:rPr>
        <w:t>della procura</w:t>
      </w:r>
      <w:r w:rsidR="002059EB" w:rsidRPr="00D72655">
        <w:rPr>
          <w:rFonts w:ascii="Arial" w:hAnsi="Arial" w:cs="Arial"/>
          <w:i/>
          <w:sz w:val="18"/>
          <w:szCs w:val="18"/>
        </w:rPr>
        <w:t xml:space="preserve"> e copia di un documento di riconoscimento in corso di validità</w:t>
      </w:r>
      <w:r w:rsidRPr="00D72655">
        <w:rPr>
          <w:rFonts w:ascii="Arial" w:hAnsi="Arial" w:cs="Arial"/>
          <w:sz w:val="18"/>
          <w:szCs w:val="18"/>
        </w:rPr>
        <w:t>)</w:t>
      </w:r>
      <w:r w:rsidR="00E31126" w:rsidRPr="00D72655">
        <w:rPr>
          <w:rFonts w:ascii="Arial" w:hAnsi="Arial" w:cs="Arial"/>
          <w:sz w:val="18"/>
          <w:szCs w:val="18"/>
        </w:rPr>
        <w:t xml:space="preserve">; </w:t>
      </w:r>
    </w:p>
    <w:p w14:paraId="44EA476B" w14:textId="77777777" w:rsidR="00E31126" w:rsidRPr="00D72655" w:rsidRDefault="00E31126" w:rsidP="00AF0438">
      <w:pPr>
        <w:numPr>
          <w:ilvl w:val="0"/>
          <w:numId w:val="1"/>
        </w:numPr>
        <w:tabs>
          <w:tab w:val="left" w:pos="5400"/>
        </w:tabs>
        <w:spacing w:line="360" w:lineRule="auto"/>
        <w:rPr>
          <w:rFonts w:ascii="Arial" w:hAnsi="Arial" w:cs="Arial"/>
          <w:b/>
          <w:sz w:val="18"/>
          <w:szCs w:val="18"/>
        </w:rPr>
      </w:pPr>
      <w:proofErr w:type="gramStart"/>
      <w:r w:rsidRPr="00D72655">
        <w:rPr>
          <w:rFonts w:ascii="Arial" w:hAnsi="Arial" w:cs="Arial"/>
          <w:sz w:val="18"/>
          <w:szCs w:val="18"/>
        </w:rPr>
        <w:t>altro</w:t>
      </w:r>
      <w:proofErr w:type="gramEnd"/>
      <w:r w:rsidRPr="00D72655">
        <w:rPr>
          <w:rFonts w:ascii="Arial" w:hAnsi="Arial" w:cs="Arial"/>
          <w:sz w:val="18"/>
          <w:szCs w:val="18"/>
        </w:rPr>
        <w:t>, specificare</w:t>
      </w:r>
      <w:r w:rsidR="00D72655">
        <w:rPr>
          <w:rFonts w:ascii="Arial" w:hAnsi="Arial" w:cs="Arial"/>
          <w:sz w:val="18"/>
          <w:szCs w:val="18"/>
        </w:rPr>
        <w:t xml:space="preserve"> (e </w:t>
      </w:r>
      <w:r w:rsidR="00D72655" w:rsidRPr="00D72655">
        <w:rPr>
          <w:rFonts w:ascii="Arial" w:hAnsi="Arial" w:cs="Arial"/>
          <w:i/>
          <w:sz w:val="18"/>
          <w:szCs w:val="18"/>
        </w:rPr>
        <w:t>allegare copia di un documento di riconoscimento in corso di validità</w:t>
      </w:r>
      <w:r w:rsidR="00D72655">
        <w:rPr>
          <w:rFonts w:ascii="Arial" w:hAnsi="Arial" w:cs="Arial"/>
          <w:sz w:val="18"/>
          <w:szCs w:val="18"/>
        </w:rPr>
        <w:t xml:space="preserve">) </w:t>
      </w:r>
      <w:r w:rsidRPr="00D72655">
        <w:rPr>
          <w:rFonts w:ascii="Arial" w:hAnsi="Arial" w:cs="Arial"/>
          <w:sz w:val="18"/>
          <w:szCs w:val="18"/>
        </w:rPr>
        <w:t>_____________________</w:t>
      </w:r>
      <w:r w:rsidR="00D72655">
        <w:rPr>
          <w:rFonts w:ascii="Arial" w:hAnsi="Arial" w:cs="Arial"/>
          <w:sz w:val="18"/>
          <w:szCs w:val="18"/>
        </w:rPr>
        <w:t xml:space="preserve">_ </w:t>
      </w:r>
    </w:p>
    <w:p w14:paraId="6AC2A158" w14:textId="77777777" w:rsidR="00D72655" w:rsidRDefault="00D72655" w:rsidP="00AF0438">
      <w:pPr>
        <w:tabs>
          <w:tab w:val="left" w:pos="5400"/>
        </w:tabs>
        <w:spacing w:line="360" w:lineRule="auto"/>
        <w:rPr>
          <w:rFonts w:ascii="Arial" w:hAnsi="Arial" w:cs="Arial"/>
          <w:sz w:val="18"/>
          <w:szCs w:val="18"/>
        </w:rPr>
      </w:pPr>
      <w:r>
        <w:rPr>
          <w:rFonts w:ascii="Arial" w:hAnsi="Arial" w:cs="Arial"/>
          <w:sz w:val="18"/>
          <w:szCs w:val="18"/>
        </w:rPr>
        <w:t xml:space="preserve">________________________________________________________________________________________________ </w:t>
      </w:r>
    </w:p>
    <w:p w14:paraId="47B4A621" w14:textId="77777777" w:rsidR="0058481D" w:rsidRDefault="00D72655" w:rsidP="00AF0438">
      <w:pPr>
        <w:tabs>
          <w:tab w:val="left" w:pos="5400"/>
        </w:tabs>
        <w:spacing w:line="360" w:lineRule="auto"/>
        <w:jc w:val="both"/>
        <w:rPr>
          <w:rFonts w:ascii="Arial" w:hAnsi="Arial" w:cs="Arial"/>
          <w:sz w:val="18"/>
          <w:szCs w:val="18"/>
        </w:rPr>
      </w:pPr>
      <w:proofErr w:type="gramStart"/>
      <w:r>
        <w:rPr>
          <w:rFonts w:ascii="Arial" w:hAnsi="Arial" w:cs="Arial"/>
          <w:sz w:val="18"/>
          <w:szCs w:val="18"/>
        </w:rPr>
        <w:t>d</w:t>
      </w:r>
      <w:r w:rsidR="00F165BF" w:rsidRPr="00D72655">
        <w:rPr>
          <w:rFonts w:ascii="Arial" w:hAnsi="Arial" w:cs="Arial"/>
          <w:sz w:val="18"/>
          <w:szCs w:val="18"/>
        </w:rPr>
        <w:t>el</w:t>
      </w:r>
      <w:proofErr w:type="gramEnd"/>
      <w:r w:rsidR="00F165BF" w:rsidRPr="00D72655">
        <w:rPr>
          <w:rFonts w:ascii="Arial" w:hAnsi="Arial" w:cs="Arial"/>
          <w:sz w:val="18"/>
          <w:szCs w:val="18"/>
        </w:rPr>
        <w:t xml:space="preserve"> </w:t>
      </w:r>
    </w:p>
    <w:p w14:paraId="78560ECF" w14:textId="77777777" w:rsidR="0058481D" w:rsidRPr="0058481D" w:rsidRDefault="0058481D" w:rsidP="0058481D">
      <w:pPr>
        <w:tabs>
          <w:tab w:val="left" w:pos="5400"/>
        </w:tabs>
        <w:spacing w:line="360" w:lineRule="auto"/>
        <w:jc w:val="center"/>
        <w:rPr>
          <w:rFonts w:ascii="Arial" w:hAnsi="Arial" w:cs="Arial"/>
          <w:sz w:val="18"/>
          <w:szCs w:val="18"/>
        </w:rPr>
      </w:pPr>
      <w:r>
        <w:rPr>
          <w:rFonts w:ascii="Arial" w:hAnsi="Arial" w:cs="Arial"/>
          <w:b/>
          <w:sz w:val="18"/>
          <w:szCs w:val="18"/>
        </w:rPr>
        <w:t>CONCORRENTE</w:t>
      </w:r>
    </w:p>
    <w:p w14:paraId="18831EB3" w14:textId="77777777" w:rsidR="003B7BD5" w:rsidRDefault="0058481D" w:rsidP="00AF0438">
      <w:pPr>
        <w:tabs>
          <w:tab w:val="left" w:pos="5400"/>
        </w:tabs>
        <w:spacing w:line="360" w:lineRule="auto"/>
        <w:jc w:val="both"/>
        <w:rPr>
          <w:rFonts w:ascii="Arial" w:hAnsi="Arial" w:cs="Arial"/>
          <w:sz w:val="18"/>
          <w:szCs w:val="18"/>
        </w:rPr>
      </w:pPr>
      <w:r>
        <w:rPr>
          <w:rFonts w:ascii="Arial" w:hAnsi="Arial" w:cs="Arial"/>
          <w:sz w:val="18"/>
          <w:szCs w:val="18"/>
        </w:rPr>
        <w:t>denominato_</w:t>
      </w:r>
      <w:r w:rsidR="00D72655">
        <w:rPr>
          <w:rFonts w:ascii="Arial" w:hAnsi="Arial" w:cs="Arial"/>
          <w:sz w:val="18"/>
          <w:szCs w:val="18"/>
        </w:rPr>
        <w:t>_</w:t>
      </w:r>
      <w:r>
        <w:rPr>
          <w:rFonts w:ascii="Arial" w:hAnsi="Arial" w:cs="Arial"/>
          <w:sz w:val="18"/>
          <w:szCs w:val="18"/>
        </w:rPr>
        <w:t>_____________</w:t>
      </w:r>
      <w:r w:rsidR="00D72655">
        <w:rPr>
          <w:rFonts w:ascii="Arial" w:hAnsi="Arial" w:cs="Arial"/>
          <w:sz w:val="18"/>
          <w:szCs w:val="18"/>
        </w:rPr>
        <w:t>___________</w:t>
      </w:r>
      <w:r w:rsidR="00F165BF" w:rsidRPr="00D72655">
        <w:rPr>
          <w:rFonts w:ascii="Arial" w:hAnsi="Arial" w:cs="Arial"/>
          <w:sz w:val="18"/>
          <w:szCs w:val="18"/>
        </w:rPr>
        <w:t>________</w:t>
      </w:r>
      <w:r w:rsidR="00CB723C" w:rsidRPr="00D72655">
        <w:rPr>
          <w:rFonts w:ascii="Arial" w:hAnsi="Arial" w:cs="Arial"/>
          <w:sz w:val="18"/>
          <w:szCs w:val="18"/>
        </w:rPr>
        <w:t>__</w:t>
      </w:r>
      <w:r w:rsidR="00D72655">
        <w:rPr>
          <w:rFonts w:ascii="Arial" w:hAnsi="Arial" w:cs="Arial"/>
          <w:sz w:val="18"/>
          <w:szCs w:val="18"/>
        </w:rPr>
        <w:t>_____</w:t>
      </w:r>
      <w:r w:rsidR="00F165BF" w:rsidRPr="00D72655">
        <w:rPr>
          <w:rFonts w:ascii="Arial" w:hAnsi="Arial" w:cs="Arial"/>
          <w:sz w:val="18"/>
          <w:szCs w:val="18"/>
        </w:rPr>
        <w:t>___</w:t>
      </w:r>
      <w:r w:rsidR="00CB723C" w:rsidRPr="00D72655">
        <w:rPr>
          <w:rFonts w:ascii="Arial" w:hAnsi="Arial" w:cs="Arial"/>
          <w:sz w:val="18"/>
          <w:szCs w:val="18"/>
        </w:rPr>
        <w:t>___________</w:t>
      </w:r>
      <w:r w:rsidR="00F165BF" w:rsidRPr="00D72655">
        <w:rPr>
          <w:rFonts w:ascii="Arial" w:hAnsi="Arial" w:cs="Arial"/>
          <w:sz w:val="18"/>
          <w:szCs w:val="18"/>
        </w:rPr>
        <w:t>_______________________________, con sede in _____</w:t>
      </w:r>
      <w:r w:rsidR="00D72655">
        <w:rPr>
          <w:rFonts w:ascii="Arial" w:hAnsi="Arial" w:cs="Arial"/>
          <w:sz w:val="18"/>
          <w:szCs w:val="18"/>
        </w:rPr>
        <w:t>________</w:t>
      </w:r>
      <w:r w:rsidR="00F165BF" w:rsidRPr="00D72655">
        <w:rPr>
          <w:rFonts w:ascii="Arial" w:hAnsi="Arial" w:cs="Arial"/>
          <w:sz w:val="18"/>
          <w:szCs w:val="18"/>
        </w:rPr>
        <w:t>____</w:t>
      </w:r>
      <w:r w:rsidR="00D72655">
        <w:rPr>
          <w:rFonts w:ascii="Arial" w:hAnsi="Arial" w:cs="Arial"/>
          <w:sz w:val="18"/>
          <w:szCs w:val="18"/>
        </w:rPr>
        <w:t>__</w:t>
      </w:r>
      <w:r w:rsidR="00F165BF" w:rsidRPr="00D72655">
        <w:rPr>
          <w:rFonts w:ascii="Arial" w:hAnsi="Arial" w:cs="Arial"/>
          <w:sz w:val="18"/>
          <w:szCs w:val="18"/>
        </w:rPr>
        <w:t>______________________, via _____________</w:t>
      </w:r>
      <w:r w:rsidR="00CB723C" w:rsidRPr="00D72655">
        <w:rPr>
          <w:rFonts w:ascii="Arial" w:hAnsi="Arial" w:cs="Arial"/>
          <w:sz w:val="18"/>
          <w:szCs w:val="18"/>
        </w:rPr>
        <w:t>_</w:t>
      </w:r>
      <w:r w:rsidR="00F165BF" w:rsidRPr="00D72655">
        <w:rPr>
          <w:rFonts w:ascii="Arial" w:hAnsi="Arial" w:cs="Arial"/>
          <w:sz w:val="18"/>
          <w:szCs w:val="18"/>
        </w:rPr>
        <w:t>___________________________, n. ___________, C</w:t>
      </w:r>
      <w:r w:rsidR="00E31126" w:rsidRPr="00D72655">
        <w:rPr>
          <w:rFonts w:ascii="Arial" w:hAnsi="Arial" w:cs="Arial"/>
          <w:sz w:val="18"/>
          <w:szCs w:val="18"/>
        </w:rPr>
        <w:t>AP ______________________, Provincia</w:t>
      </w:r>
      <w:r w:rsidR="00F165BF" w:rsidRPr="00D72655">
        <w:rPr>
          <w:rFonts w:ascii="Arial" w:hAnsi="Arial" w:cs="Arial"/>
          <w:sz w:val="18"/>
          <w:szCs w:val="18"/>
        </w:rPr>
        <w:t>__</w:t>
      </w:r>
      <w:r w:rsidR="00CB723C" w:rsidRPr="00D72655">
        <w:rPr>
          <w:rFonts w:ascii="Arial" w:hAnsi="Arial" w:cs="Arial"/>
          <w:sz w:val="18"/>
          <w:szCs w:val="18"/>
        </w:rPr>
        <w:t>________</w:t>
      </w:r>
      <w:r w:rsidR="00F165BF" w:rsidRPr="00D72655">
        <w:rPr>
          <w:rFonts w:ascii="Arial" w:hAnsi="Arial" w:cs="Arial"/>
          <w:sz w:val="18"/>
          <w:szCs w:val="18"/>
        </w:rPr>
        <w:t>_____________________________________, codice fiscale __________________</w:t>
      </w:r>
      <w:r w:rsidR="00D72655">
        <w:rPr>
          <w:rFonts w:ascii="Arial" w:hAnsi="Arial" w:cs="Arial"/>
          <w:sz w:val="18"/>
          <w:szCs w:val="18"/>
        </w:rPr>
        <w:t>_____________</w:t>
      </w:r>
      <w:r w:rsidR="00F165BF" w:rsidRPr="00D72655">
        <w:rPr>
          <w:rFonts w:ascii="Arial" w:hAnsi="Arial" w:cs="Arial"/>
          <w:sz w:val="18"/>
          <w:szCs w:val="18"/>
        </w:rPr>
        <w:t>______</w:t>
      </w:r>
      <w:r w:rsidR="003B7BD5">
        <w:rPr>
          <w:rFonts w:ascii="Arial" w:hAnsi="Arial" w:cs="Arial"/>
          <w:sz w:val="18"/>
          <w:szCs w:val="18"/>
        </w:rPr>
        <w:t>___________________________</w:t>
      </w:r>
      <w:r w:rsidR="00F165BF" w:rsidRPr="00D72655">
        <w:rPr>
          <w:rFonts w:ascii="Arial" w:hAnsi="Arial" w:cs="Arial"/>
          <w:sz w:val="18"/>
          <w:szCs w:val="18"/>
        </w:rPr>
        <w:t>_</w:t>
      </w:r>
      <w:r w:rsidR="00D72655">
        <w:rPr>
          <w:rFonts w:ascii="Arial" w:hAnsi="Arial" w:cs="Arial"/>
          <w:sz w:val="18"/>
          <w:szCs w:val="18"/>
        </w:rPr>
        <w:t>__</w:t>
      </w:r>
      <w:r w:rsidR="00F165BF" w:rsidRPr="00D72655">
        <w:rPr>
          <w:rFonts w:ascii="Arial" w:hAnsi="Arial" w:cs="Arial"/>
          <w:sz w:val="18"/>
          <w:szCs w:val="18"/>
        </w:rPr>
        <w:t>_________________,</w:t>
      </w:r>
    </w:p>
    <w:p w14:paraId="793D8A79" w14:textId="77777777" w:rsidR="003B7BD5" w:rsidRDefault="003B7BD5" w:rsidP="003B7BD5">
      <w:pPr>
        <w:tabs>
          <w:tab w:val="left" w:pos="5400"/>
        </w:tabs>
        <w:spacing w:line="360" w:lineRule="auto"/>
        <w:jc w:val="both"/>
        <w:rPr>
          <w:rFonts w:ascii="Arial" w:hAnsi="Arial" w:cs="Arial"/>
          <w:sz w:val="18"/>
          <w:szCs w:val="18"/>
        </w:rPr>
      </w:pPr>
      <w:r>
        <w:rPr>
          <w:rFonts w:ascii="Arial" w:hAnsi="Arial" w:cs="Arial"/>
          <w:sz w:val="18"/>
          <w:szCs w:val="18"/>
        </w:rPr>
        <w:t>partita IVA ______________________________________________________________________________________,</w:t>
      </w:r>
    </w:p>
    <w:p w14:paraId="48F62ECE" w14:textId="77777777" w:rsidR="003B7BD5" w:rsidRDefault="003B7BD5" w:rsidP="003B7BD5">
      <w:pPr>
        <w:tabs>
          <w:tab w:val="left" w:pos="5400"/>
        </w:tabs>
        <w:spacing w:line="360" w:lineRule="auto"/>
        <w:jc w:val="both"/>
        <w:rPr>
          <w:rFonts w:ascii="Arial" w:hAnsi="Arial" w:cs="Arial"/>
          <w:sz w:val="18"/>
          <w:szCs w:val="18"/>
        </w:rPr>
      </w:pPr>
      <w:r w:rsidRPr="00D72655">
        <w:rPr>
          <w:rFonts w:ascii="Arial" w:hAnsi="Arial" w:cs="Arial"/>
          <w:sz w:val="18"/>
          <w:szCs w:val="18"/>
        </w:rPr>
        <w:t>residente in via __________________________________________________, n._________, CAP______________, Provincia_______________________________________</w:t>
      </w:r>
      <w:r>
        <w:rPr>
          <w:rFonts w:ascii="Arial" w:hAnsi="Arial" w:cs="Arial"/>
          <w:sz w:val="18"/>
          <w:szCs w:val="18"/>
        </w:rPr>
        <w:t>_________________________________________</w:t>
      </w:r>
      <w:r w:rsidRPr="00D72655">
        <w:rPr>
          <w:rFonts w:ascii="Arial" w:hAnsi="Arial" w:cs="Arial"/>
          <w:sz w:val="18"/>
          <w:szCs w:val="18"/>
        </w:rPr>
        <w:t xml:space="preserve">________, </w:t>
      </w:r>
    </w:p>
    <w:p w14:paraId="276E6F93" w14:textId="77777777" w:rsidR="003B7BD5" w:rsidRDefault="003B7BD5" w:rsidP="003B7BD5">
      <w:pPr>
        <w:tabs>
          <w:tab w:val="left" w:pos="5400"/>
        </w:tabs>
        <w:spacing w:line="360" w:lineRule="auto"/>
        <w:jc w:val="both"/>
        <w:rPr>
          <w:rFonts w:ascii="Arial" w:hAnsi="Arial" w:cs="Arial"/>
          <w:sz w:val="18"/>
          <w:szCs w:val="18"/>
        </w:rPr>
      </w:pPr>
      <w:r>
        <w:rPr>
          <w:rFonts w:ascii="Arial" w:hAnsi="Arial" w:cs="Arial"/>
          <w:sz w:val="18"/>
          <w:szCs w:val="18"/>
        </w:rPr>
        <w:t>indirizzo PEC ____________________________________________________________________________________,</w:t>
      </w:r>
    </w:p>
    <w:p w14:paraId="52BB32F7" w14:textId="77777777" w:rsidR="003B7BD5" w:rsidRDefault="003B7BD5" w:rsidP="00AF0438">
      <w:pPr>
        <w:tabs>
          <w:tab w:val="left" w:pos="5400"/>
        </w:tabs>
        <w:spacing w:line="360" w:lineRule="auto"/>
        <w:jc w:val="both"/>
        <w:rPr>
          <w:rFonts w:ascii="Arial" w:hAnsi="Arial" w:cs="Arial"/>
          <w:sz w:val="18"/>
          <w:szCs w:val="18"/>
        </w:rPr>
      </w:pPr>
      <w:r>
        <w:rPr>
          <w:rFonts w:ascii="Arial" w:hAnsi="Arial" w:cs="Arial"/>
          <w:sz w:val="18"/>
          <w:szCs w:val="18"/>
        </w:rPr>
        <w:t>numero di FAX ___________________________________________________________________________________,</w:t>
      </w:r>
      <w:r w:rsidR="00F165BF" w:rsidRPr="00D72655">
        <w:rPr>
          <w:rFonts w:ascii="Arial" w:hAnsi="Arial" w:cs="Arial"/>
          <w:sz w:val="18"/>
          <w:szCs w:val="18"/>
        </w:rPr>
        <w:t xml:space="preserve"> </w:t>
      </w:r>
    </w:p>
    <w:p w14:paraId="729F2264" w14:textId="77777777" w:rsidR="00F165BF" w:rsidRPr="003B7BD5" w:rsidRDefault="00E9215E" w:rsidP="00AF0438">
      <w:pPr>
        <w:tabs>
          <w:tab w:val="left" w:pos="5400"/>
        </w:tabs>
        <w:spacing w:line="360" w:lineRule="auto"/>
        <w:jc w:val="both"/>
        <w:rPr>
          <w:rFonts w:ascii="Arial" w:hAnsi="Arial" w:cs="Arial"/>
          <w:sz w:val="18"/>
          <w:szCs w:val="18"/>
        </w:rPr>
      </w:pPr>
      <w:proofErr w:type="gramStart"/>
      <w:r>
        <w:rPr>
          <w:rFonts w:ascii="Arial" w:hAnsi="Arial" w:cs="Arial"/>
          <w:sz w:val="18"/>
          <w:szCs w:val="18"/>
        </w:rPr>
        <w:t>in</w:t>
      </w:r>
      <w:proofErr w:type="gramEnd"/>
      <w:r>
        <w:rPr>
          <w:rFonts w:ascii="Arial" w:hAnsi="Arial" w:cs="Arial"/>
          <w:sz w:val="18"/>
          <w:szCs w:val="18"/>
        </w:rPr>
        <w:t xml:space="preserve"> nome e per conto del concorrente</w:t>
      </w:r>
      <w:r w:rsidR="00F165BF" w:rsidRPr="00D72655">
        <w:rPr>
          <w:rFonts w:ascii="Arial" w:hAnsi="Arial" w:cs="Arial"/>
          <w:sz w:val="18"/>
          <w:szCs w:val="18"/>
        </w:rPr>
        <w:t xml:space="preserve"> stesso</w:t>
      </w:r>
      <w:r w:rsidR="00F165BF" w:rsidRPr="00D72655">
        <w:rPr>
          <w:rFonts w:ascii="Arial" w:hAnsi="Arial" w:cs="Arial"/>
          <w:b/>
          <w:sz w:val="18"/>
          <w:szCs w:val="18"/>
        </w:rPr>
        <w:t xml:space="preserve"> </w:t>
      </w:r>
    </w:p>
    <w:p w14:paraId="5DF74F69" w14:textId="77777777" w:rsidR="00F165BF" w:rsidRDefault="00F165BF" w:rsidP="002059EB">
      <w:pPr>
        <w:tabs>
          <w:tab w:val="left" w:pos="5400"/>
        </w:tabs>
        <w:jc w:val="center"/>
        <w:rPr>
          <w:rFonts w:ascii="Arial" w:hAnsi="Arial" w:cs="Arial"/>
          <w:b/>
          <w:sz w:val="18"/>
          <w:szCs w:val="18"/>
          <w:u w:val="single"/>
        </w:rPr>
      </w:pPr>
      <w:r w:rsidRPr="00D72655">
        <w:rPr>
          <w:rFonts w:ascii="Arial" w:hAnsi="Arial" w:cs="Arial"/>
          <w:b/>
          <w:sz w:val="18"/>
          <w:szCs w:val="18"/>
          <w:u w:val="single"/>
        </w:rPr>
        <w:t>CHIEDE</w:t>
      </w:r>
    </w:p>
    <w:p w14:paraId="73AE5D5C" w14:textId="77777777" w:rsidR="00A5441A" w:rsidRPr="00D72655" w:rsidRDefault="00A5441A" w:rsidP="002059EB">
      <w:pPr>
        <w:tabs>
          <w:tab w:val="left" w:pos="5400"/>
        </w:tabs>
        <w:jc w:val="center"/>
        <w:rPr>
          <w:rFonts w:ascii="Arial" w:hAnsi="Arial" w:cs="Arial"/>
          <w:b/>
          <w:sz w:val="18"/>
          <w:szCs w:val="18"/>
          <w:u w:val="single"/>
        </w:rPr>
      </w:pPr>
    </w:p>
    <w:p w14:paraId="03409A0C" w14:textId="77777777" w:rsidR="00143F31" w:rsidRDefault="00F165BF" w:rsidP="00143F31">
      <w:pPr>
        <w:tabs>
          <w:tab w:val="left" w:pos="5400"/>
        </w:tabs>
        <w:jc w:val="both"/>
        <w:rPr>
          <w:rFonts w:ascii="Arial" w:hAnsi="Arial" w:cs="Arial"/>
          <w:sz w:val="18"/>
          <w:szCs w:val="18"/>
        </w:rPr>
      </w:pPr>
      <w:proofErr w:type="gramStart"/>
      <w:r w:rsidRPr="00D72655">
        <w:rPr>
          <w:rFonts w:ascii="Arial" w:hAnsi="Arial" w:cs="Arial"/>
          <w:sz w:val="18"/>
          <w:szCs w:val="18"/>
        </w:rPr>
        <w:t>di</w:t>
      </w:r>
      <w:proofErr w:type="gramEnd"/>
      <w:r w:rsidRPr="00D72655">
        <w:rPr>
          <w:rFonts w:ascii="Arial" w:hAnsi="Arial" w:cs="Arial"/>
          <w:sz w:val="18"/>
          <w:szCs w:val="18"/>
        </w:rPr>
        <w:t xml:space="preserve"> partecipare alla gara per l’aggiudicazione del contratto di cui all’oggetto.</w:t>
      </w:r>
      <w:r w:rsidR="00D72655">
        <w:rPr>
          <w:rFonts w:ascii="Arial" w:hAnsi="Arial" w:cs="Arial"/>
          <w:sz w:val="18"/>
          <w:szCs w:val="18"/>
        </w:rPr>
        <w:t xml:space="preserve"> Pertanto, assumendosene</w:t>
      </w:r>
      <w:r w:rsidRPr="00D72655">
        <w:rPr>
          <w:rFonts w:ascii="Arial" w:hAnsi="Arial" w:cs="Arial"/>
          <w:sz w:val="18"/>
          <w:szCs w:val="18"/>
        </w:rPr>
        <w:t xml:space="preserve"> la piena responsabilità e consapevole delle sanzioni anche di natura penale per l’eventuale rilascio di dichiarazioni false o mendaci (art. 76 del DPR 445/2000), dichiara quanto segue:    </w:t>
      </w:r>
    </w:p>
    <w:p w14:paraId="60626924" w14:textId="77777777" w:rsidR="00143F31" w:rsidRDefault="00143F31" w:rsidP="00143F31">
      <w:pPr>
        <w:tabs>
          <w:tab w:val="left" w:pos="5400"/>
        </w:tabs>
        <w:jc w:val="both"/>
        <w:rPr>
          <w:rFonts w:ascii="Arial" w:hAnsi="Arial" w:cs="Arial"/>
          <w:sz w:val="18"/>
          <w:szCs w:val="18"/>
        </w:rPr>
      </w:pPr>
    </w:p>
    <w:p w14:paraId="3A687F6B" w14:textId="77777777" w:rsidR="00143F31" w:rsidRDefault="00AF0438" w:rsidP="00143F31">
      <w:pPr>
        <w:tabs>
          <w:tab w:val="left" w:pos="5400"/>
        </w:tabs>
        <w:jc w:val="both"/>
        <w:rPr>
          <w:rFonts w:ascii="Arial" w:hAnsi="Arial" w:cs="Arial"/>
          <w:sz w:val="18"/>
          <w:szCs w:val="18"/>
        </w:rPr>
      </w:pPr>
      <w:r>
        <w:rPr>
          <w:rFonts w:ascii="Arial" w:hAnsi="Arial" w:cs="Arial"/>
          <w:b/>
          <w:sz w:val="18"/>
          <w:szCs w:val="18"/>
        </w:rPr>
        <w:t xml:space="preserve">1) </w:t>
      </w:r>
      <w:r w:rsidR="006C6F66" w:rsidRPr="00386970">
        <w:rPr>
          <w:rFonts w:ascii="Arial" w:hAnsi="Arial" w:cs="Arial"/>
          <w:i/>
          <w:sz w:val="18"/>
          <w:szCs w:val="18"/>
          <w:highlight w:val="yellow"/>
        </w:rPr>
        <w:t>(requisiti di ordine generale)</w:t>
      </w:r>
      <w:r w:rsidR="006C6F66" w:rsidRPr="00E733EC">
        <w:rPr>
          <w:rFonts w:ascii="Arial" w:hAnsi="Arial" w:cs="Arial"/>
          <w:b/>
          <w:sz w:val="18"/>
          <w:szCs w:val="18"/>
        </w:rPr>
        <w:t xml:space="preserve"> </w:t>
      </w:r>
      <w:r w:rsidR="00341FC0" w:rsidRPr="00E733EC">
        <w:rPr>
          <w:rFonts w:ascii="Arial" w:hAnsi="Arial" w:cs="Arial"/>
          <w:b/>
          <w:sz w:val="18"/>
          <w:szCs w:val="18"/>
        </w:rPr>
        <w:t>il concorrente dichiara</w:t>
      </w:r>
      <w:r w:rsidR="00143F31" w:rsidRPr="00E733EC">
        <w:rPr>
          <w:rFonts w:ascii="Arial" w:hAnsi="Arial" w:cs="Arial"/>
          <w:b/>
          <w:sz w:val="18"/>
          <w:szCs w:val="18"/>
        </w:rPr>
        <w:t xml:space="preserve"> che non sussiste nei suoi confronti alcuno dei </w:t>
      </w:r>
      <w:r w:rsidR="00143F31" w:rsidRPr="00E733EC">
        <w:rPr>
          <w:rFonts w:ascii="Arial" w:hAnsi="Arial" w:cs="Arial"/>
          <w:b/>
          <w:i/>
          <w:sz w:val="18"/>
          <w:szCs w:val="18"/>
        </w:rPr>
        <w:t>motivi di esclusione</w:t>
      </w:r>
      <w:r w:rsidR="00143F31" w:rsidRPr="00E733EC">
        <w:rPr>
          <w:rFonts w:ascii="Arial" w:hAnsi="Arial" w:cs="Arial"/>
          <w:b/>
          <w:sz w:val="18"/>
          <w:szCs w:val="18"/>
        </w:rPr>
        <w:t xml:space="preserve"> dalla procedura di gara elencati dall'articolo 80 del Codice</w:t>
      </w:r>
      <w:r w:rsidR="00E743E1" w:rsidRPr="00E733EC">
        <w:rPr>
          <w:rFonts w:ascii="Arial" w:hAnsi="Arial" w:cs="Arial"/>
          <w:b/>
          <w:sz w:val="18"/>
          <w:szCs w:val="18"/>
        </w:rPr>
        <w:t xml:space="preserve"> </w:t>
      </w:r>
      <w:r w:rsidR="00E743E1" w:rsidRPr="00E733EC">
        <w:rPr>
          <w:rFonts w:ascii="Arial" w:hAnsi="Arial" w:cs="Arial"/>
          <w:sz w:val="18"/>
          <w:szCs w:val="18"/>
        </w:rPr>
        <w:t>del quale</w:t>
      </w:r>
      <w:r w:rsidR="00E743E1" w:rsidRPr="00E733EC">
        <w:rPr>
          <w:rFonts w:ascii="Arial" w:hAnsi="Arial" w:cs="Arial"/>
          <w:b/>
          <w:sz w:val="18"/>
          <w:szCs w:val="18"/>
        </w:rPr>
        <w:t xml:space="preserve"> </w:t>
      </w:r>
      <w:r w:rsidR="00143F31" w:rsidRPr="00E733EC">
        <w:rPr>
          <w:rFonts w:ascii="Arial" w:hAnsi="Arial" w:cs="Arial"/>
          <w:sz w:val="18"/>
          <w:szCs w:val="18"/>
        </w:rPr>
        <w:t>ri</w:t>
      </w:r>
      <w:r w:rsidR="00143F31">
        <w:rPr>
          <w:rFonts w:ascii="Arial" w:hAnsi="Arial" w:cs="Arial"/>
          <w:sz w:val="18"/>
          <w:szCs w:val="18"/>
        </w:rPr>
        <w:t xml:space="preserve">porta il testo integrale: </w:t>
      </w:r>
    </w:p>
    <w:p w14:paraId="55ED0795" w14:textId="77777777" w:rsidR="00143F31" w:rsidRDefault="00143F31" w:rsidP="00143F31">
      <w:pPr>
        <w:tabs>
          <w:tab w:val="left" w:pos="5400"/>
        </w:tabs>
        <w:jc w:val="both"/>
        <w:rPr>
          <w:rFonts w:ascii="Arial" w:hAnsi="Arial" w:cs="Arial"/>
          <w:sz w:val="18"/>
          <w:szCs w:val="18"/>
        </w:rPr>
      </w:pPr>
    </w:p>
    <w:p w14:paraId="0148C58F" w14:textId="77777777" w:rsidR="00143F31" w:rsidRPr="00AF0438" w:rsidRDefault="00143F31" w:rsidP="006C2C32">
      <w:pPr>
        <w:shd w:val="clear" w:color="auto" w:fill="D9D9D9" w:themeFill="background1" w:themeFillShade="D9"/>
        <w:tabs>
          <w:tab w:val="left" w:pos="5400"/>
        </w:tabs>
        <w:spacing w:before="120"/>
        <w:jc w:val="center"/>
        <w:rPr>
          <w:rStyle w:val="FontStyle125"/>
          <w:rFonts w:ascii="Arial" w:hAnsi="Arial" w:cs="Arial"/>
          <w:i w:val="0"/>
          <w:iCs w:val="0"/>
          <w:color w:val="auto"/>
          <w:sz w:val="18"/>
          <w:szCs w:val="18"/>
        </w:rPr>
      </w:pPr>
      <w:r w:rsidRPr="00AF0438">
        <w:rPr>
          <w:rStyle w:val="FontStyle124"/>
          <w:rFonts w:ascii="Arial" w:hAnsi="Arial" w:cs="Arial"/>
          <w:sz w:val="18"/>
          <w:szCs w:val="18"/>
        </w:rPr>
        <w:t xml:space="preserve">Art. 80 - </w:t>
      </w:r>
      <w:r w:rsidRPr="00AF0438">
        <w:rPr>
          <w:rStyle w:val="FontStyle125"/>
          <w:rFonts w:ascii="Arial" w:hAnsi="Arial" w:cs="Arial"/>
          <w:b/>
          <w:i w:val="0"/>
          <w:sz w:val="18"/>
          <w:szCs w:val="18"/>
        </w:rPr>
        <w:t>Motivi di esclusione</w:t>
      </w:r>
    </w:p>
    <w:p w14:paraId="5FCFBE0A" w14:textId="77777777" w:rsidR="006C2C32" w:rsidRPr="006C2C3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1. Costituisce motivo di esclusione di un operatore economico o un suo subappaltatore dalla partecipazione a una procedura d’appalto o concessione, la condanna con sentenza definitiva o decreto penale di condanna divenuto irrevocabile o sentenza di applicazione della pena su richiesta ai sensi dell’</w:t>
      </w:r>
      <w:hyperlink r:id="rId7" w:anchor="444" w:history="1">
        <w:r w:rsidRPr="006C2C32">
          <w:rPr>
            <w:rFonts w:ascii="Arial" w:hAnsi="Arial" w:cs="Arial"/>
            <w:color w:val="000000" w:themeColor="text1"/>
            <w:sz w:val="16"/>
            <w:szCs w:val="16"/>
          </w:rPr>
          <w:t>articolo 444 del codice di procedura penale</w:t>
        </w:r>
      </w:hyperlink>
      <w:r w:rsidRPr="006C2C32">
        <w:rPr>
          <w:rFonts w:ascii="Arial" w:hAnsi="Arial" w:cs="Arial"/>
          <w:color w:val="000000" w:themeColor="text1"/>
          <w:sz w:val="16"/>
          <w:szCs w:val="16"/>
        </w:rPr>
        <w:t>, anche riferita a un suo subappaltatore nei casi di cui all'</w:t>
      </w:r>
      <w:hyperlink r:id="rId8" w:anchor="105" w:history="1">
        <w:r w:rsidRPr="006C2C32">
          <w:rPr>
            <w:rFonts w:ascii="Arial" w:hAnsi="Arial" w:cs="Arial"/>
            <w:color w:val="000000" w:themeColor="text1"/>
            <w:sz w:val="16"/>
            <w:szCs w:val="16"/>
          </w:rPr>
          <w:t>articolo 105, comma 6</w:t>
        </w:r>
      </w:hyperlink>
      <w:r w:rsidRPr="006C2C32">
        <w:rPr>
          <w:rFonts w:ascii="Arial" w:hAnsi="Arial" w:cs="Arial"/>
          <w:color w:val="000000" w:themeColor="text1"/>
          <w:sz w:val="16"/>
          <w:szCs w:val="16"/>
        </w:rPr>
        <w:t>, per uno dei seguenti reati:</w:t>
      </w:r>
    </w:p>
    <w:p w14:paraId="3FBA5D3A" w14:textId="77777777" w:rsidR="00BC382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 xml:space="preserve">a) delitti, consumati o tentati, di cui agli </w:t>
      </w:r>
      <w:hyperlink r:id="rId9" w:anchor="416" w:history="1">
        <w:r w:rsidRPr="006C2C32">
          <w:rPr>
            <w:rFonts w:ascii="Arial" w:hAnsi="Arial" w:cs="Arial"/>
            <w:color w:val="000000" w:themeColor="text1"/>
            <w:sz w:val="16"/>
            <w:szCs w:val="16"/>
          </w:rPr>
          <w:t>articoli 416, 416-bis del codice penale</w:t>
        </w:r>
      </w:hyperlink>
      <w:r w:rsidRPr="006C2C32">
        <w:rPr>
          <w:rFonts w:ascii="Arial" w:hAnsi="Arial" w:cs="Arial"/>
          <w:color w:val="000000" w:themeColor="text1"/>
          <w:sz w:val="16"/>
          <w:szCs w:val="16"/>
        </w:rPr>
        <w:t xml:space="preserve"> ovvero delitti commessi avvalendosi delle condizioni previste dal predetto </w:t>
      </w:r>
      <w:hyperlink r:id="rId10" w:anchor="416-bis" w:history="1">
        <w:r w:rsidRPr="006C2C32">
          <w:rPr>
            <w:rFonts w:ascii="Arial" w:hAnsi="Arial" w:cs="Arial"/>
            <w:color w:val="000000" w:themeColor="text1"/>
            <w:sz w:val="16"/>
            <w:szCs w:val="16"/>
          </w:rPr>
          <w:t>articolo 416-bis</w:t>
        </w:r>
      </w:hyperlink>
      <w:r w:rsidRPr="006C2C32">
        <w:rPr>
          <w:rFonts w:ascii="Arial" w:hAnsi="Arial" w:cs="Arial"/>
          <w:color w:val="000000" w:themeColor="text1"/>
          <w:sz w:val="16"/>
          <w:szCs w:val="16"/>
        </w:rPr>
        <w:t xml:space="preserve"> ovvero al fine di agevolare l’attività delle associazioni previste dallo stesso articolo, nonché per i delitti, consumati o tentati, previsti </w:t>
      </w:r>
      <w:bookmarkStart w:id="0" w:name="x_1990_0309"/>
      <w:r w:rsidRPr="006C2C32">
        <w:rPr>
          <w:rFonts w:ascii="Arial" w:hAnsi="Arial" w:cs="Arial"/>
          <w:color w:val="000000" w:themeColor="text1"/>
          <w:sz w:val="16"/>
          <w:szCs w:val="16"/>
        </w:rPr>
        <w:t>dall</w:t>
      </w:r>
      <w:bookmarkEnd w:id="0"/>
      <w:r w:rsidRPr="006C2C32">
        <w:rPr>
          <w:rFonts w:ascii="Arial" w:hAnsi="Arial" w:cs="Arial"/>
          <w:color w:val="000000" w:themeColor="text1"/>
          <w:sz w:val="16"/>
          <w:szCs w:val="16"/>
        </w:rPr>
        <w:t>’</w:t>
      </w:r>
      <w:hyperlink r:id="rId11" w:anchor="y_1990_0309" w:history="1">
        <w:r w:rsidRPr="006C2C32">
          <w:rPr>
            <w:rFonts w:ascii="Arial" w:hAnsi="Arial" w:cs="Arial"/>
            <w:color w:val="000000" w:themeColor="text1"/>
            <w:sz w:val="16"/>
            <w:szCs w:val="16"/>
          </w:rPr>
          <w:t>articolo 74 del decreto del Presidente della Repubblica 9 ottobre 1990, n. 309</w:t>
        </w:r>
      </w:hyperlink>
      <w:r w:rsidRPr="006C2C32">
        <w:rPr>
          <w:rFonts w:ascii="Arial" w:hAnsi="Arial" w:cs="Arial"/>
          <w:color w:val="000000" w:themeColor="text1"/>
          <w:sz w:val="16"/>
          <w:szCs w:val="16"/>
        </w:rPr>
        <w:t xml:space="preserve">, </w:t>
      </w:r>
      <w:bookmarkStart w:id="1" w:name="x_1973_0043"/>
      <w:r w:rsidRPr="006C2C32">
        <w:rPr>
          <w:rFonts w:ascii="Arial" w:hAnsi="Arial" w:cs="Arial"/>
          <w:color w:val="000000" w:themeColor="text1"/>
          <w:sz w:val="16"/>
          <w:szCs w:val="16"/>
        </w:rPr>
        <w:t>dall</w:t>
      </w:r>
      <w:bookmarkEnd w:id="1"/>
      <w:r w:rsidRPr="006C2C32">
        <w:rPr>
          <w:rFonts w:ascii="Arial" w:hAnsi="Arial" w:cs="Arial"/>
          <w:color w:val="000000" w:themeColor="text1"/>
          <w:sz w:val="16"/>
          <w:szCs w:val="16"/>
        </w:rPr>
        <w:t>’</w:t>
      </w:r>
      <w:hyperlink r:id="rId12" w:anchor="y_1973_0043" w:history="1">
        <w:r w:rsidRPr="006C2C32">
          <w:rPr>
            <w:rFonts w:ascii="Arial" w:hAnsi="Arial" w:cs="Arial"/>
            <w:color w:val="000000" w:themeColor="text1"/>
            <w:sz w:val="16"/>
            <w:szCs w:val="16"/>
          </w:rPr>
          <w:t>articolo 291-quater del decreto del Presidente della Repubblica 23 gennaio 1973, n. 43</w:t>
        </w:r>
      </w:hyperlink>
      <w:r w:rsidRPr="006C2C32">
        <w:rPr>
          <w:rFonts w:ascii="Arial" w:hAnsi="Arial" w:cs="Arial"/>
          <w:color w:val="000000" w:themeColor="text1"/>
          <w:sz w:val="16"/>
          <w:szCs w:val="16"/>
        </w:rPr>
        <w:t xml:space="preserve"> e dall’</w:t>
      </w:r>
      <w:hyperlink r:id="rId13" w:anchor="260" w:history="1">
        <w:r w:rsidRPr="006C2C32">
          <w:rPr>
            <w:rFonts w:ascii="Arial" w:hAnsi="Arial" w:cs="Arial"/>
            <w:color w:val="000000" w:themeColor="text1"/>
            <w:sz w:val="16"/>
            <w:szCs w:val="16"/>
          </w:rPr>
          <w:t>articolo 260 del decreto legislativo 3 aprile 2006, n. 152</w:t>
        </w:r>
      </w:hyperlink>
      <w:r w:rsidRPr="006C2C32">
        <w:rPr>
          <w:rFonts w:ascii="Arial" w:hAnsi="Arial" w:cs="Arial"/>
          <w:color w:val="000000" w:themeColor="text1"/>
          <w:sz w:val="16"/>
          <w:szCs w:val="16"/>
        </w:rPr>
        <w:t>, in quanto riconducibili alla partecipazione a un’organizzazione criminale, quale definita all’articolo 2 della decisione quadro 2008/841/GAI del Consiglio;</w:t>
      </w:r>
    </w:p>
    <w:p w14:paraId="6B9745F8" w14:textId="77777777" w:rsidR="00BC382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lastRenderedPageBreak/>
        <w:t xml:space="preserve">b) delitti, consumati o tentati, di cui agli </w:t>
      </w:r>
      <w:hyperlink r:id="rId14" w:anchor="317" w:history="1">
        <w:r w:rsidRPr="006C2C32">
          <w:rPr>
            <w:rFonts w:ascii="Arial" w:hAnsi="Arial" w:cs="Arial"/>
            <w:color w:val="000000" w:themeColor="text1"/>
            <w:sz w:val="16"/>
            <w:szCs w:val="16"/>
          </w:rPr>
          <w:t>articoli 317, 318, 319, 319-ter, 319-quater, 320, 321, 322, 322-bis</w:t>
        </w:r>
      </w:hyperlink>
      <w:r w:rsidRPr="006C2C32">
        <w:rPr>
          <w:rFonts w:ascii="Arial" w:hAnsi="Arial" w:cs="Arial"/>
          <w:color w:val="000000" w:themeColor="text1"/>
          <w:sz w:val="16"/>
          <w:szCs w:val="16"/>
        </w:rPr>
        <w:t xml:space="preserve">, </w:t>
      </w:r>
      <w:hyperlink r:id="rId15" w:anchor="353" w:history="1">
        <w:r w:rsidRPr="006C2C32">
          <w:rPr>
            <w:rFonts w:ascii="Arial" w:hAnsi="Arial" w:cs="Arial"/>
            <w:color w:val="000000" w:themeColor="text1"/>
            <w:sz w:val="16"/>
            <w:szCs w:val="16"/>
          </w:rPr>
          <w:t>353, 353-bis, 354, 355 e 356 del codice penale</w:t>
        </w:r>
      </w:hyperlink>
      <w:r w:rsidRPr="006C2C32">
        <w:rPr>
          <w:rFonts w:ascii="Arial" w:hAnsi="Arial" w:cs="Arial"/>
          <w:color w:val="000000" w:themeColor="text1"/>
          <w:sz w:val="16"/>
          <w:szCs w:val="16"/>
        </w:rPr>
        <w:t xml:space="preserve"> nonché all’</w:t>
      </w:r>
      <w:hyperlink r:id="rId16" w:anchor="2635" w:history="1">
        <w:r w:rsidRPr="006C2C32">
          <w:rPr>
            <w:rFonts w:ascii="Arial" w:hAnsi="Arial" w:cs="Arial"/>
            <w:color w:val="000000" w:themeColor="text1"/>
            <w:sz w:val="16"/>
            <w:szCs w:val="16"/>
          </w:rPr>
          <w:t>articolo 2635 del codice civile</w:t>
        </w:r>
      </w:hyperlink>
      <w:r w:rsidRPr="006C2C32">
        <w:rPr>
          <w:rFonts w:ascii="Arial" w:hAnsi="Arial" w:cs="Arial"/>
          <w:color w:val="000000" w:themeColor="text1"/>
          <w:sz w:val="16"/>
          <w:szCs w:val="16"/>
        </w:rPr>
        <w:t xml:space="preserve">; </w:t>
      </w:r>
    </w:p>
    <w:p w14:paraId="25643B5F" w14:textId="77777777" w:rsidR="00BC382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 xml:space="preserve">c) frode ai sensi dell’articolo 1 della convenzione relativa alla tutela degli interessi finanziari delle Comunità europee; </w:t>
      </w:r>
    </w:p>
    <w:p w14:paraId="11468428" w14:textId="77777777" w:rsidR="00BC382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d) delitti, consumati o tentati, commessi con finalità di terrorismo, anche internazionale, e di eversione dell’ordine costituzionale reati terroristici o reati connessi alle attività terroristiche;</w:t>
      </w:r>
    </w:p>
    <w:p w14:paraId="5948A16F" w14:textId="77777777" w:rsidR="00BC382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 xml:space="preserve">e) delitti di cui agli </w:t>
      </w:r>
      <w:hyperlink r:id="rId17" w:anchor="648-bis" w:history="1">
        <w:r w:rsidRPr="006C2C32">
          <w:rPr>
            <w:rFonts w:ascii="Arial" w:hAnsi="Arial" w:cs="Arial"/>
            <w:color w:val="000000" w:themeColor="text1"/>
            <w:sz w:val="16"/>
            <w:szCs w:val="16"/>
          </w:rPr>
          <w:t>articoli 648-bis, 648-ter e 648-ter.1 del codice penale</w:t>
        </w:r>
      </w:hyperlink>
      <w:r w:rsidRPr="006C2C32">
        <w:rPr>
          <w:rFonts w:ascii="Arial" w:hAnsi="Arial" w:cs="Arial"/>
          <w:color w:val="000000" w:themeColor="text1"/>
          <w:sz w:val="16"/>
          <w:szCs w:val="16"/>
        </w:rPr>
        <w:t xml:space="preserve">, riciclaggio di proventi di attività criminose o finanziamento del terrorismo, quali definiti </w:t>
      </w:r>
      <w:bookmarkStart w:id="2" w:name="x_2007_0109"/>
      <w:r w:rsidRPr="006C2C32">
        <w:rPr>
          <w:rFonts w:ascii="Arial" w:hAnsi="Arial" w:cs="Arial"/>
          <w:color w:val="000000" w:themeColor="text1"/>
          <w:sz w:val="16"/>
          <w:szCs w:val="16"/>
        </w:rPr>
        <w:t>all</w:t>
      </w:r>
      <w:bookmarkEnd w:id="2"/>
      <w:r w:rsidRPr="006C2C32">
        <w:rPr>
          <w:rFonts w:ascii="Arial" w:hAnsi="Arial" w:cs="Arial"/>
          <w:color w:val="000000" w:themeColor="text1"/>
          <w:sz w:val="16"/>
          <w:szCs w:val="16"/>
        </w:rPr>
        <w:t>’</w:t>
      </w:r>
      <w:hyperlink r:id="rId18" w:anchor="y_2007_0109" w:history="1">
        <w:r w:rsidRPr="006C2C32">
          <w:rPr>
            <w:rFonts w:ascii="Arial" w:hAnsi="Arial" w:cs="Arial"/>
            <w:color w:val="000000" w:themeColor="text1"/>
            <w:sz w:val="16"/>
            <w:szCs w:val="16"/>
          </w:rPr>
          <w:t>articolo 1 del decreto legislativo 22 giugno 2007, n. 109</w:t>
        </w:r>
      </w:hyperlink>
      <w:r w:rsidRPr="006C2C32">
        <w:rPr>
          <w:rFonts w:ascii="Arial" w:hAnsi="Arial" w:cs="Arial"/>
          <w:color w:val="000000" w:themeColor="text1"/>
          <w:sz w:val="16"/>
          <w:szCs w:val="16"/>
        </w:rPr>
        <w:t xml:space="preserve"> e successive modificazioni;</w:t>
      </w:r>
    </w:p>
    <w:p w14:paraId="52661449" w14:textId="77777777" w:rsidR="00BC382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f) sfruttamento del lavoro minorile e altre forme di tratta di esseri umani definite con il decreto legislativo 4 marzo 2014, n. 24;</w:t>
      </w:r>
    </w:p>
    <w:p w14:paraId="3125231D" w14:textId="77777777" w:rsidR="006C2C32" w:rsidRPr="006C2C3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g) ogni altro delitto da cui derivi, quale pena accessoria, l'incapacità di contrattare con la pubblica amministrazione.</w:t>
      </w:r>
    </w:p>
    <w:p w14:paraId="78C0ED44" w14:textId="77777777" w:rsidR="006C2C32" w:rsidRPr="006C2C3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2. Costituisce altresì motivo di esclusione la sussistenza di cause di decadenza, di sospensione o di divieto previste dall’</w:t>
      </w:r>
      <w:hyperlink r:id="rId19" w:anchor="067" w:history="1">
        <w:r w:rsidRPr="006C2C32">
          <w:rPr>
            <w:rFonts w:ascii="Arial" w:hAnsi="Arial" w:cs="Arial"/>
            <w:color w:val="000000" w:themeColor="text1"/>
            <w:sz w:val="16"/>
            <w:szCs w:val="16"/>
          </w:rPr>
          <w:t>articolo 67 del decreto legislativo 6 settembre 2011, n. 159</w:t>
        </w:r>
      </w:hyperlink>
      <w:r w:rsidRPr="006C2C32">
        <w:rPr>
          <w:rFonts w:ascii="Arial" w:hAnsi="Arial" w:cs="Arial"/>
          <w:color w:val="000000" w:themeColor="text1"/>
          <w:sz w:val="16"/>
          <w:szCs w:val="16"/>
        </w:rPr>
        <w:t xml:space="preserve"> o di un tentativo di infiltrazione mafiosa di cui all’</w:t>
      </w:r>
      <w:hyperlink r:id="rId20" w:anchor="084" w:history="1">
        <w:r w:rsidRPr="006C2C32">
          <w:rPr>
            <w:rFonts w:ascii="Arial" w:hAnsi="Arial" w:cs="Arial"/>
            <w:color w:val="000000" w:themeColor="text1"/>
            <w:sz w:val="16"/>
            <w:szCs w:val="16"/>
          </w:rPr>
          <w:t>articolo 84, comma 4, del medesimo decreto</w:t>
        </w:r>
      </w:hyperlink>
      <w:r w:rsidRPr="006C2C32">
        <w:rPr>
          <w:rFonts w:ascii="Arial" w:hAnsi="Arial" w:cs="Arial"/>
          <w:color w:val="000000" w:themeColor="text1"/>
          <w:sz w:val="16"/>
          <w:szCs w:val="16"/>
        </w:rPr>
        <w:t xml:space="preserve">. Resta fermo quanto previsto dagli </w:t>
      </w:r>
      <w:hyperlink r:id="rId21" w:anchor="088" w:history="1">
        <w:r w:rsidRPr="006C2C32">
          <w:rPr>
            <w:rFonts w:ascii="Arial" w:hAnsi="Arial" w:cs="Arial"/>
            <w:color w:val="000000" w:themeColor="text1"/>
            <w:sz w:val="16"/>
            <w:szCs w:val="16"/>
          </w:rPr>
          <w:t>articoli 88, comma 4-bis</w:t>
        </w:r>
      </w:hyperlink>
      <w:r w:rsidRPr="006C2C32">
        <w:rPr>
          <w:rFonts w:ascii="Arial" w:hAnsi="Arial" w:cs="Arial"/>
          <w:color w:val="000000" w:themeColor="text1"/>
          <w:sz w:val="16"/>
          <w:szCs w:val="16"/>
        </w:rPr>
        <w:t xml:space="preserve">, e </w:t>
      </w:r>
      <w:hyperlink r:id="rId22" w:anchor="092" w:history="1">
        <w:r w:rsidRPr="006C2C32">
          <w:rPr>
            <w:rFonts w:ascii="Arial" w:hAnsi="Arial" w:cs="Arial"/>
            <w:color w:val="000000" w:themeColor="text1"/>
            <w:sz w:val="16"/>
            <w:szCs w:val="16"/>
          </w:rPr>
          <w:t>92, commi 2 e 3, del decreto legislativo 6 settembre 2011, n. 159</w:t>
        </w:r>
      </w:hyperlink>
      <w:r w:rsidRPr="006C2C32">
        <w:rPr>
          <w:rFonts w:ascii="Arial" w:hAnsi="Arial" w:cs="Arial"/>
          <w:color w:val="000000" w:themeColor="text1"/>
          <w:sz w:val="16"/>
          <w:szCs w:val="16"/>
        </w:rPr>
        <w:t>, con riferimento rispettivamente alle comunicazioni antimafia e alle informazioni antimafia.</w:t>
      </w:r>
    </w:p>
    <w:p w14:paraId="1C5B52D3" w14:textId="77777777" w:rsidR="006C2C32" w:rsidRPr="006C2C3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 xml:space="preserve">3. L'esclusione di cui al comma 2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76852BB6" w14:textId="77777777" w:rsidR="006C2C32" w:rsidRPr="006C2C3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4. Un operatore economico è escluso dalla partecipazione a una procedura d’appalto se ha commesso violazioni gravi, definitivamente accertate, rispetto agli obblighi relativi al pagamento delle imposte e tasse o i contributi previdenziali, secondo la legislazione italiana o quella dello Stato in cui sono stabiliti. Costituiscono gravi violazioni quelle che comportano un omesso pagamento di imposte e tasse superiore all’importo di cui all’</w:t>
      </w:r>
      <w:hyperlink r:id="rId23" w:anchor="02" w:history="1">
        <w:r w:rsidRPr="006C2C32">
          <w:rPr>
            <w:rFonts w:ascii="Arial" w:hAnsi="Arial" w:cs="Arial"/>
            <w:color w:val="000000" w:themeColor="text1"/>
            <w:sz w:val="16"/>
            <w:szCs w:val="16"/>
          </w:rPr>
          <w:t xml:space="preserve">articolo 48-bis, commi 1 e 2-bis, del </w:t>
        </w:r>
        <w:proofErr w:type="spellStart"/>
        <w:r w:rsidRPr="006C2C32">
          <w:rPr>
            <w:rFonts w:ascii="Arial" w:hAnsi="Arial" w:cs="Arial"/>
            <w:color w:val="000000" w:themeColor="text1"/>
            <w:sz w:val="16"/>
            <w:szCs w:val="16"/>
          </w:rPr>
          <w:t>d.P.R.</w:t>
        </w:r>
        <w:proofErr w:type="spellEnd"/>
        <w:r w:rsidRPr="006C2C32">
          <w:rPr>
            <w:rFonts w:ascii="Arial" w:hAnsi="Arial" w:cs="Arial"/>
            <w:color w:val="000000" w:themeColor="text1"/>
            <w:sz w:val="16"/>
            <w:szCs w:val="16"/>
          </w:rPr>
          <w:t xml:space="preserve"> 29 settembre 1973, n. 602</w:t>
        </w:r>
      </w:hyperlink>
      <w:r w:rsidRPr="006C2C32">
        <w:rPr>
          <w:rFonts w:ascii="Arial" w:hAnsi="Arial" w:cs="Arial"/>
          <w:color w:val="000000" w:themeColor="text1"/>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DEAD4C2" w14:textId="77777777" w:rsidR="006C2C32" w:rsidRPr="006C2C3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5. Le stazioni appaltanti escludono dalla partecipazione alla procedura d’appalto un operatore economico in una delle seguenti situazioni, anche riferita a un suo subappaltatore nei casi di cui all'</w:t>
      </w:r>
      <w:hyperlink r:id="rId24" w:anchor="105" w:history="1">
        <w:r w:rsidRPr="006C2C32">
          <w:rPr>
            <w:rFonts w:ascii="Arial" w:hAnsi="Arial" w:cs="Arial"/>
            <w:color w:val="000000" w:themeColor="text1"/>
            <w:sz w:val="16"/>
            <w:szCs w:val="16"/>
          </w:rPr>
          <w:t>articolo 105, comma 6</w:t>
        </w:r>
      </w:hyperlink>
      <w:r w:rsidRPr="006C2C32">
        <w:rPr>
          <w:rFonts w:ascii="Arial" w:hAnsi="Arial" w:cs="Arial"/>
          <w:color w:val="000000" w:themeColor="text1"/>
          <w:sz w:val="16"/>
          <w:szCs w:val="16"/>
        </w:rPr>
        <w:t xml:space="preserve">, qualora: </w:t>
      </w:r>
    </w:p>
    <w:p w14:paraId="64F10931" w14:textId="77777777" w:rsidR="00BC382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a) la stazione appaltante possa dimostrare con qualunque mezzo adeguato la presenza di gravi infrazioni debitamente accertate alle norme in materia di salute e sicurezza sul lavoro nonché agli obblighi di cui all’</w:t>
      </w:r>
      <w:hyperlink r:id="rId25" w:anchor="030" w:history="1">
        <w:r w:rsidRPr="006C2C32">
          <w:rPr>
            <w:rFonts w:ascii="Arial" w:hAnsi="Arial" w:cs="Arial"/>
            <w:color w:val="000000" w:themeColor="text1"/>
            <w:sz w:val="16"/>
            <w:szCs w:val="16"/>
          </w:rPr>
          <w:t>articolo 30, comma 3</w:t>
        </w:r>
      </w:hyperlink>
      <w:r w:rsidRPr="006C2C32">
        <w:rPr>
          <w:rFonts w:ascii="Arial" w:hAnsi="Arial" w:cs="Arial"/>
          <w:color w:val="000000" w:themeColor="text1"/>
          <w:sz w:val="16"/>
          <w:szCs w:val="16"/>
        </w:rPr>
        <w:t xml:space="preserve"> del presente codice; </w:t>
      </w:r>
      <w:r w:rsidRPr="006C2C32">
        <w:rPr>
          <w:rFonts w:ascii="Arial" w:hAnsi="Arial" w:cs="Arial"/>
          <w:color w:val="000000" w:themeColor="text1"/>
          <w:sz w:val="16"/>
          <w:szCs w:val="16"/>
        </w:rPr>
        <w:br/>
        <w:t>b) che 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6" w:anchor="110" w:history="1">
        <w:r w:rsidRPr="006C2C32">
          <w:rPr>
            <w:rFonts w:ascii="Arial" w:hAnsi="Arial" w:cs="Arial"/>
            <w:color w:val="000000" w:themeColor="text1"/>
            <w:sz w:val="16"/>
            <w:szCs w:val="16"/>
          </w:rPr>
          <w:t>articolo 110</w:t>
        </w:r>
      </w:hyperlink>
      <w:r w:rsidRPr="006C2C32">
        <w:rPr>
          <w:rFonts w:ascii="Arial" w:hAnsi="Arial" w:cs="Arial"/>
          <w:color w:val="000000" w:themeColor="text1"/>
          <w:sz w:val="16"/>
          <w:szCs w:val="16"/>
        </w:rPr>
        <w:t>;</w:t>
      </w:r>
      <w:r w:rsidRPr="006C2C32">
        <w:rPr>
          <w:rFonts w:ascii="Arial" w:hAnsi="Arial" w:cs="Arial"/>
          <w:color w:val="000000" w:themeColor="text1"/>
          <w:sz w:val="16"/>
          <w:szCs w:val="16"/>
        </w:rPr>
        <w:br/>
        <w:t>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0DFA7A3D" w14:textId="77777777" w:rsidR="00BC382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d) la partecipazione dell’operatore economico determina una situazione di conflitto di interesse ai sensi dell’</w:t>
      </w:r>
      <w:hyperlink r:id="rId27" w:anchor="042" w:history="1">
        <w:r w:rsidRPr="006C2C32">
          <w:rPr>
            <w:rFonts w:ascii="Arial" w:hAnsi="Arial" w:cs="Arial"/>
            <w:color w:val="000000" w:themeColor="text1"/>
            <w:sz w:val="16"/>
            <w:szCs w:val="16"/>
          </w:rPr>
          <w:t>articolo 42, comma 2</w:t>
        </w:r>
      </w:hyperlink>
      <w:r w:rsidRPr="006C2C32">
        <w:rPr>
          <w:rFonts w:ascii="Arial" w:hAnsi="Arial" w:cs="Arial"/>
          <w:color w:val="000000" w:themeColor="text1"/>
          <w:sz w:val="16"/>
          <w:szCs w:val="16"/>
        </w:rPr>
        <w:t xml:space="preserve">, non diversamente risolvibile; </w:t>
      </w:r>
    </w:p>
    <w:p w14:paraId="5D303D0A" w14:textId="77777777" w:rsidR="00BC382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e) una distorsione della concorrenza derivante dal precedente coinvolgimento degli operatori economici nella preparazione della procedura d’appalto di cui all’</w:t>
      </w:r>
      <w:hyperlink r:id="rId28" w:anchor="067" w:history="1">
        <w:r w:rsidRPr="006C2C32">
          <w:rPr>
            <w:rFonts w:ascii="Arial" w:hAnsi="Arial" w:cs="Arial"/>
            <w:color w:val="000000" w:themeColor="text1"/>
            <w:sz w:val="16"/>
            <w:szCs w:val="16"/>
          </w:rPr>
          <w:t>articolo 67</w:t>
        </w:r>
      </w:hyperlink>
      <w:r w:rsidRPr="006C2C32">
        <w:rPr>
          <w:rFonts w:ascii="Arial" w:hAnsi="Arial" w:cs="Arial"/>
          <w:color w:val="000000" w:themeColor="text1"/>
          <w:sz w:val="16"/>
          <w:szCs w:val="16"/>
        </w:rPr>
        <w:t xml:space="preserve"> non può essere risolta con misure meno intrusive; </w:t>
      </w:r>
    </w:p>
    <w:p w14:paraId="1EA2A265" w14:textId="77777777" w:rsidR="00BC382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 xml:space="preserve">f) l’operatore economico è stato soggetto alla sanzione </w:t>
      </w:r>
      <w:proofErr w:type="spellStart"/>
      <w:r w:rsidRPr="006C2C32">
        <w:rPr>
          <w:rFonts w:ascii="Arial" w:hAnsi="Arial" w:cs="Arial"/>
          <w:color w:val="000000" w:themeColor="text1"/>
          <w:sz w:val="16"/>
          <w:szCs w:val="16"/>
        </w:rPr>
        <w:t>interdittiva</w:t>
      </w:r>
      <w:proofErr w:type="spellEnd"/>
      <w:r w:rsidRPr="006C2C32">
        <w:rPr>
          <w:rFonts w:ascii="Arial" w:hAnsi="Arial" w:cs="Arial"/>
          <w:color w:val="000000" w:themeColor="text1"/>
          <w:sz w:val="16"/>
          <w:szCs w:val="16"/>
        </w:rPr>
        <w:t xml:space="preserve"> di cui all’</w:t>
      </w:r>
      <w:hyperlink r:id="rId29" w:anchor="09" w:history="1">
        <w:r w:rsidRPr="006C2C32">
          <w:rPr>
            <w:rFonts w:ascii="Arial" w:hAnsi="Arial" w:cs="Arial"/>
            <w:color w:val="000000" w:themeColor="text1"/>
            <w:sz w:val="16"/>
            <w:szCs w:val="16"/>
          </w:rPr>
          <w:t>articolo 9, comma 2, lettera c) del decreto legislativo 8 giugno 2001, n. 231</w:t>
        </w:r>
      </w:hyperlink>
      <w:r w:rsidRPr="006C2C32">
        <w:rPr>
          <w:rFonts w:ascii="Arial" w:hAnsi="Arial" w:cs="Arial"/>
          <w:color w:val="000000" w:themeColor="text1"/>
          <w:sz w:val="16"/>
          <w:szCs w:val="16"/>
        </w:rPr>
        <w:t xml:space="preserve"> o ad altra sanzione che comporta il divieto di contrarre con la pubblica amministrazione, compresi i provvedimenti </w:t>
      </w:r>
      <w:proofErr w:type="spellStart"/>
      <w:r w:rsidRPr="006C2C32">
        <w:rPr>
          <w:rFonts w:ascii="Arial" w:hAnsi="Arial" w:cs="Arial"/>
          <w:color w:val="000000" w:themeColor="text1"/>
          <w:sz w:val="16"/>
          <w:szCs w:val="16"/>
        </w:rPr>
        <w:t>interdittivi</w:t>
      </w:r>
      <w:proofErr w:type="spellEnd"/>
      <w:r w:rsidRPr="006C2C32">
        <w:rPr>
          <w:rFonts w:ascii="Arial" w:hAnsi="Arial" w:cs="Arial"/>
          <w:color w:val="000000" w:themeColor="text1"/>
          <w:sz w:val="16"/>
          <w:szCs w:val="16"/>
        </w:rPr>
        <w:t xml:space="preserve"> di cui all'</w:t>
      </w:r>
      <w:hyperlink r:id="rId30" w:anchor="014" w:history="1">
        <w:r w:rsidRPr="006C2C32">
          <w:rPr>
            <w:rFonts w:ascii="Arial" w:hAnsi="Arial" w:cs="Arial"/>
            <w:color w:val="000000" w:themeColor="text1"/>
            <w:sz w:val="16"/>
            <w:szCs w:val="16"/>
          </w:rPr>
          <w:t>articolo 14 del decreto legislativo 9 aprile 2008, n. 81</w:t>
        </w:r>
      </w:hyperlink>
      <w:r w:rsidRPr="006C2C32">
        <w:rPr>
          <w:rFonts w:ascii="Arial" w:hAnsi="Arial" w:cs="Arial"/>
          <w:color w:val="000000" w:themeColor="text1"/>
          <w:sz w:val="16"/>
          <w:szCs w:val="16"/>
        </w:rPr>
        <w:t xml:space="preserve">; </w:t>
      </w:r>
    </w:p>
    <w:p w14:paraId="603CB689" w14:textId="77777777" w:rsidR="00BC382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14:paraId="1433884E" w14:textId="77777777" w:rsidR="00BC382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h) l'operatore economico abbia violato il divieto di intestazione fiduciaria di cui all'</w:t>
      </w:r>
      <w:hyperlink r:id="rId31" w:anchor="17" w:history="1">
        <w:r w:rsidRPr="006C2C32">
          <w:rPr>
            <w:rFonts w:ascii="Arial" w:hAnsi="Arial" w:cs="Arial"/>
            <w:color w:val="000000" w:themeColor="text1"/>
            <w:sz w:val="16"/>
            <w:szCs w:val="16"/>
          </w:rPr>
          <w:t>articolo 17 della legge 19 marzo 1990, n. 55</w:t>
        </w:r>
      </w:hyperlink>
      <w:r w:rsidRPr="006C2C32">
        <w:rPr>
          <w:rFonts w:ascii="Arial" w:hAnsi="Arial" w:cs="Arial"/>
          <w:color w:val="000000" w:themeColor="text1"/>
          <w:sz w:val="16"/>
          <w:szCs w:val="16"/>
        </w:rPr>
        <w:t xml:space="preserve">. </w:t>
      </w:r>
    </w:p>
    <w:p w14:paraId="1800C658" w14:textId="77777777" w:rsidR="00BC3822" w:rsidRDefault="00BC3822" w:rsidP="00BC3822">
      <w:pPr>
        <w:shd w:val="clear" w:color="auto" w:fill="D9D9D9" w:themeFill="background1" w:themeFillShade="D9"/>
        <w:spacing w:before="120"/>
        <w:jc w:val="both"/>
        <w:rPr>
          <w:rFonts w:ascii="Arial" w:hAnsi="Arial" w:cs="Arial"/>
          <w:color w:val="000000" w:themeColor="text1"/>
          <w:sz w:val="16"/>
          <w:szCs w:val="16"/>
        </w:rPr>
      </w:pPr>
      <w:r>
        <w:rPr>
          <w:rFonts w:ascii="Arial" w:hAnsi="Arial" w:cs="Arial"/>
          <w:color w:val="000000" w:themeColor="text1"/>
          <w:sz w:val="16"/>
          <w:szCs w:val="16"/>
        </w:rPr>
        <w:t>L</w:t>
      </w:r>
      <w:r w:rsidR="006C2C32" w:rsidRPr="006C2C32">
        <w:rPr>
          <w:rFonts w:ascii="Arial" w:hAnsi="Arial" w:cs="Arial"/>
          <w:color w:val="000000" w:themeColor="text1"/>
          <w:sz w:val="16"/>
          <w:szCs w:val="16"/>
        </w:rPr>
        <w:t>'esclusione ha durata di un anno decorrente dall'accertamento definitivo della violazione e va comunque disposta se la violazione non è stata rimossa;</w:t>
      </w:r>
    </w:p>
    <w:p w14:paraId="70C5E5AC" w14:textId="77777777" w:rsidR="00BC382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i) l'operatore economico non presenti la certificazione di cui all'</w:t>
      </w:r>
      <w:hyperlink r:id="rId32" w:anchor="17" w:history="1">
        <w:r w:rsidRPr="006C2C32">
          <w:rPr>
            <w:rFonts w:ascii="Arial" w:hAnsi="Arial" w:cs="Arial"/>
            <w:color w:val="000000" w:themeColor="text1"/>
            <w:sz w:val="16"/>
            <w:szCs w:val="16"/>
          </w:rPr>
          <w:t>articolo 17 della legge 12 marzo 1999, n. 68</w:t>
        </w:r>
      </w:hyperlink>
      <w:r w:rsidRPr="006C2C32">
        <w:rPr>
          <w:rFonts w:ascii="Arial" w:hAnsi="Arial" w:cs="Arial"/>
          <w:color w:val="000000" w:themeColor="text1"/>
          <w:sz w:val="16"/>
          <w:szCs w:val="16"/>
        </w:rPr>
        <w:t>, ovvero [non] autocertifichi la sussistenza del medesimo requisito;</w:t>
      </w:r>
    </w:p>
    <w:p w14:paraId="7308F12A" w14:textId="77777777" w:rsidR="00BC382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 xml:space="preserve">l) l'operatore economico che, pur essendo stato vittima dei reati previsti e puniti dagli </w:t>
      </w:r>
      <w:hyperlink r:id="rId33" w:anchor="317" w:history="1">
        <w:r w:rsidRPr="006C2C32">
          <w:rPr>
            <w:rFonts w:ascii="Arial" w:hAnsi="Arial" w:cs="Arial"/>
            <w:color w:val="000000" w:themeColor="text1"/>
            <w:sz w:val="16"/>
            <w:szCs w:val="16"/>
          </w:rPr>
          <w:t>articoli 317</w:t>
        </w:r>
      </w:hyperlink>
      <w:r w:rsidRPr="006C2C32">
        <w:rPr>
          <w:rFonts w:ascii="Arial" w:hAnsi="Arial" w:cs="Arial"/>
          <w:color w:val="000000" w:themeColor="text1"/>
          <w:sz w:val="16"/>
          <w:szCs w:val="16"/>
        </w:rPr>
        <w:t xml:space="preserve"> e </w:t>
      </w:r>
      <w:hyperlink r:id="rId34" w:anchor="629" w:history="1">
        <w:r w:rsidRPr="006C2C32">
          <w:rPr>
            <w:rFonts w:ascii="Arial" w:hAnsi="Arial" w:cs="Arial"/>
            <w:color w:val="000000" w:themeColor="text1"/>
            <w:sz w:val="16"/>
            <w:szCs w:val="16"/>
          </w:rPr>
          <w:t>629 del codice penale</w:t>
        </w:r>
      </w:hyperlink>
      <w:r w:rsidRPr="006C2C32">
        <w:rPr>
          <w:rFonts w:ascii="Arial" w:hAnsi="Arial" w:cs="Arial"/>
          <w:color w:val="000000" w:themeColor="text1"/>
          <w:sz w:val="16"/>
          <w:szCs w:val="16"/>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5" w:anchor="004" w:history="1">
        <w:r w:rsidRPr="006C2C32">
          <w:rPr>
            <w:rFonts w:ascii="Arial" w:hAnsi="Arial" w:cs="Arial"/>
            <w:color w:val="000000" w:themeColor="text1"/>
            <w:sz w:val="16"/>
            <w:szCs w:val="16"/>
          </w:rPr>
          <w:t>articolo 4, primo comma, della legge 24 novembre 1981, n. 689</w:t>
        </w:r>
      </w:hyperlink>
      <w:r w:rsidRPr="006C2C32">
        <w:rPr>
          <w:rFonts w:ascii="Arial" w:hAnsi="Arial" w:cs="Arial"/>
          <w:color w:val="000000" w:themeColor="text1"/>
          <w:sz w:val="16"/>
          <w:szCs w:val="16"/>
        </w:rPr>
        <w:t xml:space="preserve">. La circostanza di cui al primo periodo deve emergere dagli indizi a base della richiesta di rinvio a giudizio </w:t>
      </w:r>
      <w:r w:rsidRPr="006C2C32">
        <w:rPr>
          <w:rFonts w:ascii="Arial" w:hAnsi="Arial" w:cs="Arial"/>
          <w:color w:val="000000" w:themeColor="text1"/>
          <w:sz w:val="16"/>
          <w:szCs w:val="16"/>
        </w:rPr>
        <w:lastRenderedPageBreak/>
        <w:t>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3918D7DD" w14:textId="77777777" w:rsidR="006C2C32" w:rsidRPr="006C2C3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m) l'operatore economico si trovi rispetto ad un altro partecipante alla medesima procedura di affidamento, in una situazione di controllo di cui all'</w:t>
      </w:r>
      <w:hyperlink r:id="rId36" w:anchor="2359" w:history="1">
        <w:r w:rsidRPr="006C2C32">
          <w:rPr>
            <w:rFonts w:ascii="Arial" w:hAnsi="Arial" w:cs="Arial"/>
            <w:color w:val="000000" w:themeColor="text1"/>
            <w:sz w:val="16"/>
            <w:szCs w:val="16"/>
          </w:rPr>
          <w:t>articolo 2359 del codice civile</w:t>
        </w:r>
      </w:hyperlink>
      <w:r w:rsidRPr="006C2C32">
        <w:rPr>
          <w:rFonts w:ascii="Arial" w:hAnsi="Arial" w:cs="Arial"/>
          <w:color w:val="000000" w:themeColor="text1"/>
          <w:sz w:val="16"/>
          <w:szCs w:val="16"/>
        </w:rPr>
        <w:t xml:space="preserve"> o in una qualsiasi relazione, anche di fatto, se la situazione di controllo o la relazione comporti che le offerte sono imputabili ad un unico centro decisionale.</w:t>
      </w:r>
    </w:p>
    <w:p w14:paraId="091DF9A7" w14:textId="77777777" w:rsidR="006C2C32" w:rsidRPr="006C2C3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 xml:space="preserve">6. Le stazioni appaltanti escludono un operatore economico in qualunque momento della procedura, qualora risulti che l’operatore economico si trova, a causa di atti compiuti o omessi prima o nel corso della procedura, in una delle situazioni di cui ai commi 1, 2, 4 e 5. </w:t>
      </w:r>
    </w:p>
    <w:p w14:paraId="5DFF3044" w14:textId="77777777" w:rsidR="006C2C32" w:rsidRPr="006C2C3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14:paraId="21EB8E2D" w14:textId="77777777" w:rsidR="006C2C32" w:rsidRPr="006C2C3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 xml:space="preserve">8. Se la stazione appaltante ritiene che le misure di cui al comma 7 sono sufficienti, l’operatore economico non è escluso della procedura d’appalto; viceversa dell’esclusione viene data motivata comunicazione all’operatore economico. </w:t>
      </w:r>
    </w:p>
    <w:p w14:paraId="64BA1648" w14:textId="77777777" w:rsidR="006C2C32" w:rsidRPr="006C2C3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 xml:space="preserve">9. Un operatore economico escluso con sentenza definitiva dalla partecipazione alle procedure di appalto non può avvalersi della possibilità prevista dai commi 7 e 8 nel corso del periodo di esclusione derivante da tale sentenza. </w:t>
      </w:r>
    </w:p>
    <w:p w14:paraId="51F5C25D" w14:textId="77777777" w:rsidR="006C2C32" w:rsidRPr="006C2C3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w:t>
      </w:r>
    </w:p>
    <w:p w14:paraId="5C2E4D70" w14:textId="77777777" w:rsidR="006C2C32" w:rsidRPr="006C2C3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 xml:space="preserve">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37" w:anchor="020" w:history="1">
        <w:r w:rsidRPr="006C2C32">
          <w:rPr>
            <w:rFonts w:ascii="Arial" w:hAnsi="Arial" w:cs="Arial"/>
            <w:color w:val="000000" w:themeColor="text1"/>
            <w:sz w:val="16"/>
            <w:szCs w:val="16"/>
          </w:rPr>
          <w:t xml:space="preserve">articoli </w:t>
        </w:r>
      </w:hyperlink>
      <w:hyperlink r:id="rId38" w:anchor="020" w:history="1">
        <w:r w:rsidRPr="006C2C32">
          <w:rPr>
            <w:rFonts w:ascii="Arial" w:hAnsi="Arial" w:cs="Arial"/>
            <w:color w:val="000000" w:themeColor="text1"/>
            <w:sz w:val="16"/>
            <w:szCs w:val="16"/>
          </w:rPr>
          <w:t>20 e 24 del decreto legislativo n. 159 del 2011</w:t>
        </w:r>
      </w:hyperlink>
      <w:r w:rsidRPr="006C2C32">
        <w:rPr>
          <w:rFonts w:ascii="Arial" w:hAnsi="Arial" w:cs="Arial"/>
          <w:color w:val="000000" w:themeColor="text1"/>
          <w:sz w:val="16"/>
          <w:szCs w:val="16"/>
        </w:rPr>
        <w:t xml:space="preserve">, ed affidate ad un custode o amministratore giudiziario o finanziario, limitatamente a quelle riferite al periodo precedente al predetto affidamento. </w:t>
      </w:r>
    </w:p>
    <w:p w14:paraId="775DB1DA" w14:textId="77777777" w:rsidR="006C2C32" w:rsidRPr="006C2C3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 xml:space="preserve">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w:t>
      </w:r>
    </w:p>
    <w:p w14:paraId="607CF52D" w14:textId="77777777" w:rsidR="006C2C32" w:rsidRPr="006C2C32" w:rsidRDefault="006C2C32" w:rsidP="00BC3822">
      <w:pPr>
        <w:shd w:val="clear" w:color="auto" w:fill="D9D9D9" w:themeFill="background1" w:themeFillShade="D9"/>
        <w:spacing w:before="120"/>
        <w:jc w:val="both"/>
        <w:rPr>
          <w:rFonts w:ascii="Arial" w:hAnsi="Arial" w:cs="Arial"/>
          <w:color w:val="000000" w:themeColor="text1"/>
          <w:sz w:val="16"/>
          <w:szCs w:val="16"/>
        </w:rPr>
      </w:pPr>
      <w:r w:rsidRPr="006C2C32">
        <w:rPr>
          <w:rFonts w:ascii="Arial" w:hAnsi="Arial" w:cs="Arial"/>
          <w:color w:val="000000" w:themeColor="text1"/>
          <w:sz w:val="16"/>
          <w:szCs w:val="16"/>
        </w:rPr>
        <w:t xml:space="preserve">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14:paraId="34D6984A" w14:textId="77777777" w:rsidR="006C2C32" w:rsidRPr="000F6DC6" w:rsidRDefault="006C2C32" w:rsidP="00BC3822">
      <w:pPr>
        <w:shd w:val="clear" w:color="auto" w:fill="D9D9D9" w:themeFill="background1" w:themeFillShade="D9"/>
        <w:spacing w:before="120"/>
        <w:jc w:val="both"/>
        <w:rPr>
          <w:rFonts w:ascii="Arial" w:hAnsi="Arial" w:cs="Arial"/>
          <w:color w:val="000000" w:themeColor="text1"/>
        </w:rPr>
      </w:pPr>
      <w:r w:rsidRPr="006C2C32">
        <w:rPr>
          <w:rFonts w:ascii="Arial" w:hAnsi="Arial" w:cs="Arial"/>
          <w:color w:val="000000" w:themeColor="text1"/>
          <w:sz w:val="16"/>
          <w:szCs w:val="16"/>
        </w:rPr>
        <w:t>14. Non possono essere affidatari di subappalti e non possono stipulare i relativi contratti i soggetti per i quali ricorrano i motivi di esclusione previsti dal presente articolo.</w:t>
      </w:r>
    </w:p>
    <w:p w14:paraId="279D19AA" w14:textId="77777777" w:rsidR="0011645E" w:rsidRPr="00D72655" w:rsidRDefault="00690BE2" w:rsidP="0011645E">
      <w:pPr>
        <w:tabs>
          <w:tab w:val="left" w:pos="1418"/>
        </w:tabs>
        <w:spacing w:before="120"/>
        <w:jc w:val="both"/>
        <w:rPr>
          <w:rFonts w:ascii="Arial" w:hAnsi="Arial" w:cs="Arial"/>
          <w:sz w:val="18"/>
          <w:szCs w:val="18"/>
        </w:rPr>
      </w:pPr>
      <w:r w:rsidRPr="00D72655">
        <w:rPr>
          <w:rFonts w:ascii="Arial" w:hAnsi="Arial" w:cs="Arial"/>
          <w:sz w:val="18"/>
          <w:szCs w:val="18"/>
        </w:rPr>
        <w:t xml:space="preserve">Inoltre, il concorrente dichiara quanto segue: </w:t>
      </w:r>
    </w:p>
    <w:p w14:paraId="50EE4CDF" w14:textId="77777777" w:rsidR="00A5441A" w:rsidRDefault="00A5441A" w:rsidP="008279C9">
      <w:pPr>
        <w:tabs>
          <w:tab w:val="left" w:pos="255"/>
        </w:tabs>
        <w:suppressAutoHyphens/>
        <w:jc w:val="both"/>
        <w:rPr>
          <w:rFonts w:ascii="Arial" w:hAnsi="Arial" w:cs="Arial"/>
          <w:sz w:val="18"/>
          <w:szCs w:val="18"/>
        </w:rPr>
      </w:pPr>
    </w:p>
    <w:p w14:paraId="6107F71A" w14:textId="77777777" w:rsidR="000C3CCB" w:rsidRDefault="008B439D" w:rsidP="008279C9">
      <w:pPr>
        <w:tabs>
          <w:tab w:val="left" w:pos="255"/>
        </w:tabs>
        <w:suppressAutoHyphens/>
        <w:jc w:val="both"/>
        <w:rPr>
          <w:rFonts w:ascii="Arial" w:hAnsi="Arial" w:cs="Arial"/>
          <w:sz w:val="18"/>
          <w:szCs w:val="18"/>
        </w:rPr>
      </w:pPr>
      <w:r>
        <w:rPr>
          <w:rFonts w:ascii="Arial" w:hAnsi="Arial" w:cs="Arial"/>
          <w:b/>
          <w:sz w:val="18"/>
          <w:szCs w:val="18"/>
        </w:rPr>
        <w:t>2</w:t>
      </w:r>
      <w:r w:rsidR="00CB723C" w:rsidRPr="00AF0438">
        <w:rPr>
          <w:rFonts w:ascii="Arial" w:hAnsi="Arial" w:cs="Arial"/>
          <w:b/>
          <w:sz w:val="18"/>
          <w:szCs w:val="18"/>
        </w:rPr>
        <w:t>)</w:t>
      </w:r>
      <w:r w:rsidR="00CB723C" w:rsidRPr="00D72655">
        <w:rPr>
          <w:rFonts w:ascii="Arial" w:hAnsi="Arial" w:cs="Arial"/>
          <w:sz w:val="18"/>
          <w:szCs w:val="18"/>
        </w:rPr>
        <w:t xml:space="preserve"> </w:t>
      </w:r>
      <w:r w:rsidR="008279C9" w:rsidRPr="00D72655">
        <w:rPr>
          <w:rFonts w:ascii="Arial" w:hAnsi="Arial" w:cs="Arial"/>
          <w:sz w:val="18"/>
          <w:szCs w:val="18"/>
        </w:rPr>
        <w:t>il concorrent</w:t>
      </w:r>
      <w:r w:rsidR="000C3CCB">
        <w:rPr>
          <w:rFonts w:ascii="Arial" w:hAnsi="Arial" w:cs="Arial"/>
          <w:sz w:val="18"/>
          <w:szCs w:val="18"/>
        </w:rPr>
        <w:t xml:space="preserve">e indica </w:t>
      </w:r>
      <w:r w:rsidR="008279C9" w:rsidRPr="00D72655">
        <w:rPr>
          <w:rFonts w:ascii="Arial" w:hAnsi="Arial" w:cs="Arial"/>
          <w:sz w:val="18"/>
          <w:szCs w:val="18"/>
        </w:rPr>
        <w:t>nome, cognome, luogo e data di nascita, q</w:t>
      </w:r>
      <w:r w:rsidR="000C3CCB">
        <w:rPr>
          <w:rFonts w:ascii="Arial" w:hAnsi="Arial" w:cs="Arial"/>
          <w:sz w:val="18"/>
          <w:szCs w:val="18"/>
        </w:rPr>
        <w:t>ualifica</w:t>
      </w:r>
      <w:r w:rsidR="008279C9" w:rsidRPr="00D72655">
        <w:rPr>
          <w:rFonts w:ascii="Arial" w:hAnsi="Arial" w:cs="Arial"/>
          <w:sz w:val="18"/>
          <w:szCs w:val="18"/>
        </w:rPr>
        <w:t xml:space="preserve"> di</w:t>
      </w:r>
      <w:r w:rsidR="000C3CCB">
        <w:rPr>
          <w:rFonts w:ascii="Arial" w:hAnsi="Arial" w:cs="Arial"/>
          <w:sz w:val="18"/>
          <w:szCs w:val="18"/>
        </w:rPr>
        <w:t>:</w:t>
      </w:r>
    </w:p>
    <w:p w14:paraId="099F9676" w14:textId="77777777" w:rsidR="000C3CCB" w:rsidRDefault="000C3CCB" w:rsidP="00781669">
      <w:pPr>
        <w:pStyle w:val="Paragrafoelenco"/>
        <w:numPr>
          <w:ilvl w:val="0"/>
          <w:numId w:val="14"/>
        </w:numPr>
        <w:spacing w:before="120"/>
        <w:jc w:val="both"/>
        <w:rPr>
          <w:rFonts w:ascii="Arial" w:hAnsi="Arial" w:cs="Arial"/>
          <w:sz w:val="18"/>
          <w:szCs w:val="18"/>
        </w:rPr>
      </w:pPr>
      <w:proofErr w:type="gramStart"/>
      <w:r>
        <w:rPr>
          <w:rFonts w:ascii="Arial" w:hAnsi="Arial" w:cs="Arial"/>
          <w:sz w:val="18"/>
          <w:szCs w:val="18"/>
        </w:rPr>
        <w:t>titolari</w:t>
      </w:r>
      <w:proofErr w:type="gramEnd"/>
      <w:r>
        <w:rPr>
          <w:rFonts w:ascii="Arial" w:hAnsi="Arial" w:cs="Arial"/>
          <w:sz w:val="18"/>
          <w:szCs w:val="18"/>
        </w:rPr>
        <w:t xml:space="preserve"> e</w:t>
      </w:r>
      <w:r w:rsidR="008279C9" w:rsidRPr="00D72655">
        <w:rPr>
          <w:rFonts w:ascii="Arial" w:hAnsi="Arial" w:cs="Arial"/>
          <w:sz w:val="18"/>
          <w:szCs w:val="18"/>
        </w:rPr>
        <w:t xml:space="preserve"> direttori tecnici </w:t>
      </w:r>
      <w:r>
        <w:rPr>
          <w:rFonts w:ascii="Arial" w:hAnsi="Arial" w:cs="Arial"/>
          <w:sz w:val="18"/>
          <w:szCs w:val="18"/>
        </w:rPr>
        <w:t xml:space="preserve">se il concorrente è un'impresa individuale; </w:t>
      </w:r>
    </w:p>
    <w:p w14:paraId="4A5BE391" w14:textId="77777777" w:rsidR="000C3CCB" w:rsidRDefault="000C3CCB" w:rsidP="00781669">
      <w:pPr>
        <w:pStyle w:val="Paragrafoelenco"/>
        <w:numPr>
          <w:ilvl w:val="0"/>
          <w:numId w:val="14"/>
        </w:numPr>
        <w:spacing w:before="120"/>
        <w:jc w:val="both"/>
        <w:rPr>
          <w:rFonts w:ascii="Arial" w:hAnsi="Arial" w:cs="Arial"/>
          <w:sz w:val="18"/>
          <w:szCs w:val="18"/>
        </w:rPr>
      </w:pPr>
      <w:proofErr w:type="gramStart"/>
      <w:r>
        <w:rPr>
          <w:rFonts w:ascii="Arial" w:hAnsi="Arial" w:cs="Arial"/>
          <w:sz w:val="18"/>
          <w:szCs w:val="18"/>
        </w:rPr>
        <w:t>soci</w:t>
      </w:r>
      <w:proofErr w:type="gramEnd"/>
      <w:r>
        <w:rPr>
          <w:rFonts w:ascii="Arial" w:hAnsi="Arial" w:cs="Arial"/>
          <w:sz w:val="18"/>
          <w:szCs w:val="18"/>
        </w:rPr>
        <w:t xml:space="preserve"> e </w:t>
      </w:r>
      <w:r w:rsidR="008279C9" w:rsidRPr="00D72655">
        <w:rPr>
          <w:rFonts w:ascii="Arial" w:hAnsi="Arial" w:cs="Arial"/>
          <w:sz w:val="18"/>
          <w:szCs w:val="18"/>
        </w:rPr>
        <w:t xml:space="preserve">direttori tecnici </w:t>
      </w:r>
      <w:r>
        <w:rPr>
          <w:rFonts w:ascii="Arial" w:hAnsi="Arial" w:cs="Arial"/>
          <w:sz w:val="18"/>
          <w:szCs w:val="18"/>
        </w:rPr>
        <w:t xml:space="preserve">se è una società in nome collettivo; </w:t>
      </w:r>
    </w:p>
    <w:p w14:paraId="4235FC14" w14:textId="77777777" w:rsidR="000C3CCB" w:rsidRDefault="008279C9" w:rsidP="00781669">
      <w:pPr>
        <w:pStyle w:val="Paragrafoelenco"/>
        <w:numPr>
          <w:ilvl w:val="0"/>
          <w:numId w:val="14"/>
        </w:numPr>
        <w:spacing w:before="120"/>
        <w:jc w:val="both"/>
        <w:rPr>
          <w:rFonts w:ascii="Arial" w:hAnsi="Arial" w:cs="Arial"/>
          <w:sz w:val="18"/>
          <w:szCs w:val="18"/>
        </w:rPr>
      </w:pPr>
      <w:r w:rsidRPr="00D72655">
        <w:rPr>
          <w:rFonts w:ascii="Arial" w:hAnsi="Arial" w:cs="Arial"/>
          <w:sz w:val="18"/>
          <w:szCs w:val="18"/>
        </w:rPr>
        <w:t>soci acco</w:t>
      </w:r>
      <w:r w:rsidR="000C3CCB">
        <w:rPr>
          <w:rFonts w:ascii="Arial" w:hAnsi="Arial" w:cs="Arial"/>
          <w:sz w:val="18"/>
          <w:szCs w:val="18"/>
        </w:rPr>
        <w:t>mandatari e</w:t>
      </w:r>
      <w:r w:rsidRPr="00D72655">
        <w:rPr>
          <w:rFonts w:ascii="Arial" w:hAnsi="Arial" w:cs="Arial"/>
          <w:sz w:val="18"/>
          <w:szCs w:val="18"/>
        </w:rPr>
        <w:t xml:space="preserve"> direttori tecnici </w:t>
      </w:r>
      <w:r w:rsidR="000C3CCB">
        <w:rPr>
          <w:rFonts w:ascii="Arial" w:hAnsi="Arial" w:cs="Arial"/>
          <w:sz w:val="18"/>
          <w:szCs w:val="18"/>
        </w:rPr>
        <w:t xml:space="preserve">nel caso di società in accomandita semplice; </w:t>
      </w:r>
    </w:p>
    <w:p w14:paraId="2C147345" w14:textId="77777777" w:rsidR="008279C9" w:rsidRPr="00D72655" w:rsidRDefault="008279C9" w:rsidP="00781669">
      <w:pPr>
        <w:pStyle w:val="Paragrafoelenco"/>
        <w:numPr>
          <w:ilvl w:val="0"/>
          <w:numId w:val="14"/>
        </w:numPr>
        <w:spacing w:before="120"/>
        <w:jc w:val="both"/>
        <w:rPr>
          <w:rFonts w:ascii="Arial" w:hAnsi="Arial" w:cs="Arial"/>
          <w:sz w:val="18"/>
          <w:szCs w:val="18"/>
        </w:rPr>
      </w:pPr>
      <w:proofErr w:type="gramStart"/>
      <w:r w:rsidRPr="00D72655">
        <w:rPr>
          <w:rFonts w:ascii="Arial" w:hAnsi="Arial" w:cs="Arial"/>
          <w:sz w:val="18"/>
          <w:szCs w:val="18"/>
        </w:rPr>
        <w:t>amministratori</w:t>
      </w:r>
      <w:proofErr w:type="gramEnd"/>
      <w:r w:rsidRPr="00D72655">
        <w:rPr>
          <w:rFonts w:ascii="Arial" w:hAnsi="Arial" w:cs="Arial"/>
          <w:sz w:val="18"/>
          <w:szCs w:val="18"/>
        </w:rPr>
        <w:t xml:space="preserve"> muniti di potere di </w:t>
      </w:r>
      <w:r w:rsidR="000C3CCB">
        <w:rPr>
          <w:rFonts w:ascii="Arial" w:hAnsi="Arial" w:cs="Arial"/>
          <w:sz w:val="18"/>
          <w:szCs w:val="18"/>
        </w:rPr>
        <w:t>rappresentanza e</w:t>
      </w:r>
      <w:r w:rsidRPr="00D72655">
        <w:rPr>
          <w:rFonts w:ascii="Arial" w:hAnsi="Arial" w:cs="Arial"/>
          <w:sz w:val="18"/>
          <w:szCs w:val="18"/>
        </w:rPr>
        <w:t xml:space="preserve"> direttori tecnici</w:t>
      </w:r>
      <w:r w:rsidR="000C3CCB">
        <w:rPr>
          <w:rFonts w:ascii="Arial" w:hAnsi="Arial" w:cs="Arial"/>
          <w:sz w:val="18"/>
          <w:szCs w:val="18"/>
        </w:rPr>
        <w:t xml:space="preserve">, socio unico </w:t>
      </w:r>
      <w:r w:rsidRPr="00D72655">
        <w:rPr>
          <w:rFonts w:ascii="Arial" w:hAnsi="Arial" w:cs="Arial"/>
          <w:sz w:val="18"/>
          <w:szCs w:val="18"/>
        </w:rPr>
        <w:t xml:space="preserve">o socio di maggioranza per </w:t>
      </w:r>
      <w:r w:rsidR="000C3CCB">
        <w:rPr>
          <w:rFonts w:ascii="Arial" w:hAnsi="Arial" w:cs="Arial"/>
          <w:sz w:val="18"/>
          <w:szCs w:val="18"/>
        </w:rPr>
        <w:t xml:space="preserve">le </w:t>
      </w:r>
      <w:r w:rsidRPr="00D72655">
        <w:rPr>
          <w:rFonts w:ascii="Arial" w:hAnsi="Arial" w:cs="Arial"/>
          <w:sz w:val="18"/>
          <w:szCs w:val="18"/>
        </w:rPr>
        <w:t xml:space="preserve">società con meno di quattro soci, se si tratta di altro tipo di società o consorzio. </w:t>
      </w:r>
    </w:p>
    <w:p w14:paraId="2796D60A" w14:textId="77777777" w:rsidR="00690BE2" w:rsidRPr="00D72655" w:rsidRDefault="000C3CCB" w:rsidP="008279C9">
      <w:pPr>
        <w:spacing w:before="120"/>
        <w:jc w:val="both"/>
        <w:rPr>
          <w:rFonts w:ascii="Arial" w:hAnsi="Arial" w:cs="Arial"/>
          <w:sz w:val="18"/>
          <w:szCs w:val="18"/>
        </w:rPr>
      </w:pPr>
      <w:r>
        <w:rPr>
          <w:rFonts w:ascii="Arial" w:hAnsi="Arial" w:cs="Arial"/>
          <w:sz w:val="18"/>
          <w:szCs w:val="18"/>
        </w:rPr>
        <w:t>Per il co</w:t>
      </w:r>
      <w:r w:rsidR="00690BE2" w:rsidRPr="00D72655">
        <w:rPr>
          <w:rFonts w:ascii="Arial" w:hAnsi="Arial" w:cs="Arial"/>
          <w:sz w:val="18"/>
          <w:szCs w:val="18"/>
        </w:rPr>
        <w:t xml:space="preserve">ncorrente </w:t>
      </w:r>
      <w:r w:rsidR="00690BE2" w:rsidRPr="00D01A1F">
        <w:rPr>
          <w:rFonts w:ascii="Arial" w:hAnsi="Arial" w:cs="Arial"/>
          <w:b/>
          <w:sz w:val="18"/>
          <w:szCs w:val="18"/>
        </w:rPr>
        <w:t>impresa individuale</w:t>
      </w:r>
      <w:r w:rsidR="00690BE2" w:rsidRPr="00D72655">
        <w:rPr>
          <w:rFonts w:ascii="Arial" w:hAnsi="Arial" w:cs="Arial"/>
          <w:sz w:val="18"/>
          <w:szCs w:val="18"/>
        </w:rPr>
        <w:t>:</w:t>
      </w:r>
    </w:p>
    <w:p w14:paraId="609E0B68" w14:textId="77777777" w:rsidR="00690BE2" w:rsidRPr="00D72655" w:rsidRDefault="00690BE2" w:rsidP="00690BE2">
      <w:pPr>
        <w:tabs>
          <w:tab w:val="left" w:pos="0"/>
          <w:tab w:val="left" w:pos="8496"/>
        </w:tabs>
        <w:suppressAutoHyphens/>
        <w:spacing w:line="320" w:lineRule="exact"/>
        <w:jc w:val="both"/>
        <w:rPr>
          <w:rFonts w:ascii="Arial" w:hAnsi="Arial" w:cs="Arial"/>
          <w:sz w:val="18"/>
          <w:szCs w:val="18"/>
        </w:rPr>
      </w:pPr>
      <w:r w:rsidRPr="00D72655">
        <w:rPr>
          <w:rFonts w:ascii="Arial" w:hAnsi="Arial" w:cs="Arial"/>
          <w:sz w:val="18"/>
          <w:szCs w:val="18"/>
        </w:rPr>
        <w:t>titolari _________________________________________________________</w:t>
      </w:r>
      <w:r w:rsidR="00607F76" w:rsidRPr="00D72655">
        <w:rPr>
          <w:rFonts w:ascii="Arial" w:hAnsi="Arial" w:cs="Arial"/>
          <w:sz w:val="18"/>
          <w:szCs w:val="18"/>
        </w:rPr>
        <w:t>_________</w:t>
      </w:r>
      <w:r w:rsidRPr="00D72655">
        <w:rPr>
          <w:rFonts w:ascii="Arial" w:hAnsi="Arial" w:cs="Arial"/>
          <w:sz w:val="18"/>
          <w:szCs w:val="18"/>
        </w:rPr>
        <w:t>________________________</w:t>
      </w:r>
    </w:p>
    <w:p w14:paraId="2A288374" w14:textId="77777777" w:rsidR="00690BE2" w:rsidRPr="00D72655" w:rsidRDefault="00690BE2" w:rsidP="00690BE2">
      <w:pPr>
        <w:tabs>
          <w:tab w:val="left" w:pos="0"/>
          <w:tab w:val="left" w:pos="8496"/>
        </w:tabs>
        <w:suppressAutoHyphens/>
        <w:spacing w:line="320" w:lineRule="exact"/>
        <w:jc w:val="both"/>
        <w:rPr>
          <w:rFonts w:ascii="Arial" w:hAnsi="Arial" w:cs="Arial"/>
          <w:sz w:val="18"/>
          <w:szCs w:val="18"/>
        </w:rPr>
      </w:pPr>
      <w:r w:rsidRPr="00D72655">
        <w:rPr>
          <w:rFonts w:ascii="Arial" w:hAnsi="Arial" w:cs="Arial"/>
          <w:sz w:val="18"/>
          <w:szCs w:val="18"/>
        </w:rPr>
        <w:t>_______________________________________________________________________</w:t>
      </w:r>
      <w:r w:rsidR="00607F76" w:rsidRPr="00D72655">
        <w:rPr>
          <w:rFonts w:ascii="Arial" w:hAnsi="Arial" w:cs="Arial"/>
          <w:sz w:val="18"/>
          <w:szCs w:val="18"/>
        </w:rPr>
        <w:t>__________</w:t>
      </w:r>
      <w:r w:rsidRPr="00D72655">
        <w:rPr>
          <w:rFonts w:ascii="Arial" w:hAnsi="Arial" w:cs="Arial"/>
          <w:sz w:val="18"/>
          <w:szCs w:val="18"/>
        </w:rPr>
        <w:t>_______________</w:t>
      </w:r>
    </w:p>
    <w:p w14:paraId="6F47B77A" w14:textId="77777777" w:rsidR="00690BE2" w:rsidRPr="00D72655" w:rsidRDefault="00690BE2" w:rsidP="00690BE2">
      <w:pPr>
        <w:tabs>
          <w:tab w:val="left" w:pos="0"/>
          <w:tab w:val="left" w:pos="8496"/>
        </w:tabs>
        <w:suppressAutoHyphens/>
        <w:spacing w:line="320" w:lineRule="exact"/>
        <w:jc w:val="both"/>
        <w:rPr>
          <w:rFonts w:ascii="Arial" w:hAnsi="Arial" w:cs="Arial"/>
          <w:sz w:val="18"/>
          <w:szCs w:val="18"/>
        </w:rPr>
      </w:pPr>
      <w:r w:rsidRPr="00D72655">
        <w:rPr>
          <w:rFonts w:ascii="Arial" w:hAnsi="Arial" w:cs="Arial"/>
          <w:sz w:val="18"/>
          <w:szCs w:val="18"/>
        </w:rPr>
        <w:t>diretto</w:t>
      </w:r>
      <w:r w:rsidR="00CB723C" w:rsidRPr="00D72655">
        <w:rPr>
          <w:rFonts w:ascii="Arial" w:hAnsi="Arial" w:cs="Arial"/>
          <w:sz w:val="18"/>
          <w:szCs w:val="18"/>
        </w:rPr>
        <w:t>ri tecnici ____________________</w:t>
      </w:r>
      <w:r w:rsidRPr="00D72655">
        <w:rPr>
          <w:rFonts w:ascii="Arial" w:hAnsi="Arial" w:cs="Arial"/>
          <w:sz w:val="18"/>
          <w:szCs w:val="18"/>
        </w:rPr>
        <w:t>________________________________________________</w:t>
      </w:r>
      <w:r w:rsidR="00607F76" w:rsidRPr="00D72655">
        <w:rPr>
          <w:rFonts w:ascii="Arial" w:hAnsi="Arial" w:cs="Arial"/>
          <w:sz w:val="18"/>
          <w:szCs w:val="18"/>
        </w:rPr>
        <w:t>__________</w:t>
      </w:r>
      <w:r w:rsidRPr="00D72655">
        <w:rPr>
          <w:rFonts w:ascii="Arial" w:hAnsi="Arial" w:cs="Arial"/>
          <w:sz w:val="18"/>
          <w:szCs w:val="18"/>
        </w:rPr>
        <w:t>_____</w:t>
      </w:r>
    </w:p>
    <w:p w14:paraId="2D56C852" w14:textId="77777777" w:rsidR="00690BE2" w:rsidRPr="00D72655" w:rsidRDefault="00690BE2" w:rsidP="00690BE2">
      <w:pPr>
        <w:tabs>
          <w:tab w:val="left" w:pos="0"/>
          <w:tab w:val="left" w:pos="8496"/>
        </w:tabs>
        <w:suppressAutoHyphens/>
        <w:spacing w:line="320" w:lineRule="exact"/>
        <w:jc w:val="both"/>
        <w:rPr>
          <w:rFonts w:ascii="Arial" w:hAnsi="Arial" w:cs="Arial"/>
          <w:sz w:val="18"/>
          <w:szCs w:val="18"/>
        </w:rPr>
      </w:pPr>
      <w:r w:rsidRPr="00D72655">
        <w:rPr>
          <w:rFonts w:ascii="Arial" w:hAnsi="Arial" w:cs="Arial"/>
          <w:sz w:val="18"/>
          <w:szCs w:val="18"/>
        </w:rPr>
        <w:t>_____________________________________________________________________________________</w:t>
      </w:r>
      <w:r w:rsidR="00607F76" w:rsidRPr="00D72655">
        <w:rPr>
          <w:rFonts w:ascii="Arial" w:hAnsi="Arial" w:cs="Arial"/>
          <w:sz w:val="18"/>
          <w:szCs w:val="18"/>
        </w:rPr>
        <w:t>__________</w:t>
      </w:r>
      <w:r w:rsidRPr="00D72655">
        <w:rPr>
          <w:rFonts w:ascii="Arial" w:hAnsi="Arial" w:cs="Arial"/>
          <w:sz w:val="18"/>
          <w:szCs w:val="18"/>
        </w:rPr>
        <w:t>_</w:t>
      </w:r>
    </w:p>
    <w:p w14:paraId="754FB526" w14:textId="77777777" w:rsidR="00690BE2" w:rsidRPr="00D72655" w:rsidRDefault="000C3CCB" w:rsidP="00607F76">
      <w:pPr>
        <w:tabs>
          <w:tab w:val="left" w:pos="0"/>
          <w:tab w:val="left" w:pos="8496"/>
        </w:tabs>
        <w:suppressAutoHyphens/>
        <w:spacing w:line="320" w:lineRule="exact"/>
        <w:rPr>
          <w:rFonts w:ascii="Arial" w:hAnsi="Arial" w:cs="Arial"/>
          <w:sz w:val="18"/>
          <w:szCs w:val="18"/>
        </w:rPr>
      </w:pPr>
      <w:r>
        <w:rPr>
          <w:rFonts w:ascii="Arial" w:hAnsi="Arial" w:cs="Arial"/>
          <w:sz w:val="18"/>
          <w:szCs w:val="18"/>
        </w:rPr>
        <w:t>Per il c</w:t>
      </w:r>
      <w:r w:rsidR="00690BE2" w:rsidRPr="00D72655">
        <w:rPr>
          <w:rFonts w:ascii="Arial" w:hAnsi="Arial" w:cs="Arial"/>
          <w:sz w:val="18"/>
          <w:szCs w:val="18"/>
        </w:rPr>
        <w:t xml:space="preserve">oncorrente </w:t>
      </w:r>
      <w:r w:rsidR="00690BE2" w:rsidRPr="00D01A1F">
        <w:rPr>
          <w:rFonts w:ascii="Arial" w:hAnsi="Arial" w:cs="Arial"/>
          <w:b/>
          <w:sz w:val="18"/>
          <w:szCs w:val="18"/>
        </w:rPr>
        <w:t>società in nome collettivo o in accomandita semplice</w:t>
      </w:r>
      <w:r w:rsidR="00690BE2" w:rsidRPr="00D72655">
        <w:rPr>
          <w:rFonts w:ascii="Arial" w:hAnsi="Arial" w:cs="Arial"/>
          <w:sz w:val="18"/>
          <w:szCs w:val="18"/>
        </w:rPr>
        <w:t>:</w:t>
      </w:r>
    </w:p>
    <w:p w14:paraId="0DE557F6" w14:textId="77777777" w:rsidR="00690BE2" w:rsidRPr="00D72655" w:rsidRDefault="00690BE2" w:rsidP="00690BE2">
      <w:pPr>
        <w:tabs>
          <w:tab w:val="left" w:pos="0"/>
          <w:tab w:val="left" w:pos="8496"/>
        </w:tabs>
        <w:suppressAutoHyphens/>
        <w:spacing w:line="320" w:lineRule="exact"/>
        <w:jc w:val="both"/>
        <w:rPr>
          <w:rFonts w:ascii="Arial" w:hAnsi="Arial" w:cs="Arial"/>
          <w:sz w:val="18"/>
          <w:szCs w:val="18"/>
        </w:rPr>
      </w:pPr>
      <w:r w:rsidRPr="00D72655">
        <w:rPr>
          <w:rFonts w:ascii="Arial" w:hAnsi="Arial" w:cs="Arial"/>
          <w:sz w:val="18"/>
          <w:szCs w:val="18"/>
        </w:rPr>
        <w:t>soci ______________________________________</w:t>
      </w:r>
      <w:r w:rsidR="00607F76" w:rsidRPr="00D72655">
        <w:rPr>
          <w:rFonts w:ascii="Arial" w:hAnsi="Arial" w:cs="Arial"/>
          <w:sz w:val="18"/>
          <w:szCs w:val="18"/>
        </w:rPr>
        <w:t>__________</w:t>
      </w:r>
      <w:r w:rsidRPr="00D72655">
        <w:rPr>
          <w:rFonts w:ascii="Arial" w:hAnsi="Arial" w:cs="Arial"/>
          <w:sz w:val="18"/>
          <w:szCs w:val="18"/>
        </w:rPr>
        <w:t>____________________________________________</w:t>
      </w:r>
    </w:p>
    <w:p w14:paraId="326C343C" w14:textId="77777777" w:rsidR="00690BE2" w:rsidRPr="00D72655" w:rsidRDefault="00690BE2" w:rsidP="00690BE2">
      <w:pPr>
        <w:tabs>
          <w:tab w:val="left" w:pos="0"/>
          <w:tab w:val="left" w:pos="8496"/>
        </w:tabs>
        <w:suppressAutoHyphens/>
        <w:spacing w:line="320" w:lineRule="exact"/>
        <w:jc w:val="both"/>
        <w:rPr>
          <w:rFonts w:ascii="Arial" w:hAnsi="Arial" w:cs="Arial"/>
          <w:sz w:val="18"/>
          <w:szCs w:val="18"/>
        </w:rPr>
      </w:pPr>
      <w:r w:rsidRPr="00D72655">
        <w:rPr>
          <w:rFonts w:ascii="Arial" w:hAnsi="Arial" w:cs="Arial"/>
          <w:sz w:val="18"/>
          <w:szCs w:val="18"/>
        </w:rPr>
        <w:t>____________________________________________________</w:t>
      </w:r>
      <w:r w:rsidR="00607F76" w:rsidRPr="00D72655">
        <w:rPr>
          <w:rFonts w:ascii="Arial" w:hAnsi="Arial" w:cs="Arial"/>
          <w:sz w:val="18"/>
          <w:szCs w:val="18"/>
        </w:rPr>
        <w:t>__________</w:t>
      </w:r>
      <w:r w:rsidRPr="00D72655">
        <w:rPr>
          <w:rFonts w:ascii="Arial" w:hAnsi="Arial" w:cs="Arial"/>
          <w:sz w:val="18"/>
          <w:szCs w:val="18"/>
        </w:rPr>
        <w:t>__________________________________</w:t>
      </w:r>
    </w:p>
    <w:p w14:paraId="7C1CC0A7" w14:textId="77777777" w:rsidR="00690BE2" w:rsidRPr="00D72655" w:rsidRDefault="00690BE2" w:rsidP="00690BE2">
      <w:pPr>
        <w:tabs>
          <w:tab w:val="left" w:pos="0"/>
          <w:tab w:val="left" w:pos="8496"/>
        </w:tabs>
        <w:suppressAutoHyphens/>
        <w:spacing w:line="320" w:lineRule="exact"/>
        <w:jc w:val="both"/>
        <w:rPr>
          <w:rFonts w:ascii="Arial" w:hAnsi="Arial" w:cs="Arial"/>
          <w:sz w:val="18"/>
          <w:szCs w:val="18"/>
        </w:rPr>
      </w:pPr>
      <w:r w:rsidRPr="00D72655">
        <w:rPr>
          <w:rFonts w:ascii="Arial" w:hAnsi="Arial" w:cs="Arial"/>
          <w:sz w:val="18"/>
          <w:szCs w:val="18"/>
        </w:rPr>
        <w:t>direttori tecnici __________</w:t>
      </w:r>
      <w:r w:rsidR="00CB723C" w:rsidRPr="00D72655">
        <w:rPr>
          <w:rFonts w:ascii="Arial" w:hAnsi="Arial" w:cs="Arial"/>
          <w:sz w:val="18"/>
          <w:szCs w:val="18"/>
        </w:rPr>
        <w:t>_______________________________</w:t>
      </w:r>
      <w:r w:rsidRPr="00D72655">
        <w:rPr>
          <w:rFonts w:ascii="Arial" w:hAnsi="Arial" w:cs="Arial"/>
          <w:sz w:val="18"/>
          <w:szCs w:val="18"/>
        </w:rPr>
        <w:t>________</w:t>
      </w:r>
      <w:r w:rsidR="00607F76" w:rsidRPr="00D72655">
        <w:rPr>
          <w:rFonts w:ascii="Arial" w:hAnsi="Arial" w:cs="Arial"/>
          <w:sz w:val="18"/>
          <w:szCs w:val="18"/>
        </w:rPr>
        <w:t>__________</w:t>
      </w:r>
      <w:r w:rsidRPr="00D72655">
        <w:rPr>
          <w:rFonts w:ascii="Arial" w:hAnsi="Arial" w:cs="Arial"/>
          <w:sz w:val="18"/>
          <w:szCs w:val="18"/>
        </w:rPr>
        <w:t>________________________</w:t>
      </w:r>
    </w:p>
    <w:p w14:paraId="7617C538" w14:textId="77777777" w:rsidR="00690BE2" w:rsidRPr="00D72655" w:rsidRDefault="00690BE2" w:rsidP="00690BE2">
      <w:pPr>
        <w:tabs>
          <w:tab w:val="left" w:pos="0"/>
          <w:tab w:val="left" w:pos="8496"/>
        </w:tabs>
        <w:suppressAutoHyphens/>
        <w:spacing w:line="320" w:lineRule="exact"/>
        <w:jc w:val="both"/>
        <w:rPr>
          <w:rFonts w:ascii="Arial" w:hAnsi="Arial" w:cs="Arial"/>
          <w:sz w:val="18"/>
          <w:szCs w:val="18"/>
        </w:rPr>
      </w:pPr>
      <w:r w:rsidRPr="00D72655">
        <w:rPr>
          <w:rFonts w:ascii="Arial" w:hAnsi="Arial" w:cs="Arial"/>
          <w:sz w:val="18"/>
          <w:szCs w:val="18"/>
        </w:rPr>
        <w:t>________________________________________________________________________</w:t>
      </w:r>
      <w:r w:rsidR="00607F76" w:rsidRPr="00D72655">
        <w:rPr>
          <w:rFonts w:ascii="Arial" w:hAnsi="Arial" w:cs="Arial"/>
          <w:sz w:val="18"/>
          <w:szCs w:val="18"/>
        </w:rPr>
        <w:t>__________</w:t>
      </w:r>
      <w:r w:rsidRPr="00D72655">
        <w:rPr>
          <w:rFonts w:ascii="Arial" w:hAnsi="Arial" w:cs="Arial"/>
          <w:sz w:val="18"/>
          <w:szCs w:val="18"/>
        </w:rPr>
        <w:t>______________</w:t>
      </w:r>
    </w:p>
    <w:p w14:paraId="08F5ED9B" w14:textId="77777777" w:rsidR="00690BE2" w:rsidRPr="00D72655" w:rsidRDefault="000C3CCB" w:rsidP="00607F76">
      <w:pPr>
        <w:tabs>
          <w:tab w:val="left" w:pos="0"/>
          <w:tab w:val="left" w:pos="8496"/>
        </w:tabs>
        <w:suppressAutoHyphens/>
        <w:spacing w:line="320" w:lineRule="exact"/>
        <w:rPr>
          <w:rFonts w:ascii="Arial" w:hAnsi="Arial" w:cs="Arial"/>
          <w:sz w:val="18"/>
          <w:szCs w:val="18"/>
        </w:rPr>
      </w:pPr>
      <w:r>
        <w:rPr>
          <w:rFonts w:ascii="Arial" w:hAnsi="Arial" w:cs="Arial"/>
          <w:sz w:val="18"/>
          <w:szCs w:val="18"/>
        </w:rPr>
        <w:t xml:space="preserve">Per </w:t>
      </w:r>
      <w:r w:rsidRPr="00D01A1F">
        <w:rPr>
          <w:rFonts w:ascii="Arial" w:hAnsi="Arial" w:cs="Arial"/>
          <w:b/>
          <w:sz w:val="18"/>
          <w:szCs w:val="18"/>
        </w:rPr>
        <w:t>a</w:t>
      </w:r>
      <w:r w:rsidR="00CB723C" w:rsidRPr="00D01A1F">
        <w:rPr>
          <w:rFonts w:ascii="Arial" w:hAnsi="Arial" w:cs="Arial"/>
          <w:b/>
          <w:sz w:val="18"/>
          <w:szCs w:val="18"/>
        </w:rPr>
        <w:t>ltre tipologie di società,</w:t>
      </w:r>
      <w:r w:rsidR="00690BE2" w:rsidRPr="00D01A1F">
        <w:rPr>
          <w:rFonts w:ascii="Arial" w:hAnsi="Arial" w:cs="Arial"/>
          <w:b/>
          <w:sz w:val="18"/>
          <w:szCs w:val="18"/>
        </w:rPr>
        <w:t xml:space="preserve"> consorzi</w:t>
      </w:r>
      <w:r w:rsidR="00CB723C" w:rsidRPr="00D01A1F">
        <w:rPr>
          <w:rFonts w:ascii="Arial" w:hAnsi="Arial" w:cs="Arial"/>
          <w:b/>
          <w:sz w:val="18"/>
          <w:szCs w:val="18"/>
        </w:rPr>
        <w:t>, ecc</w:t>
      </w:r>
      <w:r w:rsidR="00143F31" w:rsidRPr="00D01A1F">
        <w:rPr>
          <w:rFonts w:ascii="Arial" w:hAnsi="Arial" w:cs="Arial"/>
          <w:b/>
          <w:sz w:val="18"/>
          <w:szCs w:val="18"/>
        </w:rPr>
        <w:t>.</w:t>
      </w:r>
      <w:r w:rsidR="00690BE2" w:rsidRPr="00D72655">
        <w:rPr>
          <w:rFonts w:ascii="Arial" w:hAnsi="Arial" w:cs="Arial"/>
          <w:sz w:val="18"/>
          <w:szCs w:val="18"/>
        </w:rPr>
        <w:t>:</w:t>
      </w:r>
    </w:p>
    <w:p w14:paraId="5DA91B50" w14:textId="77777777" w:rsidR="00690BE2" w:rsidRPr="00D72655" w:rsidRDefault="00690BE2" w:rsidP="00690BE2">
      <w:pPr>
        <w:tabs>
          <w:tab w:val="left" w:pos="0"/>
          <w:tab w:val="left" w:pos="8496"/>
        </w:tabs>
        <w:suppressAutoHyphens/>
        <w:spacing w:line="320" w:lineRule="exact"/>
        <w:jc w:val="both"/>
        <w:rPr>
          <w:rFonts w:ascii="Arial" w:hAnsi="Arial" w:cs="Arial"/>
          <w:sz w:val="18"/>
          <w:szCs w:val="18"/>
        </w:rPr>
      </w:pPr>
      <w:r w:rsidRPr="00D72655">
        <w:rPr>
          <w:rFonts w:ascii="Arial" w:hAnsi="Arial" w:cs="Arial"/>
          <w:sz w:val="18"/>
          <w:szCs w:val="18"/>
        </w:rPr>
        <w:t>amministratori muniti di p</w:t>
      </w:r>
      <w:r w:rsidR="00CB723C" w:rsidRPr="00D72655">
        <w:rPr>
          <w:rFonts w:ascii="Arial" w:hAnsi="Arial" w:cs="Arial"/>
          <w:sz w:val="18"/>
          <w:szCs w:val="18"/>
        </w:rPr>
        <w:t>oteri di rappresentanza_______</w:t>
      </w:r>
      <w:r w:rsidRPr="00D72655">
        <w:rPr>
          <w:rFonts w:ascii="Arial" w:hAnsi="Arial" w:cs="Arial"/>
          <w:sz w:val="18"/>
          <w:szCs w:val="18"/>
        </w:rPr>
        <w:t>_____________</w:t>
      </w:r>
      <w:r w:rsidR="00607F76" w:rsidRPr="00D72655">
        <w:rPr>
          <w:rFonts w:ascii="Arial" w:hAnsi="Arial" w:cs="Arial"/>
          <w:sz w:val="18"/>
          <w:szCs w:val="18"/>
        </w:rPr>
        <w:t>_________</w:t>
      </w:r>
      <w:r w:rsidRPr="00D72655">
        <w:rPr>
          <w:rFonts w:ascii="Arial" w:hAnsi="Arial" w:cs="Arial"/>
          <w:sz w:val="18"/>
          <w:szCs w:val="18"/>
        </w:rPr>
        <w:t>__________________________</w:t>
      </w:r>
    </w:p>
    <w:p w14:paraId="3B89BB42" w14:textId="77777777" w:rsidR="00690BE2" w:rsidRPr="00D72655" w:rsidRDefault="00690BE2" w:rsidP="00690BE2">
      <w:pPr>
        <w:tabs>
          <w:tab w:val="left" w:pos="0"/>
          <w:tab w:val="left" w:pos="8496"/>
        </w:tabs>
        <w:suppressAutoHyphens/>
        <w:spacing w:line="320" w:lineRule="exact"/>
        <w:rPr>
          <w:rFonts w:ascii="Arial" w:hAnsi="Arial" w:cs="Arial"/>
          <w:sz w:val="18"/>
          <w:szCs w:val="18"/>
        </w:rPr>
      </w:pPr>
      <w:r w:rsidRPr="00D72655">
        <w:rPr>
          <w:rFonts w:ascii="Arial" w:hAnsi="Arial" w:cs="Arial"/>
          <w:sz w:val="18"/>
          <w:szCs w:val="18"/>
        </w:rPr>
        <w:t>______________________________________________________________________</w:t>
      </w:r>
      <w:r w:rsidR="00607F76" w:rsidRPr="00D72655">
        <w:rPr>
          <w:rFonts w:ascii="Arial" w:hAnsi="Arial" w:cs="Arial"/>
          <w:sz w:val="18"/>
          <w:szCs w:val="18"/>
        </w:rPr>
        <w:t>__________</w:t>
      </w:r>
      <w:r w:rsidRPr="00D72655">
        <w:rPr>
          <w:rFonts w:ascii="Arial" w:hAnsi="Arial" w:cs="Arial"/>
          <w:sz w:val="18"/>
          <w:szCs w:val="18"/>
        </w:rPr>
        <w:t>________________</w:t>
      </w:r>
    </w:p>
    <w:p w14:paraId="2DE19BBC" w14:textId="77777777" w:rsidR="00690BE2" w:rsidRPr="00D72655" w:rsidRDefault="00690BE2" w:rsidP="00690BE2">
      <w:pPr>
        <w:pStyle w:val="sche3"/>
        <w:widowControl/>
        <w:tabs>
          <w:tab w:val="left" w:pos="0"/>
          <w:tab w:val="left" w:pos="8496"/>
        </w:tabs>
        <w:suppressAutoHyphens/>
        <w:overflowPunct/>
        <w:autoSpaceDE/>
        <w:autoSpaceDN/>
        <w:adjustRightInd/>
        <w:spacing w:line="320" w:lineRule="exact"/>
        <w:textAlignment w:val="auto"/>
        <w:rPr>
          <w:rFonts w:ascii="Arial" w:hAnsi="Arial" w:cs="Arial"/>
          <w:sz w:val="18"/>
          <w:szCs w:val="18"/>
          <w:lang w:val="it-IT"/>
        </w:rPr>
      </w:pPr>
      <w:r w:rsidRPr="00D72655">
        <w:rPr>
          <w:rFonts w:ascii="Arial" w:hAnsi="Arial" w:cs="Arial"/>
          <w:sz w:val="18"/>
          <w:szCs w:val="18"/>
          <w:lang w:val="it-IT"/>
        </w:rPr>
        <w:lastRenderedPageBreak/>
        <w:t>direttori tecnici</w:t>
      </w:r>
      <w:r w:rsidR="00CB723C" w:rsidRPr="00D72655">
        <w:rPr>
          <w:rFonts w:ascii="Arial" w:hAnsi="Arial" w:cs="Arial"/>
          <w:sz w:val="18"/>
          <w:szCs w:val="18"/>
          <w:lang w:val="it-IT"/>
        </w:rPr>
        <w:t xml:space="preserve"> ______________________________</w:t>
      </w:r>
      <w:r w:rsidRPr="00D72655">
        <w:rPr>
          <w:rFonts w:ascii="Arial" w:hAnsi="Arial" w:cs="Arial"/>
          <w:sz w:val="18"/>
          <w:szCs w:val="18"/>
          <w:lang w:val="it-IT"/>
        </w:rPr>
        <w:t>__________________________________________</w:t>
      </w:r>
      <w:r w:rsidR="00607F76" w:rsidRPr="00D72655">
        <w:rPr>
          <w:rFonts w:ascii="Arial" w:hAnsi="Arial" w:cs="Arial"/>
          <w:sz w:val="18"/>
          <w:szCs w:val="18"/>
          <w:lang w:val="it-IT"/>
        </w:rPr>
        <w:t>__________</w:t>
      </w:r>
      <w:r w:rsidRPr="00D72655">
        <w:rPr>
          <w:rFonts w:ascii="Arial" w:hAnsi="Arial" w:cs="Arial"/>
          <w:sz w:val="18"/>
          <w:szCs w:val="18"/>
          <w:lang w:val="it-IT"/>
        </w:rPr>
        <w:t xml:space="preserve">_ </w:t>
      </w:r>
    </w:p>
    <w:p w14:paraId="43203D16" w14:textId="77777777" w:rsidR="00690BE2" w:rsidRPr="00D72655" w:rsidRDefault="00690BE2" w:rsidP="00690BE2">
      <w:pPr>
        <w:tabs>
          <w:tab w:val="left" w:pos="0"/>
          <w:tab w:val="left" w:pos="8496"/>
        </w:tabs>
        <w:suppressAutoHyphens/>
        <w:spacing w:line="320" w:lineRule="exact"/>
        <w:rPr>
          <w:rFonts w:ascii="Arial" w:hAnsi="Arial" w:cs="Arial"/>
          <w:sz w:val="18"/>
          <w:szCs w:val="18"/>
        </w:rPr>
      </w:pPr>
      <w:r w:rsidRPr="00D72655">
        <w:rPr>
          <w:rFonts w:ascii="Arial" w:hAnsi="Arial" w:cs="Arial"/>
          <w:sz w:val="18"/>
          <w:szCs w:val="18"/>
        </w:rPr>
        <w:t>_____________________________________________________________________________________</w:t>
      </w:r>
      <w:r w:rsidR="00607F76" w:rsidRPr="00D72655">
        <w:rPr>
          <w:rFonts w:ascii="Arial" w:hAnsi="Arial" w:cs="Arial"/>
          <w:sz w:val="18"/>
          <w:szCs w:val="18"/>
        </w:rPr>
        <w:t>__________</w:t>
      </w:r>
      <w:r w:rsidRPr="00D72655">
        <w:rPr>
          <w:rFonts w:ascii="Arial" w:hAnsi="Arial" w:cs="Arial"/>
          <w:sz w:val="18"/>
          <w:szCs w:val="18"/>
        </w:rPr>
        <w:t>_</w:t>
      </w:r>
    </w:p>
    <w:p w14:paraId="46D43AE6" w14:textId="77777777" w:rsidR="00690BE2" w:rsidRPr="00D72655" w:rsidRDefault="00690BE2" w:rsidP="00690BE2">
      <w:pPr>
        <w:pStyle w:val="sche3"/>
        <w:widowControl/>
        <w:tabs>
          <w:tab w:val="left" w:pos="0"/>
          <w:tab w:val="left" w:pos="8496"/>
        </w:tabs>
        <w:suppressAutoHyphens/>
        <w:overflowPunct/>
        <w:autoSpaceDE/>
        <w:autoSpaceDN/>
        <w:adjustRightInd/>
        <w:spacing w:line="320" w:lineRule="exact"/>
        <w:textAlignment w:val="auto"/>
        <w:rPr>
          <w:rFonts w:ascii="Arial" w:hAnsi="Arial" w:cs="Arial"/>
          <w:sz w:val="18"/>
          <w:szCs w:val="18"/>
          <w:lang w:val="it-IT"/>
        </w:rPr>
      </w:pPr>
      <w:r w:rsidRPr="00D72655">
        <w:rPr>
          <w:rFonts w:ascii="Arial" w:hAnsi="Arial" w:cs="Arial"/>
          <w:sz w:val="18"/>
          <w:szCs w:val="18"/>
          <w:lang w:val="it-IT"/>
        </w:rPr>
        <w:t>socio unico _______________________________________________</w:t>
      </w:r>
      <w:r w:rsidR="00607F76" w:rsidRPr="00D72655">
        <w:rPr>
          <w:rFonts w:ascii="Arial" w:hAnsi="Arial" w:cs="Arial"/>
          <w:sz w:val="18"/>
          <w:szCs w:val="18"/>
          <w:lang w:val="it-IT"/>
        </w:rPr>
        <w:t>____________</w:t>
      </w:r>
      <w:r w:rsidRPr="00D72655">
        <w:rPr>
          <w:rFonts w:ascii="Arial" w:hAnsi="Arial" w:cs="Arial"/>
          <w:sz w:val="18"/>
          <w:szCs w:val="18"/>
          <w:lang w:val="it-IT"/>
        </w:rPr>
        <w:t xml:space="preserve">___________________________ </w:t>
      </w:r>
    </w:p>
    <w:p w14:paraId="56E47573" w14:textId="77777777" w:rsidR="00690BE2" w:rsidRPr="00D72655" w:rsidRDefault="00690BE2" w:rsidP="00690BE2">
      <w:pPr>
        <w:tabs>
          <w:tab w:val="left" w:pos="0"/>
          <w:tab w:val="left" w:pos="8496"/>
        </w:tabs>
        <w:suppressAutoHyphens/>
        <w:spacing w:line="320" w:lineRule="exact"/>
        <w:rPr>
          <w:rFonts w:ascii="Arial" w:hAnsi="Arial" w:cs="Arial"/>
          <w:sz w:val="18"/>
          <w:szCs w:val="18"/>
        </w:rPr>
      </w:pPr>
      <w:r w:rsidRPr="00D72655">
        <w:rPr>
          <w:rFonts w:ascii="Arial" w:hAnsi="Arial" w:cs="Arial"/>
          <w:sz w:val="18"/>
          <w:szCs w:val="18"/>
        </w:rPr>
        <w:t>_____________________________________________________________________</w:t>
      </w:r>
      <w:r w:rsidR="00607F76" w:rsidRPr="00D72655">
        <w:rPr>
          <w:rFonts w:ascii="Arial" w:hAnsi="Arial" w:cs="Arial"/>
          <w:sz w:val="18"/>
          <w:szCs w:val="18"/>
        </w:rPr>
        <w:t>__________</w:t>
      </w:r>
      <w:r w:rsidRPr="00D72655">
        <w:rPr>
          <w:rFonts w:ascii="Arial" w:hAnsi="Arial" w:cs="Arial"/>
          <w:sz w:val="18"/>
          <w:szCs w:val="18"/>
        </w:rPr>
        <w:t>_________________</w:t>
      </w:r>
    </w:p>
    <w:p w14:paraId="157AAC33" w14:textId="77777777" w:rsidR="00690BE2" w:rsidRPr="00D72655" w:rsidRDefault="00690BE2" w:rsidP="00690BE2">
      <w:pPr>
        <w:pStyle w:val="sche3"/>
        <w:widowControl/>
        <w:tabs>
          <w:tab w:val="left" w:pos="0"/>
          <w:tab w:val="left" w:pos="8496"/>
        </w:tabs>
        <w:suppressAutoHyphens/>
        <w:overflowPunct/>
        <w:autoSpaceDE/>
        <w:autoSpaceDN/>
        <w:adjustRightInd/>
        <w:spacing w:line="320" w:lineRule="exact"/>
        <w:textAlignment w:val="auto"/>
        <w:rPr>
          <w:rFonts w:ascii="Arial" w:hAnsi="Arial" w:cs="Arial"/>
          <w:sz w:val="18"/>
          <w:szCs w:val="18"/>
          <w:lang w:val="it-IT"/>
        </w:rPr>
      </w:pPr>
      <w:proofErr w:type="gramStart"/>
      <w:r w:rsidRPr="00D72655">
        <w:rPr>
          <w:rFonts w:ascii="Arial" w:hAnsi="Arial" w:cs="Arial"/>
          <w:sz w:val="18"/>
          <w:szCs w:val="18"/>
          <w:lang w:val="it-IT"/>
        </w:rPr>
        <w:t>socio</w:t>
      </w:r>
      <w:proofErr w:type="gramEnd"/>
      <w:r w:rsidRPr="00D72655">
        <w:rPr>
          <w:rFonts w:ascii="Arial" w:hAnsi="Arial" w:cs="Arial"/>
          <w:sz w:val="18"/>
          <w:szCs w:val="18"/>
          <w:lang w:val="it-IT"/>
        </w:rPr>
        <w:t xml:space="preserve"> di maggioranza (nel caso di società con meno di quattro soci)_________________________</w:t>
      </w:r>
      <w:r w:rsidR="00607F76" w:rsidRPr="00D72655">
        <w:rPr>
          <w:rFonts w:ascii="Arial" w:hAnsi="Arial" w:cs="Arial"/>
          <w:sz w:val="18"/>
          <w:szCs w:val="18"/>
          <w:lang w:val="it-IT"/>
        </w:rPr>
        <w:t>___________</w:t>
      </w:r>
      <w:r w:rsidRPr="00D72655">
        <w:rPr>
          <w:rFonts w:ascii="Arial" w:hAnsi="Arial" w:cs="Arial"/>
          <w:sz w:val="18"/>
          <w:szCs w:val="18"/>
          <w:lang w:val="it-IT"/>
        </w:rPr>
        <w:t xml:space="preserve">______ </w:t>
      </w:r>
    </w:p>
    <w:p w14:paraId="1E2CD7D4" w14:textId="77777777" w:rsidR="00690BE2" w:rsidRPr="00D72655" w:rsidRDefault="00690BE2" w:rsidP="00690BE2">
      <w:pPr>
        <w:tabs>
          <w:tab w:val="left" w:pos="0"/>
          <w:tab w:val="left" w:pos="8496"/>
        </w:tabs>
        <w:suppressAutoHyphens/>
        <w:spacing w:line="320" w:lineRule="exact"/>
        <w:rPr>
          <w:rFonts w:ascii="Arial" w:hAnsi="Arial" w:cs="Arial"/>
          <w:sz w:val="18"/>
          <w:szCs w:val="18"/>
        </w:rPr>
      </w:pPr>
      <w:r w:rsidRPr="00D72655">
        <w:rPr>
          <w:rFonts w:ascii="Arial" w:hAnsi="Arial" w:cs="Arial"/>
          <w:sz w:val="18"/>
          <w:szCs w:val="18"/>
        </w:rPr>
        <w:t>_____________________________________________________________________________________</w:t>
      </w:r>
      <w:r w:rsidR="00607F76" w:rsidRPr="00D72655">
        <w:rPr>
          <w:rFonts w:ascii="Arial" w:hAnsi="Arial" w:cs="Arial"/>
          <w:sz w:val="18"/>
          <w:szCs w:val="18"/>
        </w:rPr>
        <w:t>__________</w:t>
      </w:r>
      <w:r w:rsidRPr="00D72655">
        <w:rPr>
          <w:rFonts w:ascii="Arial" w:hAnsi="Arial" w:cs="Arial"/>
          <w:sz w:val="18"/>
          <w:szCs w:val="18"/>
        </w:rPr>
        <w:t>_</w:t>
      </w:r>
    </w:p>
    <w:p w14:paraId="39609571" w14:textId="77777777" w:rsidR="00745BEE" w:rsidRDefault="00745BEE" w:rsidP="00745BEE">
      <w:pPr>
        <w:jc w:val="both"/>
        <w:rPr>
          <w:rFonts w:ascii="Arial" w:hAnsi="Arial" w:cs="Arial"/>
          <w:sz w:val="18"/>
          <w:szCs w:val="18"/>
        </w:rPr>
      </w:pPr>
    </w:p>
    <w:p w14:paraId="4951D715" w14:textId="77777777" w:rsidR="00745BEE" w:rsidRPr="00781669" w:rsidRDefault="00781669" w:rsidP="00AF0438">
      <w:pPr>
        <w:pBdr>
          <w:top w:val="single" w:sz="4" w:space="1" w:color="auto"/>
          <w:left w:val="single" w:sz="4" w:space="4" w:color="auto"/>
          <w:bottom w:val="single" w:sz="4" w:space="1" w:color="auto"/>
          <w:right w:val="single" w:sz="4" w:space="4" w:color="auto"/>
        </w:pBdr>
        <w:shd w:val="clear" w:color="auto" w:fill="FFFFFF" w:themeFill="background1"/>
        <w:jc w:val="both"/>
        <w:rPr>
          <w:rFonts w:ascii="Arial" w:hAnsi="Arial" w:cs="Arial"/>
          <w:b/>
          <w:sz w:val="18"/>
          <w:szCs w:val="18"/>
        </w:rPr>
      </w:pPr>
      <w:r w:rsidRPr="00781669">
        <w:rPr>
          <w:rFonts w:ascii="Arial" w:hAnsi="Arial" w:cs="Arial"/>
          <w:b/>
          <w:sz w:val="18"/>
          <w:szCs w:val="18"/>
        </w:rPr>
        <w:t>I</w:t>
      </w:r>
      <w:r w:rsidR="00745BEE" w:rsidRPr="00781669">
        <w:rPr>
          <w:rFonts w:ascii="Arial" w:hAnsi="Arial" w:cs="Arial"/>
          <w:b/>
          <w:sz w:val="18"/>
          <w:szCs w:val="18"/>
        </w:rPr>
        <w:t xml:space="preserve"> soggetti </w:t>
      </w:r>
      <w:r>
        <w:rPr>
          <w:rFonts w:ascii="Arial" w:hAnsi="Arial" w:cs="Arial"/>
          <w:b/>
          <w:sz w:val="18"/>
          <w:szCs w:val="18"/>
        </w:rPr>
        <w:t xml:space="preserve">sopra </w:t>
      </w:r>
      <w:r w:rsidR="00745BEE" w:rsidRPr="00781669">
        <w:rPr>
          <w:rFonts w:ascii="Arial" w:hAnsi="Arial" w:cs="Arial"/>
          <w:b/>
          <w:sz w:val="18"/>
          <w:szCs w:val="18"/>
        </w:rPr>
        <w:t xml:space="preserve">indicati dal concorrente </w:t>
      </w:r>
      <w:r w:rsidRPr="00781669">
        <w:rPr>
          <w:rFonts w:ascii="Arial" w:hAnsi="Arial" w:cs="Arial"/>
          <w:b/>
          <w:sz w:val="18"/>
          <w:szCs w:val="18"/>
        </w:rPr>
        <w:t xml:space="preserve">devono rendere le </w:t>
      </w:r>
      <w:r w:rsidR="00745BEE" w:rsidRPr="00781669">
        <w:rPr>
          <w:rFonts w:ascii="Arial" w:hAnsi="Arial" w:cs="Arial"/>
          <w:b/>
          <w:sz w:val="18"/>
          <w:szCs w:val="18"/>
        </w:rPr>
        <w:t>dichiarazion</w:t>
      </w:r>
      <w:r w:rsidRPr="00781669">
        <w:rPr>
          <w:rFonts w:ascii="Arial" w:hAnsi="Arial" w:cs="Arial"/>
          <w:b/>
          <w:sz w:val="18"/>
          <w:szCs w:val="18"/>
        </w:rPr>
        <w:t xml:space="preserve">i previste </w:t>
      </w:r>
      <w:r w:rsidRPr="00C639C0">
        <w:rPr>
          <w:rFonts w:ascii="Arial" w:hAnsi="Arial" w:cs="Arial"/>
          <w:b/>
          <w:sz w:val="18"/>
          <w:szCs w:val="18"/>
        </w:rPr>
        <w:t xml:space="preserve">dal </w:t>
      </w:r>
      <w:r w:rsidR="00745BEE" w:rsidRPr="00C639C0">
        <w:rPr>
          <w:rFonts w:ascii="Arial" w:hAnsi="Arial" w:cs="Arial"/>
          <w:b/>
          <w:sz w:val="18"/>
          <w:szCs w:val="18"/>
        </w:rPr>
        <w:t>MOD</w:t>
      </w:r>
      <w:r w:rsidR="002F5B80">
        <w:rPr>
          <w:rFonts w:ascii="Arial" w:hAnsi="Arial" w:cs="Arial"/>
          <w:b/>
          <w:sz w:val="18"/>
          <w:szCs w:val="18"/>
        </w:rPr>
        <w:t xml:space="preserve">ULO </w:t>
      </w:r>
      <w:r w:rsidR="003063A4">
        <w:rPr>
          <w:rFonts w:ascii="Arial" w:hAnsi="Arial" w:cs="Arial"/>
          <w:b/>
          <w:sz w:val="18"/>
          <w:szCs w:val="18"/>
        </w:rPr>
        <w:t>B</w:t>
      </w:r>
      <w:r w:rsidR="002F5B80">
        <w:rPr>
          <w:rFonts w:ascii="Arial" w:hAnsi="Arial" w:cs="Arial"/>
          <w:b/>
          <w:sz w:val="18"/>
          <w:szCs w:val="18"/>
        </w:rPr>
        <w:t>1</w:t>
      </w:r>
      <w:r w:rsidRPr="00C639C0">
        <w:rPr>
          <w:rFonts w:ascii="Arial" w:hAnsi="Arial" w:cs="Arial"/>
          <w:b/>
          <w:sz w:val="18"/>
          <w:szCs w:val="18"/>
        </w:rPr>
        <w:t>.</w:t>
      </w:r>
    </w:p>
    <w:p w14:paraId="63B521F5" w14:textId="77777777" w:rsidR="00781669" w:rsidRPr="00781669" w:rsidRDefault="00781669" w:rsidP="00AF0438">
      <w:pPr>
        <w:pBdr>
          <w:top w:val="single" w:sz="4" w:space="1" w:color="auto"/>
          <w:left w:val="single" w:sz="4" w:space="4" w:color="auto"/>
          <w:bottom w:val="single" w:sz="4" w:space="1" w:color="auto"/>
          <w:right w:val="single" w:sz="4" w:space="4" w:color="auto"/>
        </w:pBdr>
        <w:shd w:val="clear" w:color="auto" w:fill="FFFFFF" w:themeFill="background1"/>
        <w:spacing w:before="120"/>
        <w:jc w:val="both"/>
        <w:rPr>
          <w:rFonts w:ascii="Arial" w:hAnsi="Arial" w:cs="Arial"/>
          <w:b/>
          <w:sz w:val="18"/>
          <w:szCs w:val="18"/>
        </w:rPr>
      </w:pPr>
      <w:r w:rsidRPr="00781669">
        <w:rPr>
          <w:rFonts w:ascii="Arial" w:hAnsi="Arial" w:cs="Arial"/>
          <w:b/>
          <w:sz w:val="18"/>
          <w:szCs w:val="18"/>
          <w:shd w:val="clear" w:color="auto" w:fill="FFFFFF" w:themeFill="background1"/>
        </w:rPr>
        <w:t>Nel caso di società, diverse dalle società in nome collettivo e dalle società in accomandita semplice, nelle quali siano presenti due soli soci, ciascuno in possesso del cinquanta per cento della partecipazione azionaria, le dichiarazioni devono essere rese da entrambi i soci</w:t>
      </w:r>
      <w:r w:rsidRPr="00781669">
        <w:rPr>
          <w:rFonts w:ascii="Arial" w:hAnsi="Arial" w:cs="Arial"/>
          <w:b/>
          <w:sz w:val="18"/>
          <w:szCs w:val="18"/>
        </w:rPr>
        <w:t xml:space="preserve">. </w:t>
      </w:r>
    </w:p>
    <w:p w14:paraId="36E4B255" w14:textId="77777777" w:rsidR="008B439D" w:rsidRDefault="008B439D" w:rsidP="008B439D">
      <w:pPr>
        <w:pStyle w:val="CM27"/>
        <w:spacing w:after="120" w:line="293" w:lineRule="atLeast"/>
        <w:ind w:right="49"/>
        <w:jc w:val="both"/>
        <w:rPr>
          <w:rFonts w:ascii="Arial" w:hAnsi="Arial" w:cs="Arial"/>
          <w:b/>
          <w:sz w:val="16"/>
          <w:szCs w:val="16"/>
        </w:rPr>
      </w:pPr>
    </w:p>
    <w:p w14:paraId="7E9A4A28" w14:textId="77777777" w:rsidR="00CB723C" w:rsidRPr="00D72655" w:rsidRDefault="008B439D" w:rsidP="00607F76">
      <w:pPr>
        <w:spacing w:before="120"/>
        <w:jc w:val="both"/>
        <w:rPr>
          <w:rFonts w:ascii="Arial" w:hAnsi="Arial" w:cs="Arial"/>
          <w:sz w:val="18"/>
          <w:szCs w:val="18"/>
        </w:rPr>
      </w:pPr>
      <w:r>
        <w:rPr>
          <w:rFonts w:ascii="Arial" w:hAnsi="Arial" w:cs="Arial"/>
          <w:b/>
          <w:sz w:val="18"/>
          <w:szCs w:val="18"/>
        </w:rPr>
        <w:t>3</w:t>
      </w:r>
      <w:r w:rsidR="00CB723C" w:rsidRPr="00AF0438">
        <w:rPr>
          <w:rFonts w:ascii="Arial" w:hAnsi="Arial" w:cs="Arial"/>
          <w:b/>
          <w:sz w:val="18"/>
          <w:szCs w:val="18"/>
        </w:rPr>
        <w:t>)</w:t>
      </w:r>
      <w:r w:rsidR="00CB723C" w:rsidRPr="00D72655">
        <w:rPr>
          <w:rFonts w:ascii="Arial" w:hAnsi="Arial" w:cs="Arial"/>
          <w:sz w:val="18"/>
          <w:szCs w:val="18"/>
        </w:rPr>
        <w:t xml:space="preserve"> </w:t>
      </w:r>
      <w:r w:rsidR="00607F76" w:rsidRPr="00D72655">
        <w:rPr>
          <w:rFonts w:ascii="Arial" w:hAnsi="Arial" w:cs="Arial"/>
          <w:sz w:val="18"/>
          <w:szCs w:val="18"/>
        </w:rPr>
        <w:t>Il concorrente</w:t>
      </w:r>
      <w:r w:rsidR="00CB723C" w:rsidRPr="00D72655">
        <w:rPr>
          <w:rFonts w:ascii="Arial" w:hAnsi="Arial" w:cs="Arial"/>
          <w:sz w:val="18"/>
          <w:szCs w:val="18"/>
        </w:rPr>
        <w:t xml:space="preserve">: </w:t>
      </w:r>
    </w:p>
    <w:p w14:paraId="001BD43A" w14:textId="06B1D36E" w:rsidR="00CB723C" w:rsidRPr="00D72655" w:rsidRDefault="00341FC0" w:rsidP="00CB723C">
      <w:pPr>
        <w:pStyle w:val="Paragrafoelenco"/>
        <w:numPr>
          <w:ilvl w:val="0"/>
          <w:numId w:val="14"/>
        </w:numPr>
        <w:spacing w:before="120"/>
        <w:jc w:val="both"/>
        <w:rPr>
          <w:rFonts w:ascii="Arial" w:hAnsi="Arial" w:cs="Arial"/>
          <w:sz w:val="18"/>
          <w:szCs w:val="18"/>
        </w:rPr>
      </w:pPr>
      <w:proofErr w:type="gramStart"/>
      <w:r w:rsidRPr="00D72655">
        <w:rPr>
          <w:rFonts w:ascii="Arial" w:hAnsi="Arial" w:cs="Arial"/>
          <w:sz w:val="18"/>
          <w:szCs w:val="18"/>
        </w:rPr>
        <w:t>attesta</w:t>
      </w:r>
      <w:proofErr w:type="gramEnd"/>
      <w:r w:rsidRPr="00D72655">
        <w:rPr>
          <w:rFonts w:ascii="Arial" w:hAnsi="Arial" w:cs="Arial"/>
          <w:sz w:val="18"/>
          <w:szCs w:val="18"/>
        </w:rPr>
        <w:t xml:space="preserve"> che</w:t>
      </w:r>
      <w:r w:rsidR="00781669">
        <w:rPr>
          <w:rFonts w:ascii="Arial" w:hAnsi="Arial" w:cs="Arial"/>
          <w:sz w:val="18"/>
          <w:szCs w:val="18"/>
        </w:rPr>
        <w:t>,</w:t>
      </w:r>
      <w:r w:rsidRPr="00D72655">
        <w:rPr>
          <w:rFonts w:ascii="Arial" w:hAnsi="Arial" w:cs="Arial"/>
          <w:sz w:val="18"/>
          <w:szCs w:val="18"/>
        </w:rPr>
        <w:t xml:space="preserve"> nell’anno antecedente la data di pubblicazione del bando </w:t>
      </w:r>
      <w:r w:rsidR="00781669">
        <w:rPr>
          <w:rFonts w:ascii="Arial" w:hAnsi="Arial" w:cs="Arial"/>
          <w:sz w:val="18"/>
          <w:szCs w:val="18"/>
        </w:rPr>
        <w:t xml:space="preserve"> non</w:t>
      </w:r>
      <w:r w:rsidRPr="00D72655">
        <w:rPr>
          <w:rFonts w:ascii="Arial" w:hAnsi="Arial" w:cs="Arial"/>
          <w:sz w:val="18"/>
          <w:szCs w:val="18"/>
        </w:rPr>
        <w:t xml:space="preserve"> sono  cessati dalle cariche societarie</w:t>
      </w:r>
      <w:r w:rsidR="00781669">
        <w:rPr>
          <w:rFonts w:ascii="Arial" w:hAnsi="Arial" w:cs="Arial"/>
          <w:sz w:val="18"/>
          <w:szCs w:val="18"/>
        </w:rPr>
        <w:t xml:space="preserve"> i soggett</w:t>
      </w:r>
      <w:r w:rsidR="00AF0438">
        <w:rPr>
          <w:rFonts w:ascii="Arial" w:hAnsi="Arial" w:cs="Arial"/>
          <w:sz w:val="18"/>
          <w:szCs w:val="18"/>
        </w:rPr>
        <w:t xml:space="preserve">i elencati al precedente punto </w:t>
      </w:r>
      <w:r w:rsidR="00F222E1">
        <w:rPr>
          <w:rFonts w:ascii="Arial" w:hAnsi="Arial" w:cs="Arial"/>
          <w:sz w:val="18"/>
          <w:szCs w:val="18"/>
        </w:rPr>
        <w:t>2</w:t>
      </w:r>
      <w:r w:rsidR="00781669">
        <w:rPr>
          <w:rFonts w:ascii="Arial" w:hAnsi="Arial" w:cs="Arial"/>
          <w:sz w:val="18"/>
          <w:szCs w:val="18"/>
        </w:rPr>
        <w:t>)</w:t>
      </w:r>
      <w:r w:rsidR="00CB723C" w:rsidRPr="00D72655">
        <w:rPr>
          <w:rFonts w:ascii="Arial" w:hAnsi="Arial" w:cs="Arial"/>
          <w:sz w:val="18"/>
          <w:szCs w:val="18"/>
        </w:rPr>
        <w:t xml:space="preserve">; </w:t>
      </w:r>
      <w:r w:rsidRPr="00D72655">
        <w:rPr>
          <w:rFonts w:ascii="Arial" w:hAnsi="Arial" w:cs="Arial"/>
          <w:sz w:val="18"/>
          <w:szCs w:val="18"/>
        </w:rPr>
        <w:t xml:space="preserve"> </w:t>
      </w:r>
    </w:p>
    <w:p w14:paraId="46A95391" w14:textId="4125B7B7" w:rsidR="00607F76" w:rsidRPr="00D72655" w:rsidRDefault="00781669" w:rsidP="00CB723C">
      <w:pPr>
        <w:pStyle w:val="Paragrafoelenco"/>
        <w:numPr>
          <w:ilvl w:val="0"/>
          <w:numId w:val="14"/>
        </w:numPr>
        <w:spacing w:before="120"/>
        <w:jc w:val="both"/>
        <w:rPr>
          <w:rFonts w:ascii="Arial" w:hAnsi="Arial" w:cs="Arial"/>
          <w:sz w:val="18"/>
          <w:szCs w:val="18"/>
        </w:rPr>
      </w:pPr>
      <w:r>
        <w:rPr>
          <w:rFonts w:ascii="Arial" w:hAnsi="Arial" w:cs="Arial"/>
          <w:sz w:val="18"/>
          <w:szCs w:val="18"/>
        </w:rPr>
        <w:t>in caso contrario, elenca</w:t>
      </w:r>
      <w:r w:rsidR="00341FC0" w:rsidRPr="00D72655">
        <w:rPr>
          <w:rFonts w:ascii="Arial" w:hAnsi="Arial" w:cs="Arial"/>
          <w:sz w:val="18"/>
          <w:szCs w:val="18"/>
        </w:rPr>
        <w:t xml:space="preserve"> </w:t>
      </w:r>
      <w:r>
        <w:rPr>
          <w:rFonts w:ascii="Arial" w:hAnsi="Arial" w:cs="Arial"/>
          <w:sz w:val="18"/>
          <w:szCs w:val="18"/>
        </w:rPr>
        <w:t xml:space="preserve">i </w:t>
      </w:r>
      <w:r w:rsidR="00341FC0" w:rsidRPr="00D72655">
        <w:rPr>
          <w:rFonts w:ascii="Arial" w:hAnsi="Arial" w:cs="Arial"/>
          <w:sz w:val="18"/>
          <w:szCs w:val="18"/>
        </w:rPr>
        <w:t xml:space="preserve">soggetti cessati dalle cariche </w:t>
      </w:r>
      <w:r w:rsidR="00AF0438">
        <w:rPr>
          <w:rFonts w:ascii="Arial" w:hAnsi="Arial" w:cs="Arial"/>
          <w:sz w:val="18"/>
          <w:szCs w:val="18"/>
        </w:rPr>
        <w:t xml:space="preserve">di cui al precedente punto </w:t>
      </w:r>
      <w:r w:rsidR="00F222E1">
        <w:rPr>
          <w:rFonts w:ascii="Arial" w:hAnsi="Arial" w:cs="Arial"/>
          <w:sz w:val="18"/>
          <w:szCs w:val="18"/>
        </w:rPr>
        <w:t>2</w:t>
      </w:r>
      <w:r>
        <w:rPr>
          <w:rFonts w:ascii="Arial" w:hAnsi="Arial" w:cs="Arial"/>
          <w:sz w:val="18"/>
          <w:szCs w:val="18"/>
        </w:rPr>
        <w:t>)</w:t>
      </w:r>
      <w:r w:rsidR="00607F76" w:rsidRPr="00D72655">
        <w:rPr>
          <w:rFonts w:ascii="Arial" w:hAnsi="Arial" w:cs="Arial"/>
          <w:sz w:val="18"/>
          <w:szCs w:val="18"/>
        </w:rPr>
        <w:t xml:space="preserve">: </w:t>
      </w:r>
      <w:r w:rsidR="00CB723C" w:rsidRPr="00D72655">
        <w:rPr>
          <w:rFonts w:ascii="Arial" w:hAnsi="Arial" w:cs="Arial"/>
          <w:sz w:val="18"/>
          <w:szCs w:val="18"/>
        </w:rPr>
        <w:t>_____</w:t>
      </w:r>
      <w:r w:rsidR="00607F76" w:rsidRPr="00D72655">
        <w:rPr>
          <w:rFonts w:ascii="Arial" w:hAnsi="Arial" w:cs="Arial"/>
          <w:sz w:val="18"/>
          <w:szCs w:val="18"/>
        </w:rPr>
        <w:t>___________________________________</w:t>
      </w:r>
      <w:r>
        <w:rPr>
          <w:rFonts w:ascii="Arial" w:hAnsi="Arial" w:cs="Arial"/>
          <w:sz w:val="18"/>
          <w:szCs w:val="18"/>
        </w:rPr>
        <w:t>_________________________</w:t>
      </w:r>
      <w:r w:rsidR="00607F76" w:rsidRPr="00D72655">
        <w:rPr>
          <w:rFonts w:ascii="Arial" w:hAnsi="Arial" w:cs="Arial"/>
          <w:sz w:val="18"/>
          <w:szCs w:val="18"/>
        </w:rPr>
        <w:t xml:space="preserve">_________________________ </w:t>
      </w:r>
    </w:p>
    <w:p w14:paraId="68F7B8BE" w14:textId="77777777" w:rsidR="00607F76" w:rsidRPr="00D72655" w:rsidRDefault="00CB723C" w:rsidP="00CB723C">
      <w:pPr>
        <w:pStyle w:val="Paragrafoelenco"/>
        <w:spacing w:before="120"/>
        <w:ind w:left="360"/>
        <w:jc w:val="both"/>
        <w:rPr>
          <w:rFonts w:ascii="Arial" w:hAnsi="Arial" w:cs="Arial"/>
          <w:sz w:val="18"/>
          <w:szCs w:val="18"/>
        </w:rPr>
      </w:pPr>
      <w:r w:rsidRPr="00D72655">
        <w:rPr>
          <w:rFonts w:ascii="Arial" w:hAnsi="Arial" w:cs="Arial"/>
          <w:sz w:val="18"/>
          <w:szCs w:val="18"/>
        </w:rPr>
        <w:t>____________________________</w:t>
      </w:r>
      <w:r w:rsidR="00607F76" w:rsidRPr="00D72655">
        <w:rPr>
          <w:rFonts w:ascii="Arial" w:hAnsi="Arial" w:cs="Arial"/>
          <w:sz w:val="18"/>
          <w:szCs w:val="18"/>
        </w:rPr>
        <w:t xml:space="preserve">________________________________________________________________ </w:t>
      </w:r>
    </w:p>
    <w:p w14:paraId="02773BCD" w14:textId="77777777" w:rsidR="00607F76" w:rsidRPr="00D72655" w:rsidRDefault="00607F76" w:rsidP="00CB723C">
      <w:pPr>
        <w:pStyle w:val="Paragrafoelenco"/>
        <w:spacing w:before="120"/>
        <w:ind w:left="360"/>
        <w:jc w:val="both"/>
        <w:rPr>
          <w:rFonts w:ascii="Arial" w:hAnsi="Arial" w:cs="Arial"/>
          <w:sz w:val="18"/>
          <w:szCs w:val="18"/>
        </w:rPr>
      </w:pPr>
      <w:r w:rsidRPr="00D72655">
        <w:rPr>
          <w:rFonts w:ascii="Arial" w:hAnsi="Arial" w:cs="Arial"/>
          <w:sz w:val="18"/>
          <w:szCs w:val="18"/>
        </w:rPr>
        <w:t>____________________________________________________________________________________________</w:t>
      </w:r>
    </w:p>
    <w:p w14:paraId="333DD4BB" w14:textId="77777777" w:rsidR="00341FC0" w:rsidRPr="00D72655" w:rsidRDefault="00341FC0">
      <w:pPr>
        <w:rPr>
          <w:rFonts w:ascii="Arial" w:hAnsi="Arial" w:cs="Arial"/>
          <w:sz w:val="18"/>
          <w:szCs w:val="18"/>
        </w:rPr>
      </w:pPr>
    </w:p>
    <w:p w14:paraId="6616D8AF" w14:textId="77777777" w:rsidR="00CB723C" w:rsidRPr="00781669" w:rsidRDefault="00CB723C" w:rsidP="00AF0438">
      <w:pPr>
        <w:pBdr>
          <w:top w:val="single" w:sz="4" w:space="1" w:color="auto"/>
          <w:left w:val="single" w:sz="4" w:space="4" w:color="auto"/>
          <w:bottom w:val="single" w:sz="4" w:space="1" w:color="auto"/>
          <w:right w:val="single" w:sz="4" w:space="4" w:color="auto"/>
        </w:pBdr>
        <w:jc w:val="both"/>
        <w:rPr>
          <w:rFonts w:ascii="Arial" w:hAnsi="Arial" w:cs="Arial"/>
          <w:b/>
          <w:sz w:val="18"/>
          <w:szCs w:val="18"/>
        </w:rPr>
      </w:pPr>
      <w:r w:rsidRPr="00781669">
        <w:rPr>
          <w:rFonts w:ascii="Arial" w:hAnsi="Arial" w:cs="Arial"/>
          <w:b/>
          <w:sz w:val="18"/>
          <w:szCs w:val="18"/>
          <w:shd w:val="clear" w:color="auto" w:fill="FFFFFF" w:themeFill="background1"/>
        </w:rPr>
        <w:t>Nel caso di</w:t>
      </w:r>
      <w:r w:rsidR="001571C7" w:rsidRPr="00781669">
        <w:rPr>
          <w:rFonts w:ascii="Arial" w:hAnsi="Arial" w:cs="Arial"/>
          <w:b/>
          <w:sz w:val="18"/>
          <w:szCs w:val="18"/>
          <w:shd w:val="clear" w:color="auto" w:fill="FFFFFF" w:themeFill="background1"/>
        </w:rPr>
        <w:t xml:space="preserve"> </w:t>
      </w:r>
      <w:r w:rsidRPr="00781669">
        <w:rPr>
          <w:rFonts w:ascii="Arial" w:hAnsi="Arial" w:cs="Arial"/>
          <w:b/>
          <w:sz w:val="18"/>
          <w:szCs w:val="18"/>
          <w:shd w:val="clear" w:color="auto" w:fill="FFFFFF" w:themeFill="background1"/>
        </w:rPr>
        <w:t>soggetti cessati nell’anno antec</w:t>
      </w:r>
      <w:r w:rsidR="00781669" w:rsidRPr="00781669">
        <w:rPr>
          <w:rFonts w:ascii="Arial" w:hAnsi="Arial" w:cs="Arial"/>
          <w:b/>
          <w:sz w:val="18"/>
          <w:szCs w:val="18"/>
          <w:shd w:val="clear" w:color="auto" w:fill="FFFFFF" w:themeFill="background1"/>
        </w:rPr>
        <w:t>edente, questi devono rendere le dichiarazioni</w:t>
      </w:r>
      <w:proofErr w:type="gramStart"/>
      <w:r w:rsidR="00781669" w:rsidRPr="00781669">
        <w:rPr>
          <w:rFonts w:ascii="Arial" w:hAnsi="Arial" w:cs="Arial"/>
          <w:b/>
          <w:sz w:val="18"/>
          <w:szCs w:val="18"/>
          <w:shd w:val="clear" w:color="auto" w:fill="FFFFFF" w:themeFill="background1"/>
        </w:rPr>
        <w:t xml:space="preserve"> </w:t>
      </w:r>
      <w:r w:rsidRPr="00781669">
        <w:rPr>
          <w:rFonts w:ascii="Arial" w:hAnsi="Arial" w:cs="Arial"/>
          <w:b/>
          <w:sz w:val="18"/>
          <w:szCs w:val="18"/>
          <w:shd w:val="clear" w:color="auto" w:fill="FFFFFF" w:themeFill="background1"/>
        </w:rPr>
        <w:t xml:space="preserve"> </w:t>
      </w:r>
      <w:proofErr w:type="gramEnd"/>
      <w:r w:rsidR="00781669" w:rsidRPr="00781669">
        <w:rPr>
          <w:rFonts w:ascii="Arial" w:hAnsi="Arial" w:cs="Arial"/>
          <w:b/>
          <w:sz w:val="18"/>
          <w:szCs w:val="18"/>
          <w:shd w:val="clear" w:color="auto" w:fill="FFFFFF" w:themeFill="background1"/>
        </w:rPr>
        <w:t xml:space="preserve">previste nel </w:t>
      </w:r>
      <w:r w:rsidRPr="00C639C0">
        <w:rPr>
          <w:rFonts w:ascii="Arial" w:hAnsi="Arial" w:cs="Arial"/>
          <w:b/>
          <w:sz w:val="18"/>
          <w:szCs w:val="18"/>
          <w:shd w:val="clear" w:color="auto" w:fill="FFFFFF" w:themeFill="background1"/>
        </w:rPr>
        <w:t>MOD</w:t>
      </w:r>
      <w:r w:rsidR="002F5B80">
        <w:rPr>
          <w:rFonts w:ascii="Arial" w:hAnsi="Arial" w:cs="Arial"/>
          <w:b/>
          <w:sz w:val="18"/>
          <w:szCs w:val="18"/>
          <w:shd w:val="clear" w:color="auto" w:fill="FFFFFF" w:themeFill="background1"/>
        </w:rPr>
        <w:t xml:space="preserve">ULO </w:t>
      </w:r>
      <w:r w:rsidR="003063A4">
        <w:rPr>
          <w:rFonts w:ascii="Arial" w:hAnsi="Arial" w:cs="Arial"/>
          <w:b/>
          <w:sz w:val="18"/>
          <w:szCs w:val="18"/>
          <w:shd w:val="clear" w:color="auto" w:fill="FFFFFF" w:themeFill="background1"/>
        </w:rPr>
        <w:t>B</w:t>
      </w:r>
      <w:r w:rsidR="002F5B80">
        <w:rPr>
          <w:rFonts w:ascii="Arial" w:hAnsi="Arial" w:cs="Arial"/>
          <w:b/>
          <w:sz w:val="18"/>
          <w:szCs w:val="18"/>
          <w:shd w:val="clear" w:color="auto" w:fill="FFFFFF" w:themeFill="background1"/>
        </w:rPr>
        <w:t>2</w:t>
      </w:r>
      <w:r w:rsidR="00781669" w:rsidRPr="00C639C0">
        <w:rPr>
          <w:rFonts w:ascii="Arial" w:hAnsi="Arial" w:cs="Arial"/>
          <w:b/>
          <w:sz w:val="18"/>
          <w:szCs w:val="18"/>
          <w:shd w:val="clear" w:color="auto" w:fill="FFFFFF" w:themeFill="background1"/>
        </w:rPr>
        <w:t>.</w:t>
      </w:r>
      <w:r w:rsidR="00781669" w:rsidRPr="00781669">
        <w:rPr>
          <w:rFonts w:ascii="Arial" w:hAnsi="Arial" w:cs="Arial"/>
          <w:b/>
          <w:sz w:val="18"/>
          <w:szCs w:val="18"/>
          <w:shd w:val="clear" w:color="auto" w:fill="D6E3BC" w:themeFill="accent3" w:themeFillTint="66"/>
        </w:rPr>
        <w:t xml:space="preserve"> </w:t>
      </w:r>
      <w:r w:rsidRPr="00781669">
        <w:rPr>
          <w:rFonts w:ascii="Arial" w:hAnsi="Arial" w:cs="Arial"/>
          <w:b/>
          <w:sz w:val="18"/>
          <w:szCs w:val="18"/>
        </w:rPr>
        <w:t xml:space="preserve"> </w:t>
      </w:r>
    </w:p>
    <w:p w14:paraId="15839EBF" w14:textId="77777777" w:rsidR="008B439D" w:rsidRDefault="008B439D" w:rsidP="008B439D">
      <w:pPr>
        <w:pStyle w:val="CM27"/>
        <w:spacing w:after="120" w:line="293" w:lineRule="atLeast"/>
        <w:ind w:right="49"/>
        <w:jc w:val="both"/>
        <w:rPr>
          <w:rFonts w:ascii="Arial" w:hAnsi="Arial" w:cs="Arial"/>
          <w:b/>
          <w:sz w:val="18"/>
          <w:szCs w:val="18"/>
        </w:rPr>
      </w:pPr>
    </w:p>
    <w:p w14:paraId="756DD1D0" w14:textId="77B15CAB" w:rsidR="008B439D" w:rsidRPr="008B439D" w:rsidRDefault="008B439D" w:rsidP="008B439D">
      <w:pPr>
        <w:pStyle w:val="CM27"/>
        <w:spacing w:after="120" w:line="293" w:lineRule="atLeast"/>
        <w:ind w:right="49"/>
        <w:jc w:val="both"/>
        <w:rPr>
          <w:rFonts w:ascii="Arial" w:hAnsi="Arial" w:cs="Arial"/>
          <w:color w:val="353538"/>
          <w:sz w:val="18"/>
          <w:szCs w:val="18"/>
        </w:rPr>
      </w:pPr>
      <w:r>
        <w:rPr>
          <w:rFonts w:ascii="Arial" w:hAnsi="Arial" w:cs="Arial"/>
          <w:b/>
          <w:sz w:val="18"/>
          <w:szCs w:val="18"/>
        </w:rPr>
        <w:t>4</w:t>
      </w:r>
      <w:r w:rsidRPr="008B439D">
        <w:rPr>
          <w:rFonts w:ascii="Arial" w:hAnsi="Arial" w:cs="Arial"/>
          <w:b/>
          <w:sz w:val="18"/>
          <w:szCs w:val="18"/>
        </w:rPr>
        <w:t>)</w:t>
      </w:r>
      <w:r w:rsidR="00F222E1">
        <w:rPr>
          <w:rFonts w:ascii="Arial" w:hAnsi="Arial" w:cs="Arial"/>
          <w:sz w:val="18"/>
          <w:szCs w:val="18"/>
        </w:rPr>
        <w:t xml:space="preserve"> di </w:t>
      </w:r>
      <w:bookmarkStart w:id="3" w:name="_GoBack"/>
      <w:bookmarkEnd w:id="3"/>
      <w:r w:rsidRPr="008B439D">
        <w:rPr>
          <w:rFonts w:ascii="Arial" w:hAnsi="Arial" w:cs="Arial"/>
          <w:sz w:val="18"/>
          <w:szCs w:val="18"/>
        </w:rPr>
        <w:t>essere iscritto</w:t>
      </w:r>
      <w:r w:rsidRPr="008B439D">
        <w:rPr>
          <w:rFonts w:ascii="Arial" w:hAnsi="Arial" w:cs="Arial"/>
          <w:color w:val="353538"/>
          <w:sz w:val="18"/>
          <w:szCs w:val="18"/>
        </w:rPr>
        <w:t xml:space="preserve"> nel Registro delle Imprese della Camera di Commercio di ______________________</w:t>
      </w:r>
      <w:r>
        <w:rPr>
          <w:rFonts w:ascii="Arial" w:hAnsi="Arial" w:cs="Arial"/>
          <w:color w:val="353538"/>
          <w:sz w:val="18"/>
          <w:szCs w:val="18"/>
        </w:rPr>
        <w:t>__________________</w:t>
      </w:r>
      <w:r w:rsidRPr="008B439D">
        <w:rPr>
          <w:rFonts w:ascii="Arial" w:hAnsi="Arial" w:cs="Arial"/>
          <w:color w:val="353538"/>
          <w:sz w:val="18"/>
          <w:szCs w:val="18"/>
        </w:rPr>
        <w:t xml:space="preserve"> per attività corrispondente al servizio oggetto della presente procedura ed in particolare per la seguente attività:____________________________ ed attesta i seguenti dati: </w:t>
      </w:r>
    </w:p>
    <w:p w14:paraId="1116FCE5" w14:textId="77777777" w:rsidR="008B439D" w:rsidRPr="008B439D" w:rsidRDefault="008B439D" w:rsidP="008B439D">
      <w:pPr>
        <w:pStyle w:val="Default"/>
        <w:ind w:right="49"/>
        <w:rPr>
          <w:rFonts w:ascii="Arial" w:hAnsi="Arial" w:cs="Arial"/>
          <w:color w:val="353538"/>
          <w:sz w:val="18"/>
          <w:szCs w:val="18"/>
        </w:rPr>
      </w:pPr>
      <w:r w:rsidRPr="008B439D">
        <w:rPr>
          <w:rFonts w:ascii="Arial" w:hAnsi="Arial" w:cs="Arial"/>
          <w:color w:val="353538"/>
          <w:sz w:val="18"/>
          <w:szCs w:val="18"/>
        </w:rPr>
        <w:t xml:space="preserve">• numero di iscrizione: _______________________________________ </w:t>
      </w:r>
    </w:p>
    <w:p w14:paraId="39F0990F" w14:textId="77777777" w:rsidR="008B439D" w:rsidRPr="008B439D" w:rsidRDefault="008B439D" w:rsidP="008B439D">
      <w:pPr>
        <w:pStyle w:val="Default"/>
        <w:ind w:right="49"/>
        <w:rPr>
          <w:rFonts w:ascii="Arial" w:hAnsi="Arial" w:cs="Arial"/>
          <w:color w:val="353538"/>
          <w:sz w:val="18"/>
          <w:szCs w:val="18"/>
        </w:rPr>
      </w:pPr>
      <w:r w:rsidRPr="008B439D">
        <w:rPr>
          <w:rFonts w:ascii="Arial" w:hAnsi="Arial" w:cs="Arial"/>
          <w:color w:val="353538"/>
          <w:sz w:val="18"/>
          <w:szCs w:val="18"/>
        </w:rPr>
        <w:t xml:space="preserve">• data di iscrizione: __________________________________________ </w:t>
      </w:r>
    </w:p>
    <w:p w14:paraId="5E2CB34F" w14:textId="77777777" w:rsidR="008B439D" w:rsidRPr="008B439D" w:rsidRDefault="008B439D" w:rsidP="008B439D">
      <w:pPr>
        <w:pStyle w:val="Default"/>
        <w:ind w:right="49"/>
        <w:rPr>
          <w:rFonts w:ascii="Arial" w:hAnsi="Arial" w:cs="Arial"/>
          <w:color w:val="353538"/>
          <w:sz w:val="18"/>
          <w:szCs w:val="18"/>
        </w:rPr>
      </w:pPr>
      <w:r w:rsidRPr="008B439D">
        <w:rPr>
          <w:rFonts w:ascii="Arial" w:hAnsi="Arial" w:cs="Arial"/>
          <w:color w:val="353538"/>
          <w:sz w:val="18"/>
          <w:szCs w:val="18"/>
        </w:rPr>
        <w:t xml:space="preserve">• forma giuridica dell’operatore economico concorrente </w:t>
      </w:r>
      <w:r w:rsidRPr="008B439D">
        <w:rPr>
          <w:rFonts w:ascii="Arial" w:hAnsi="Arial" w:cs="Arial"/>
          <w:b/>
          <w:bCs/>
          <w:color w:val="353538"/>
          <w:sz w:val="18"/>
          <w:szCs w:val="18"/>
        </w:rPr>
        <w:t xml:space="preserve"> </w:t>
      </w:r>
    </w:p>
    <w:p w14:paraId="73E7B5E3" w14:textId="77777777" w:rsidR="008B439D" w:rsidRPr="008B439D" w:rsidRDefault="008B439D" w:rsidP="008B439D">
      <w:pPr>
        <w:spacing w:before="120"/>
        <w:jc w:val="both"/>
        <w:rPr>
          <w:rFonts w:ascii="Arial" w:hAnsi="Arial" w:cs="Arial"/>
          <w:sz w:val="18"/>
          <w:szCs w:val="18"/>
        </w:rPr>
      </w:pPr>
      <w:proofErr w:type="gramStart"/>
      <w:r w:rsidRPr="008B439D">
        <w:rPr>
          <w:rFonts w:ascii="Arial" w:hAnsi="Arial" w:cs="Arial"/>
          <w:i/>
          <w:sz w:val="18"/>
          <w:szCs w:val="18"/>
        </w:rPr>
        <w:t>ovvero</w:t>
      </w:r>
      <w:proofErr w:type="gramEnd"/>
      <w:r w:rsidRPr="008B439D">
        <w:rPr>
          <w:rFonts w:ascii="Arial" w:hAnsi="Arial" w:cs="Arial"/>
          <w:i/>
          <w:sz w:val="18"/>
          <w:szCs w:val="18"/>
        </w:rPr>
        <w:t>, in alternativa</w:t>
      </w:r>
      <w:r w:rsidRPr="008B439D">
        <w:rPr>
          <w:rFonts w:ascii="Arial" w:hAnsi="Arial" w:cs="Arial"/>
          <w:sz w:val="18"/>
          <w:szCs w:val="18"/>
        </w:rPr>
        <w:t>,</w:t>
      </w:r>
    </w:p>
    <w:p w14:paraId="1B39BDA7" w14:textId="77777777" w:rsidR="008B439D" w:rsidRDefault="008B439D" w:rsidP="008B439D">
      <w:pPr>
        <w:spacing w:before="120"/>
        <w:jc w:val="both"/>
        <w:rPr>
          <w:rFonts w:ascii="Arial" w:hAnsi="Arial" w:cs="Arial"/>
          <w:sz w:val="18"/>
          <w:szCs w:val="18"/>
        </w:rPr>
      </w:pPr>
    </w:p>
    <w:p w14:paraId="112D70A2" w14:textId="77777777" w:rsidR="008B439D" w:rsidRPr="008B439D" w:rsidRDefault="008B439D" w:rsidP="008B439D">
      <w:pPr>
        <w:spacing w:before="120"/>
        <w:jc w:val="both"/>
        <w:rPr>
          <w:rFonts w:ascii="Arial" w:hAnsi="Arial" w:cs="Arial"/>
          <w:bCs/>
          <w:sz w:val="18"/>
          <w:szCs w:val="18"/>
        </w:rPr>
      </w:pPr>
      <w:proofErr w:type="gramStart"/>
      <w:r w:rsidRPr="008B439D">
        <w:rPr>
          <w:rFonts w:ascii="Arial" w:hAnsi="Arial" w:cs="Arial"/>
          <w:sz w:val="18"/>
          <w:szCs w:val="18"/>
        </w:rPr>
        <w:t>si</w:t>
      </w:r>
      <w:proofErr w:type="gramEnd"/>
      <w:r w:rsidRPr="008B439D">
        <w:rPr>
          <w:rFonts w:ascii="Arial" w:hAnsi="Arial" w:cs="Arial"/>
          <w:sz w:val="18"/>
          <w:szCs w:val="18"/>
        </w:rPr>
        <w:t xml:space="preserve">  impegna ad iscriversi </w:t>
      </w:r>
      <w:r w:rsidRPr="008B439D">
        <w:rPr>
          <w:rFonts w:ascii="Arial" w:hAnsi="Arial" w:cs="Arial"/>
          <w:color w:val="353538"/>
          <w:sz w:val="18"/>
          <w:szCs w:val="18"/>
        </w:rPr>
        <w:t>Camera di Commercio di ______________________</w:t>
      </w:r>
      <w:r>
        <w:rPr>
          <w:rFonts w:ascii="Arial" w:hAnsi="Arial" w:cs="Arial"/>
          <w:color w:val="353538"/>
          <w:sz w:val="18"/>
          <w:szCs w:val="18"/>
        </w:rPr>
        <w:t>__________________</w:t>
      </w:r>
      <w:r w:rsidRPr="008B439D">
        <w:rPr>
          <w:rFonts w:ascii="Arial" w:hAnsi="Arial" w:cs="Arial"/>
          <w:color w:val="353538"/>
          <w:sz w:val="18"/>
          <w:szCs w:val="18"/>
        </w:rPr>
        <w:t xml:space="preserve"> per attività corrispondente </w:t>
      </w:r>
      <w:r w:rsidRPr="008B439D">
        <w:rPr>
          <w:rFonts w:ascii="Arial" w:hAnsi="Arial" w:cs="Arial"/>
          <w:sz w:val="18"/>
          <w:szCs w:val="18"/>
        </w:rPr>
        <w:t>prima dell’avvio dell’attività e dichiara comunque di</w:t>
      </w:r>
      <w:r w:rsidRPr="008B439D">
        <w:rPr>
          <w:rFonts w:ascii="Arial" w:hAnsi="Arial" w:cs="Arial"/>
          <w:bCs/>
          <w:sz w:val="18"/>
          <w:szCs w:val="18"/>
        </w:rPr>
        <w:t xml:space="preserve"> essere in possesso dei requisiti di legge necessari all’iscrizione alla data di partecipazione alla selezione.</w:t>
      </w:r>
    </w:p>
    <w:p w14:paraId="1746BCD6" w14:textId="77777777" w:rsidR="008B439D" w:rsidRDefault="008B439D" w:rsidP="008B439D">
      <w:pPr>
        <w:spacing w:before="120"/>
        <w:jc w:val="both"/>
        <w:rPr>
          <w:rFonts w:ascii="Arial" w:hAnsi="Arial" w:cs="Arial"/>
          <w:sz w:val="18"/>
          <w:szCs w:val="18"/>
        </w:rPr>
      </w:pPr>
    </w:p>
    <w:p w14:paraId="0FC72A3F" w14:textId="77777777" w:rsidR="002562A9" w:rsidRDefault="00AF0438" w:rsidP="001571C7">
      <w:pPr>
        <w:spacing w:before="120"/>
        <w:jc w:val="both"/>
        <w:rPr>
          <w:rFonts w:ascii="Arial" w:hAnsi="Arial" w:cs="Arial"/>
          <w:sz w:val="18"/>
          <w:szCs w:val="18"/>
        </w:rPr>
      </w:pPr>
      <w:r w:rsidRPr="00AF0438">
        <w:rPr>
          <w:rFonts w:ascii="Arial" w:hAnsi="Arial" w:cs="Arial"/>
          <w:b/>
          <w:sz w:val="18"/>
          <w:szCs w:val="18"/>
        </w:rPr>
        <w:t>5</w:t>
      </w:r>
      <w:r w:rsidR="001571C7" w:rsidRPr="00AF0438">
        <w:rPr>
          <w:rFonts w:ascii="Arial" w:hAnsi="Arial" w:cs="Arial"/>
          <w:b/>
          <w:sz w:val="18"/>
          <w:szCs w:val="18"/>
        </w:rPr>
        <w:t>)</w:t>
      </w:r>
      <w:r w:rsidR="001571C7" w:rsidRPr="00D72655">
        <w:rPr>
          <w:rFonts w:ascii="Arial" w:hAnsi="Arial" w:cs="Arial"/>
          <w:sz w:val="18"/>
          <w:szCs w:val="18"/>
        </w:rPr>
        <w:t xml:space="preserve"> </w:t>
      </w:r>
      <w:r w:rsidR="00341FC0" w:rsidRPr="00D72655">
        <w:rPr>
          <w:rFonts w:ascii="Arial" w:hAnsi="Arial" w:cs="Arial"/>
          <w:sz w:val="18"/>
          <w:szCs w:val="18"/>
        </w:rPr>
        <w:t>il concorrente dichiara remunerativa l’offerta economica presentata e che per la sua formulazione ha preso atto e tenuto conto:</w:t>
      </w:r>
      <w:r w:rsidR="001571C7" w:rsidRPr="00D72655">
        <w:rPr>
          <w:rFonts w:ascii="Arial" w:hAnsi="Arial" w:cs="Arial"/>
          <w:sz w:val="18"/>
          <w:szCs w:val="18"/>
        </w:rPr>
        <w:t xml:space="preserve"> </w:t>
      </w:r>
    </w:p>
    <w:p w14:paraId="66AC77D2" w14:textId="77777777" w:rsidR="002562A9" w:rsidRDefault="001571C7" w:rsidP="001571C7">
      <w:pPr>
        <w:spacing w:before="120"/>
        <w:jc w:val="both"/>
        <w:rPr>
          <w:rFonts w:ascii="Arial" w:hAnsi="Arial" w:cs="Arial"/>
          <w:sz w:val="18"/>
          <w:szCs w:val="18"/>
        </w:rPr>
      </w:pPr>
      <w:r w:rsidRPr="00D72655">
        <w:rPr>
          <w:rFonts w:ascii="Arial" w:hAnsi="Arial" w:cs="Arial"/>
          <w:sz w:val="18"/>
          <w:szCs w:val="18"/>
        </w:rPr>
        <w:t xml:space="preserve">a) </w:t>
      </w:r>
      <w:r w:rsidR="00341FC0" w:rsidRPr="00D72655">
        <w:rPr>
          <w:rFonts w:ascii="Arial" w:hAnsi="Arial" w:cs="Arial"/>
          <w:sz w:val="18"/>
          <w:szCs w:val="18"/>
        </w:rPr>
        <w:t xml:space="preserve">delle condizioni </w:t>
      </w:r>
      <w:r w:rsidR="003063A4">
        <w:rPr>
          <w:rFonts w:ascii="Arial" w:hAnsi="Arial" w:cs="Arial"/>
          <w:sz w:val="18"/>
          <w:szCs w:val="18"/>
        </w:rPr>
        <w:t>riportate nel bando</w:t>
      </w:r>
      <w:r w:rsidR="00341FC0" w:rsidRPr="00D72655">
        <w:rPr>
          <w:rFonts w:ascii="Arial" w:hAnsi="Arial" w:cs="Arial"/>
          <w:sz w:val="18"/>
          <w:szCs w:val="18"/>
        </w:rPr>
        <w:t xml:space="preserve"> e degli oneri compresi quelli in materia di sicurezza, di assicurazione, di condizioni di lavoro e di previdenza e assistenza in vigore nel l</w:t>
      </w:r>
      <w:r w:rsidR="003869E3" w:rsidRPr="00D72655">
        <w:rPr>
          <w:rFonts w:ascii="Arial" w:hAnsi="Arial" w:cs="Arial"/>
          <w:sz w:val="18"/>
          <w:szCs w:val="18"/>
        </w:rPr>
        <w:t>uogo dove devono essere svolte le prestazioni</w:t>
      </w:r>
      <w:r w:rsidR="00341FC0" w:rsidRPr="00D72655">
        <w:rPr>
          <w:rFonts w:ascii="Arial" w:hAnsi="Arial" w:cs="Arial"/>
          <w:sz w:val="18"/>
          <w:szCs w:val="18"/>
        </w:rPr>
        <w:t>;</w:t>
      </w:r>
      <w:r w:rsidRPr="00D72655">
        <w:rPr>
          <w:rFonts w:ascii="Arial" w:hAnsi="Arial" w:cs="Arial"/>
          <w:sz w:val="18"/>
          <w:szCs w:val="18"/>
        </w:rPr>
        <w:t xml:space="preserve"> </w:t>
      </w:r>
    </w:p>
    <w:p w14:paraId="017D9154" w14:textId="77777777" w:rsidR="00341FC0" w:rsidRDefault="001571C7" w:rsidP="001571C7">
      <w:pPr>
        <w:spacing w:before="120"/>
        <w:jc w:val="both"/>
        <w:rPr>
          <w:rFonts w:ascii="Arial" w:hAnsi="Arial" w:cs="Arial"/>
          <w:sz w:val="18"/>
          <w:szCs w:val="18"/>
        </w:rPr>
      </w:pPr>
      <w:r w:rsidRPr="00D72655">
        <w:rPr>
          <w:rFonts w:ascii="Arial" w:hAnsi="Arial" w:cs="Arial"/>
          <w:sz w:val="18"/>
          <w:szCs w:val="18"/>
        </w:rPr>
        <w:t xml:space="preserve">b) </w:t>
      </w:r>
      <w:r w:rsidR="00341FC0" w:rsidRPr="00D72655">
        <w:rPr>
          <w:rFonts w:ascii="Arial" w:hAnsi="Arial" w:cs="Arial"/>
          <w:sz w:val="18"/>
          <w:szCs w:val="18"/>
        </w:rPr>
        <w:t>di tutte le circostanze generali, particolari e locali, nessuna esclusa ed eccettuata, che possono avere influito o influire sia sulla prestazione, sia sulla determinazione della propria offerta.</w:t>
      </w:r>
    </w:p>
    <w:p w14:paraId="493CF56B" w14:textId="77777777" w:rsidR="002562A9" w:rsidRPr="00D72655" w:rsidRDefault="002562A9" w:rsidP="001571C7">
      <w:pPr>
        <w:spacing w:before="120"/>
        <w:jc w:val="both"/>
        <w:rPr>
          <w:rFonts w:ascii="Arial" w:hAnsi="Arial" w:cs="Arial"/>
          <w:sz w:val="18"/>
          <w:szCs w:val="18"/>
        </w:rPr>
      </w:pPr>
    </w:p>
    <w:p w14:paraId="429FE2AA" w14:textId="77777777" w:rsidR="00341FC0" w:rsidRPr="00D72655" w:rsidRDefault="00AF0438" w:rsidP="001571C7">
      <w:pPr>
        <w:spacing w:before="120"/>
        <w:jc w:val="both"/>
        <w:rPr>
          <w:rFonts w:ascii="Arial" w:hAnsi="Arial" w:cs="Arial"/>
          <w:sz w:val="18"/>
          <w:szCs w:val="18"/>
        </w:rPr>
      </w:pPr>
      <w:r w:rsidRPr="00AF0438">
        <w:rPr>
          <w:rFonts w:ascii="Arial" w:hAnsi="Arial" w:cs="Arial"/>
          <w:b/>
          <w:sz w:val="18"/>
          <w:szCs w:val="18"/>
        </w:rPr>
        <w:t>6</w:t>
      </w:r>
      <w:r w:rsidR="001571C7" w:rsidRPr="00AF0438">
        <w:rPr>
          <w:rFonts w:ascii="Arial" w:hAnsi="Arial" w:cs="Arial"/>
          <w:b/>
          <w:sz w:val="18"/>
          <w:szCs w:val="18"/>
        </w:rPr>
        <w:t>)</w:t>
      </w:r>
      <w:r w:rsidR="001571C7" w:rsidRPr="00D72655">
        <w:rPr>
          <w:rFonts w:ascii="Arial" w:hAnsi="Arial" w:cs="Arial"/>
          <w:sz w:val="18"/>
          <w:szCs w:val="18"/>
        </w:rPr>
        <w:t xml:space="preserve"> </w:t>
      </w:r>
      <w:r w:rsidR="00341FC0" w:rsidRPr="00D72655">
        <w:rPr>
          <w:rFonts w:ascii="Arial" w:hAnsi="Arial" w:cs="Arial"/>
          <w:sz w:val="18"/>
          <w:szCs w:val="18"/>
        </w:rPr>
        <w:t xml:space="preserve">il concorrente dichiara di accettare, senza condizione o riserva alcuna tutte le norme e disposizioni contenute nella documentazione di gara; </w:t>
      </w:r>
    </w:p>
    <w:p w14:paraId="0AC75C11" w14:textId="77777777" w:rsidR="00341FC0" w:rsidRPr="00D72655" w:rsidRDefault="00AF0438" w:rsidP="001571C7">
      <w:pPr>
        <w:spacing w:before="120"/>
        <w:jc w:val="both"/>
        <w:rPr>
          <w:rFonts w:ascii="Arial" w:hAnsi="Arial" w:cs="Arial"/>
          <w:sz w:val="18"/>
          <w:szCs w:val="18"/>
        </w:rPr>
      </w:pPr>
      <w:r w:rsidRPr="00AF0438">
        <w:rPr>
          <w:rFonts w:ascii="Arial" w:hAnsi="Arial" w:cs="Arial"/>
          <w:b/>
          <w:sz w:val="18"/>
          <w:szCs w:val="18"/>
        </w:rPr>
        <w:t>7</w:t>
      </w:r>
      <w:r w:rsidR="001571C7" w:rsidRPr="00AF0438">
        <w:rPr>
          <w:rFonts w:ascii="Arial" w:hAnsi="Arial" w:cs="Arial"/>
          <w:b/>
          <w:sz w:val="18"/>
          <w:szCs w:val="18"/>
        </w:rPr>
        <w:t>)</w:t>
      </w:r>
      <w:r w:rsidR="001571C7" w:rsidRPr="00D72655">
        <w:rPr>
          <w:rFonts w:ascii="Arial" w:hAnsi="Arial" w:cs="Arial"/>
          <w:sz w:val="18"/>
          <w:szCs w:val="18"/>
        </w:rPr>
        <w:t xml:space="preserve"> </w:t>
      </w:r>
      <w:r w:rsidR="00341FC0" w:rsidRPr="00D72655">
        <w:rPr>
          <w:rFonts w:ascii="Arial" w:hAnsi="Arial" w:cs="Arial"/>
          <w:sz w:val="18"/>
          <w:szCs w:val="18"/>
        </w:rPr>
        <w:t xml:space="preserve">il concorrente </w:t>
      </w:r>
      <w:r w:rsidR="002562A9">
        <w:rPr>
          <w:rFonts w:ascii="Arial" w:hAnsi="Arial" w:cs="Arial"/>
          <w:sz w:val="18"/>
          <w:szCs w:val="18"/>
        </w:rPr>
        <w:t xml:space="preserve">dichiara di aver </w:t>
      </w:r>
      <w:r w:rsidR="00341FC0" w:rsidRPr="00D72655">
        <w:rPr>
          <w:rFonts w:ascii="Arial" w:hAnsi="Arial" w:cs="Arial"/>
          <w:sz w:val="18"/>
          <w:szCs w:val="18"/>
        </w:rPr>
        <w:t>indica</w:t>
      </w:r>
      <w:r w:rsidR="002562A9">
        <w:rPr>
          <w:rFonts w:ascii="Arial" w:hAnsi="Arial" w:cs="Arial"/>
          <w:sz w:val="18"/>
          <w:szCs w:val="18"/>
        </w:rPr>
        <w:t xml:space="preserve">to domicilio, </w:t>
      </w:r>
      <w:r w:rsidR="00341FC0" w:rsidRPr="00D72655">
        <w:rPr>
          <w:rFonts w:ascii="Arial" w:hAnsi="Arial" w:cs="Arial"/>
          <w:sz w:val="18"/>
          <w:szCs w:val="18"/>
        </w:rPr>
        <w:t xml:space="preserve">codice fiscale, partita IVA, </w:t>
      </w:r>
      <w:r w:rsidR="002562A9">
        <w:rPr>
          <w:rFonts w:ascii="Arial" w:hAnsi="Arial" w:cs="Arial"/>
          <w:sz w:val="18"/>
          <w:szCs w:val="18"/>
        </w:rPr>
        <w:t>indirizzo di PEC e</w:t>
      </w:r>
      <w:r w:rsidR="00341FC0" w:rsidRPr="00D72655">
        <w:rPr>
          <w:rFonts w:ascii="Arial" w:hAnsi="Arial" w:cs="Arial"/>
          <w:sz w:val="18"/>
          <w:szCs w:val="18"/>
        </w:rPr>
        <w:t xml:space="preserve"> numero di fax</w:t>
      </w:r>
      <w:r w:rsidR="002562A9">
        <w:rPr>
          <w:rFonts w:ascii="Arial" w:hAnsi="Arial" w:cs="Arial"/>
          <w:sz w:val="18"/>
          <w:szCs w:val="18"/>
        </w:rPr>
        <w:t>,</w:t>
      </w:r>
      <w:r w:rsidR="00341FC0" w:rsidRPr="00D72655">
        <w:rPr>
          <w:rFonts w:ascii="Arial" w:hAnsi="Arial" w:cs="Arial"/>
          <w:sz w:val="18"/>
          <w:szCs w:val="18"/>
        </w:rPr>
        <w:t xml:space="preserve"> il cui utilizzo autorizza</w:t>
      </w:r>
      <w:r w:rsidR="002562A9">
        <w:rPr>
          <w:rFonts w:ascii="Arial" w:hAnsi="Arial" w:cs="Arial"/>
          <w:sz w:val="18"/>
          <w:szCs w:val="18"/>
        </w:rPr>
        <w:t xml:space="preserve"> e approva </w:t>
      </w:r>
      <w:r w:rsidR="00341FC0" w:rsidRPr="00D72655">
        <w:rPr>
          <w:rFonts w:ascii="Arial" w:hAnsi="Arial" w:cs="Arial"/>
          <w:sz w:val="18"/>
          <w:szCs w:val="18"/>
        </w:rPr>
        <w:t>per tutte le comunicazion</w:t>
      </w:r>
      <w:r w:rsidR="001571C7" w:rsidRPr="00D72655">
        <w:rPr>
          <w:rFonts w:ascii="Arial" w:hAnsi="Arial" w:cs="Arial"/>
          <w:sz w:val="18"/>
          <w:szCs w:val="18"/>
        </w:rPr>
        <w:t>i</w:t>
      </w:r>
      <w:r w:rsidR="002562A9">
        <w:rPr>
          <w:rFonts w:ascii="Arial" w:hAnsi="Arial" w:cs="Arial"/>
          <w:sz w:val="18"/>
          <w:szCs w:val="18"/>
        </w:rPr>
        <w:t xml:space="preserve"> inerenti la procedura di gara, nella pagina iniziale del presente e si impegna a comunicare tempestivamente eventuali variazioni; </w:t>
      </w:r>
    </w:p>
    <w:p w14:paraId="1D23B685" w14:textId="77777777" w:rsidR="00341FC0" w:rsidRPr="00D72655" w:rsidRDefault="00AF0438" w:rsidP="001571C7">
      <w:pPr>
        <w:spacing w:before="120"/>
        <w:jc w:val="both"/>
        <w:rPr>
          <w:rFonts w:ascii="Arial" w:hAnsi="Arial" w:cs="Arial"/>
          <w:sz w:val="18"/>
          <w:szCs w:val="18"/>
        </w:rPr>
      </w:pPr>
      <w:r w:rsidRPr="00AF0438">
        <w:rPr>
          <w:rFonts w:ascii="Arial" w:hAnsi="Arial" w:cs="Arial"/>
          <w:b/>
          <w:sz w:val="18"/>
          <w:szCs w:val="18"/>
        </w:rPr>
        <w:t>8</w:t>
      </w:r>
      <w:r w:rsidR="001571C7" w:rsidRPr="00AF0438">
        <w:rPr>
          <w:rFonts w:ascii="Arial" w:hAnsi="Arial" w:cs="Arial"/>
          <w:b/>
          <w:sz w:val="18"/>
          <w:szCs w:val="18"/>
        </w:rPr>
        <w:t>)</w:t>
      </w:r>
      <w:r w:rsidR="001571C7" w:rsidRPr="00D72655">
        <w:rPr>
          <w:rFonts w:ascii="Arial" w:hAnsi="Arial" w:cs="Arial"/>
          <w:sz w:val="18"/>
          <w:szCs w:val="18"/>
        </w:rPr>
        <w:t xml:space="preserve"> </w:t>
      </w:r>
      <w:r w:rsidR="00341FC0" w:rsidRPr="00D72655">
        <w:rPr>
          <w:rFonts w:ascii="Arial" w:hAnsi="Arial" w:cs="Arial"/>
          <w:sz w:val="18"/>
          <w:szCs w:val="18"/>
        </w:rPr>
        <w:t>il concorrente indica le posizioni INPS e INAIL e l’agenzia delle entr</w:t>
      </w:r>
      <w:r w:rsidR="001571C7" w:rsidRPr="00D72655">
        <w:rPr>
          <w:rFonts w:ascii="Arial" w:hAnsi="Arial" w:cs="Arial"/>
          <w:sz w:val="18"/>
          <w:szCs w:val="18"/>
        </w:rPr>
        <w:t>ate competente per territorio:</w:t>
      </w:r>
    </w:p>
    <w:p w14:paraId="7E1DC496" w14:textId="77777777" w:rsidR="001571C7" w:rsidRPr="00D72655" w:rsidRDefault="001571C7" w:rsidP="001571C7">
      <w:pPr>
        <w:spacing w:before="120"/>
        <w:jc w:val="both"/>
        <w:rPr>
          <w:rFonts w:ascii="Arial" w:hAnsi="Arial" w:cs="Arial"/>
          <w:sz w:val="18"/>
          <w:szCs w:val="18"/>
        </w:rPr>
      </w:pPr>
      <w:r w:rsidRPr="00D72655">
        <w:rPr>
          <w:rFonts w:ascii="Arial" w:hAnsi="Arial" w:cs="Arial"/>
          <w:sz w:val="18"/>
          <w:szCs w:val="18"/>
        </w:rPr>
        <w:t xml:space="preserve">INPS: _________________________________________________________________________________________ </w:t>
      </w:r>
    </w:p>
    <w:p w14:paraId="570B9824" w14:textId="77777777" w:rsidR="001571C7" w:rsidRPr="00D72655" w:rsidRDefault="001571C7" w:rsidP="001571C7">
      <w:pPr>
        <w:spacing w:before="120"/>
        <w:jc w:val="both"/>
        <w:rPr>
          <w:rFonts w:ascii="Arial" w:hAnsi="Arial" w:cs="Arial"/>
          <w:sz w:val="18"/>
          <w:szCs w:val="18"/>
        </w:rPr>
      </w:pPr>
      <w:r w:rsidRPr="00D72655">
        <w:rPr>
          <w:rFonts w:ascii="Arial" w:hAnsi="Arial" w:cs="Arial"/>
          <w:sz w:val="18"/>
          <w:szCs w:val="18"/>
        </w:rPr>
        <w:t>INAIL: ________________________________________________________________________________________</w:t>
      </w:r>
    </w:p>
    <w:p w14:paraId="72D87B69" w14:textId="77777777" w:rsidR="001571C7" w:rsidRDefault="001571C7" w:rsidP="001571C7">
      <w:pPr>
        <w:spacing w:before="120"/>
        <w:jc w:val="both"/>
        <w:rPr>
          <w:rFonts w:ascii="Arial" w:hAnsi="Arial" w:cs="Arial"/>
          <w:sz w:val="18"/>
          <w:szCs w:val="18"/>
        </w:rPr>
      </w:pPr>
      <w:r w:rsidRPr="00D72655">
        <w:rPr>
          <w:rFonts w:ascii="Arial" w:hAnsi="Arial" w:cs="Arial"/>
          <w:sz w:val="18"/>
          <w:szCs w:val="18"/>
        </w:rPr>
        <w:t>Agenzia delle Entrate: ____________________________________________________________________________</w:t>
      </w:r>
    </w:p>
    <w:p w14:paraId="76035F48" w14:textId="77777777" w:rsidR="002562A9" w:rsidRPr="00D72655" w:rsidRDefault="002562A9" w:rsidP="001571C7">
      <w:pPr>
        <w:spacing w:before="120"/>
        <w:jc w:val="both"/>
        <w:rPr>
          <w:rFonts w:ascii="Arial" w:hAnsi="Arial" w:cs="Arial"/>
          <w:sz w:val="18"/>
          <w:szCs w:val="18"/>
        </w:rPr>
      </w:pPr>
    </w:p>
    <w:p w14:paraId="7A6B3BF9" w14:textId="77777777" w:rsidR="006C6F66" w:rsidRDefault="002F5B80" w:rsidP="004C3EAF">
      <w:pPr>
        <w:spacing w:before="120"/>
        <w:jc w:val="both"/>
        <w:rPr>
          <w:rFonts w:ascii="Arial" w:hAnsi="Arial" w:cs="Arial"/>
          <w:sz w:val="18"/>
          <w:szCs w:val="18"/>
        </w:rPr>
      </w:pPr>
      <w:r>
        <w:rPr>
          <w:rFonts w:ascii="Arial" w:hAnsi="Arial" w:cs="Arial"/>
          <w:b/>
          <w:sz w:val="18"/>
          <w:szCs w:val="18"/>
        </w:rPr>
        <w:t>9</w:t>
      </w:r>
      <w:r w:rsidR="00D71AAA" w:rsidRPr="00D71AAA">
        <w:rPr>
          <w:rFonts w:ascii="Arial" w:hAnsi="Arial" w:cs="Arial"/>
          <w:b/>
          <w:sz w:val="18"/>
          <w:szCs w:val="18"/>
        </w:rPr>
        <w:t>)</w:t>
      </w:r>
      <w:r w:rsidR="00D71AAA">
        <w:rPr>
          <w:rFonts w:ascii="Arial" w:hAnsi="Arial" w:cs="Arial"/>
          <w:sz w:val="18"/>
          <w:szCs w:val="18"/>
        </w:rPr>
        <w:t xml:space="preserve"> </w:t>
      </w:r>
      <w:r w:rsidR="00D71AAA" w:rsidRPr="00D71AAA">
        <w:rPr>
          <w:rFonts w:ascii="Arial" w:hAnsi="Arial" w:cs="Arial"/>
          <w:sz w:val="18"/>
          <w:szCs w:val="18"/>
        </w:rPr>
        <w:t>il concorrente dichiara di essere in regola con le norme che disciplinano il diritto al lavoro dei disabili, ai sen</w:t>
      </w:r>
      <w:r w:rsidR="00D71AAA">
        <w:rPr>
          <w:rFonts w:ascii="Arial" w:hAnsi="Arial" w:cs="Arial"/>
          <w:sz w:val="18"/>
          <w:szCs w:val="18"/>
        </w:rPr>
        <w:t xml:space="preserve">si della legge 68/1999 (certificazione di cui all’art. 80 </w:t>
      </w:r>
      <w:r w:rsidR="00D71AAA" w:rsidRPr="00D71AAA">
        <w:rPr>
          <w:rFonts w:ascii="Arial" w:hAnsi="Arial" w:cs="Arial"/>
          <w:sz w:val="18"/>
          <w:szCs w:val="18"/>
        </w:rPr>
        <w:t xml:space="preserve">co. </w:t>
      </w:r>
      <w:r w:rsidR="00D71AAA">
        <w:rPr>
          <w:rFonts w:ascii="Arial" w:hAnsi="Arial" w:cs="Arial"/>
          <w:sz w:val="18"/>
          <w:szCs w:val="18"/>
        </w:rPr>
        <w:t>5</w:t>
      </w:r>
      <w:r w:rsidR="00D71AAA" w:rsidRPr="00D71AAA">
        <w:rPr>
          <w:rFonts w:ascii="Arial" w:hAnsi="Arial" w:cs="Arial"/>
          <w:sz w:val="18"/>
          <w:szCs w:val="18"/>
        </w:rPr>
        <w:t xml:space="preserve"> </w:t>
      </w:r>
      <w:proofErr w:type="spellStart"/>
      <w:r w:rsidR="00D71AAA" w:rsidRPr="00D71AAA">
        <w:rPr>
          <w:rFonts w:ascii="Arial" w:hAnsi="Arial" w:cs="Arial"/>
          <w:sz w:val="18"/>
          <w:szCs w:val="18"/>
        </w:rPr>
        <w:t>lett</w:t>
      </w:r>
      <w:proofErr w:type="spellEnd"/>
      <w:r w:rsidR="00D71AAA" w:rsidRPr="00D71AAA">
        <w:rPr>
          <w:rFonts w:ascii="Arial" w:hAnsi="Arial" w:cs="Arial"/>
          <w:sz w:val="18"/>
          <w:szCs w:val="18"/>
        </w:rPr>
        <w:t xml:space="preserve">. </w:t>
      </w:r>
      <w:r w:rsidR="00D71AAA">
        <w:rPr>
          <w:rFonts w:ascii="Arial" w:hAnsi="Arial" w:cs="Arial"/>
          <w:sz w:val="18"/>
          <w:szCs w:val="18"/>
        </w:rPr>
        <w:t>i</w:t>
      </w:r>
      <w:r w:rsidR="00D71AAA" w:rsidRPr="00D71AAA">
        <w:rPr>
          <w:rFonts w:ascii="Arial" w:hAnsi="Arial" w:cs="Arial"/>
          <w:sz w:val="18"/>
          <w:szCs w:val="18"/>
        </w:rPr>
        <w:t>) del Codice);</w:t>
      </w:r>
    </w:p>
    <w:p w14:paraId="7EE8B22B" w14:textId="77777777" w:rsidR="00D71AAA" w:rsidRPr="00D71AAA" w:rsidRDefault="00D71AAA" w:rsidP="004C3EAF">
      <w:pPr>
        <w:spacing w:before="120"/>
        <w:jc w:val="both"/>
        <w:rPr>
          <w:rFonts w:ascii="Arial" w:hAnsi="Arial" w:cs="Arial"/>
          <w:sz w:val="18"/>
          <w:szCs w:val="18"/>
        </w:rPr>
      </w:pPr>
    </w:p>
    <w:p w14:paraId="40081F6C" w14:textId="77777777" w:rsidR="004D7D32" w:rsidRDefault="00D71AAA" w:rsidP="004C3EAF">
      <w:pPr>
        <w:spacing w:before="120"/>
        <w:jc w:val="both"/>
        <w:rPr>
          <w:rFonts w:ascii="Arial" w:hAnsi="Arial" w:cs="Arial"/>
          <w:b/>
          <w:sz w:val="18"/>
          <w:szCs w:val="18"/>
        </w:rPr>
      </w:pPr>
      <w:r>
        <w:rPr>
          <w:rFonts w:ascii="Arial" w:hAnsi="Arial" w:cs="Arial"/>
          <w:b/>
          <w:sz w:val="18"/>
          <w:szCs w:val="18"/>
        </w:rPr>
        <w:t>1</w:t>
      </w:r>
      <w:r w:rsidR="002F5B80">
        <w:rPr>
          <w:rFonts w:ascii="Arial" w:hAnsi="Arial" w:cs="Arial"/>
          <w:b/>
          <w:sz w:val="18"/>
          <w:szCs w:val="18"/>
        </w:rPr>
        <w:t>0</w:t>
      </w:r>
      <w:r w:rsidR="006C6F66">
        <w:rPr>
          <w:rFonts w:ascii="Arial" w:hAnsi="Arial" w:cs="Arial"/>
          <w:b/>
          <w:sz w:val="18"/>
          <w:szCs w:val="18"/>
        </w:rPr>
        <w:t xml:space="preserve">) </w:t>
      </w:r>
      <w:r w:rsidR="006C6F66" w:rsidRPr="00721045">
        <w:rPr>
          <w:rFonts w:ascii="Arial" w:hAnsi="Arial" w:cs="Arial"/>
          <w:i/>
          <w:sz w:val="18"/>
          <w:szCs w:val="18"/>
          <w:highlight w:val="yellow"/>
        </w:rPr>
        <w:t>(requisiti speciali)</w:t>
      </w:r>
      <w:r w:rsidR="006C6F66">
        <w:rPr>
          <w:rFonts w:ascii="Arial" w:hAnsi="Arial" w:cs="Arial"/>
          <w:b/>
          <w:sz w:val="18"/>
          <w:szCs w:val="18"/>
        </w:rPr>
        <w:t xml:space="preserve"> il concorrente, inoltre, dichiara e attesta</w:t>
      </w:r>
      <w:r w:rsidR="004D7D32">
        <w:rPr>
          <w:rFonts w:ascii="Arial" w:hAnsi="Arial" w:cs="Arial"/>
          <w:b/>
          <w:sz w:val="18"/>
          <w:szCs w:val="18"/>
        </w:rPr>
        <w:t xml:space="preserve">: </w:t>
      </w:r>
    </w:p>
    <w:p w14:paraId="12AA3932" w14:textId="77777777" w:rsidR="004D7D32" w:rsidRPr="004D7D32" w:rsidRDefault="004D7D32" w:rsidP="004C3EAF">
      <w:pPr>
        <w:spacing w:before="120"/>
        <w:jc w:val="both"/>
        <w:rPr>
          <w:rFonts w:ascii="Arial" w:hAnsi="Arial" w:cs="Arial"/>
          <w:i/>
          <w:sz w:val="18"/>
          <w:szCs w:val="18"/>
        </w:rPr>
      </w:pPr>
      <w:r>
        <w:rPr>
          <w:rFonts w:ascii="Arial" w:hAnsi="Arial" w:cs="Arial"/>
          <w:i/>
          <w:sz w:val="18"/>
          <w:szCs w:val="18"/>
        </w:rPr>
        <w:t>(</w:t>
      </w:r>
      <w:proofErr w:type="spellStart"/>
      <w:r>
        <w:rPr>
          <w:rFonts w:ascii="Arial" w:hAnsi="Arial" w:cs="Arial"/>
          <w:i/>
          <w:sz w:val="18"/>
          <w:szCs w:val="18"/>
        </w:rPr>
        <w:t>flaggare</w:t>
      </w:r>
      <w:proofErr w:type="spellEnd"/>
      <w:r>
        <w:rPr>
          <w:rFonts w:ascii="Arial" w:hAnsi="Arial" w:cs="Arial"/>
          <w:i/>
          <w:sz w:val="18"/>
          <w:szCs w:val="18"/>
        </w:rPr>
        <w:t xml:space="preserve"> l’ipotesi corretta</w:t>
      </w:r>
      <w:r w:rsidRPr="004D7D32">
        <w:rPr>
          <w:rFonts w:ascii="Arial" w:hAnsi="Arial" w:cs="Arial"/>
          <w:i/>
          <w:sz w:val="18"/>
          <w:szCs w:val="18"/>
        </w:rPr>
        <w:t>)</w:t>
      </w:r>
    </w:p>
    <w:p w14:paraId="2760E72B" w14:textId="77777777" w:rsidR="00A5441A" w:rsidRDefault="006C6F66" w:rsidP="004D7D32">
      <w:pPr>
        <w:pStyle w:val="Paragrafoelenco"/>
        <w:numPr>
          <w:ilvl w:val="0"/>
          <w:numId w:val="14"/>
        </w:numPr>
        <w:spacing w:before="120"/>
        <w:jc w:val="both"/>
        <w:rPr>
          <w:rFonts w:ascii="Arial" w:hAnsi="Arial" w:cs="Arial"/>
          <w:sz w:val="18"/>
          <w:szCs w:val="18"/>
        </w:rPr>
      </w:pPr>
      <w:proofErr w:type="gramStart"/>
      <w:r w:rsidRPr="004D7D32">
        <w:rPr>
          <w:rFonts w:ascii="Arial" w:hAnsi="Arial" w:cs="Arial"/>
          <w:sz w:val="18"/>
          <w:szCs w:val="18"/>
        </w:rPr>
        <w:t>d</w:t>
      </w:r>
      <w:r w:rsidR="00A5441A">
        <w:rPr>
          <w:rFonts w:ascii="Arial" w:hAnsi="Arial" w:cs="Arial"/>
          <w:sz w:val="18"/>
          <w:szCs w:val="18"/>
        </w:rPr>
        <w:t>i</w:t>
      </w:r>
      <w:proofErr w:type="gramEnd"/>
      <w:r w:rsidR="00A5441A">
        <w:rPr>
          <w:rFonts w:ascii="Arial" w:hAnsi="Arial" w:cs="Arial"/>
          <w:sz w:val="18"/>
          <w:szCs w:val="18"/>
        </w:rPr>
        <w:t xml:space="preserve"> essere in possesso dei requisiti morali per l’esercizio dell’attività di somministrazione di alimenti e bevande di cui all’articolo 65 della L.R. n. 6/2010</w:t>
      </w:r>
    </w:p>
    <w:p w14:paraId="4B911258" w14:textId="77777777" w:rsidR="00A5441A" w:rsidRDefault="00A5441A" w:rsidP="004D7D32">
      <w:pPr>
        <w:pStyle w:val="Paragrafoelenco"/>
        <w:numPr>
          <w:ilvl w:val="0"/>
          <w:numId w:val="14"/>
        </w:numPr>
        <w:spacing w:before="120"/>
        <w:jc w:val="both"/>
        <w:rPr>
          <w:rFonts w:ascii="Arial" w:hAnsi="Arial" w:cs="Arial"/>
          <w:sz w:val="18"/>
          <w:szCs w:val="18"/>
        </w:rPr>
      </w:pPr>
      <w:proofErr w:type="gramStart"/>
      <w:r>
        <w:rPr>
          <w:rFonts w:ascii="Arial" w:hAnsi="Arial" w:cs="Arial"/>
          <w:sz w:val="18"/>
          <w:szCs w:val="18"/>
        </w:rPr>
        <w:t>di</w:t>
      </w:r>
      <w:proofErr w:type="gramEnd"/>
      <w:r>
        <w:rPr>
          <w:rFonts w:ascii="Arial" w:hAnsi="Arial" w:cs="Arial"/>
          <w:sz w:val="18"/>
          <w:szCs w:val="18"/>
        </w:rPr>
        <w:t xml:space="preserve"> </w:t>
      </w:r>
      <w:r w:rsidRPr="00A5441A">
        <w:rPr>
          <w:rFonts w:ascii="Arial" w:hAnsi="Arial" w:cs="Arial"/>
          <w:sz w:val="18"/>
          <w:szCs w:val="18"/>
        </w:rPr>
        <w:t xml:space="preserve"> </w:t>
      </w:r>
      <w:r>
        <w:rPr>
          <w:rFonts w:ascii="Arial" w:hAnsi="Arial" w:cs="Arial"/>
          <w:sz w:val="18"/>
          <w:szCs w:val="18"/>
        </w:rPr>
        <w:t>essere in possesso dei requisiti di idoneità professionale  per l’esercizio dell’attività di somministrazione di alimenti e bevande di cui all’articolo 66 della L.R. n. 6/2010</w:t>
      </w:r>
    </w:p>
    <w:p w14:paraId="17799CE0" w14:textId="77777777" w:rsidR="00A5441A" w:rsidRDefault="004D7D32" w:rsidP="00A5441A">
      <w:pPr>
        <w:pStyle w:val="Paragrafoelenco"/>
        <w:numPr>
          <w:ilvl w:val="0"/>
          <w:numId w:val="14"/>
        </w:numPr>
        <w:spacing w:before="120"/>
        <w:jc w:val="both"/>
        <w:rPr>
          <w:rFonts w:ascii="Arial" w:hAnsi="Arial" w:cs="Arial"/>
          <w:sz w:val="18"/>
          <w:szCs w:val="18"/>
        </w:rPr>
      </w:pPr>
      <w:r w:rsidRPr="004D7D32">
        <w:rPr>
          <w:rFonts w:ascii="Arial" w:hAnsi="Arial" w:cs="Arial"/>
          <w:sz w:val="18"/>
          <w:szCs w:val="18"/>
        </w:rPr>
        <w:t xml:space="preserve"> </w:t>
      </w:r>
      <w:proofErr w:type="gramStart"/>
      <w:r w:rsidR="00A5441A">
        <w:rPr>
          <w:rFonts w:ascii="Arial" w:hAnsi="Arial" w:cs="Arial"/>
          <w:sz w:val="18"/>
          <w:szCs w:val="18"/>
        </w:rPr>
        <w:t>di</w:t>
      </w:r>
      <w:proofErr w:type="gramEnd"/>
      <w:r w:rsidR="00A5441A">
        <w:rPr>
          <w:rFonts w:ascii="Arial" w:hAnsi="Arial" w:cs="Arial"/>
          <w:sz w:val="18"/>
          <w:szCs w:val="18"/>
        </w:rPr>
        <w:t xml:space="preserve"> </w:t>
      </w:r>
      <w:r w:rsidR="00A5441A" w:rsidRPr="00A5441A">
        <w:rPr>
          <w:rFonts w:ascii="Arial" w:hAnsi="Arial" w:cs="Arial"/>
          <w:sz w:val="18"/>
          <w:szCs w:val="18"/>
        </w:rPr>
        <w:t xml:space="preserve"> </w:t>
      </w:r>
      <w:r w:rsidR="00A5441A">
        <w:rPr>
          <w:rFonts w:ascii="Arial" w:hAnsi="Arial" w:cs="Arial"/>
          <w:sz w:val="18"/>
          <w:szCs w:val="18"/>
        </w:rPr>
        <w:t xml:space="preserve">essere in possesso dei requisiti morali e professionali di cui all’articolo 71 del D. </w:t>
      </w:r>
      <w:proofErr w:type="spellStart"/>
      <w:r w:rsidR="00A5441A">
        <w:rPr>
          <w:rFonts w:ascii="Arial" w:hAnsi="Arial" w:cs="Arial"/>
          <w:sz w:val="18"/>
          <w:szCs w:val="18"/>
        </w:rPr>
        <w:t>Lgs</w:t>
      </w:r>
      <w:proofErr w:type="spellEnd"/>
      <w:r w:rsidR="00A5441A">
        <w:rPr>
          <w:rFonts w:ascii="Arial" w:hAnsi="Arial" w:cs="Arial"/>
          <w:sz w:val="18"/>
          <w:szCs w:val="18"/>
        </w:rPr>
        <w:t xml:space="preserve"> 26.03.2010 n. 59</w:t>
      </w:r>
    </w:p>
    <w:p w14:paraId="2F840E39" w14:textId="77777777" w:rsidR="004137C8" w:rsidRDefault="004137C8" w:rsidP="00A5441A">
      <w:pPr>
        <w:pStyle w:val="Paragrafoelenco"/>
        <w:numPr>
          <w:ilvl w:val="0"/>
          <w:numId w:val="14"/>
        </w:numPr>
        <w:spacing w:before="120"/>
        <w:jc w:val="both"/>
        <w:rPr>
          <w:rFonts w:ascii="Arial" w:hAnsi="Arial" w:cs="Arial"/>
          <w:sz w:val="18"/>
          <w:szCs w:val="18"/>
        </w:rPr>
      </w:pPr>
    </w:p>
    <w:p w14:paraId="78227A2B" w14:textId="77777777" w:rsidR="006C6F66" w:rsidRDefault="006C6F66" w:rsidP="004C3EAF">
      <w:pPr>
        <w:spacing w:before="120"/>
        <w:jc w:val="both"/>
        <w:rPr>
          <w:rFonts w:ascii="Arial" w:hAnsi="Arial" w:cs="Arial"/>
          <w:b/>
          <w:sz w:val="18"/>
          <w:szCs w:val="18"/>
        </w:rPr>
      </w:pPr>
    </w:p>
    <w:p w14:paraId="5DB5BF2D" w14:textId="77777777" w:rsidR="00341FC0" w:rsidRDefault="00AF0438" w:rsidP="004C3EAF">
      <w:pPr>
        <w:spacing w:before="120"/>
        <w:jc w:val="both"/>
        <w:rPr>
          <w:rFonts w:ascii="Arial" w:hAnsi="Arial" w:cs="Arial"/>
          <w:sz w:val="18"/>
          <w:szCs w:val="18"/>
        </w:rPr>
      </w:pPr>
      <w:r w:rsidRPr="00AF0438">
        <w:rPr>
          <w:rFonts w:ascii="Arial" w:hAnsi="Arial" w:cs="Arial"/>
          <w:b/>
          <w:sz w:val="18"/>
          <w:szCs w:val="18"/>
        </w:rPr>
        <w:t>1</w:t>
      </w:r>
      <w:r w:rsidR="002F5B80">
        <w:rPr>
          <w:rFonts w:ascii="Arial" w:hAnsi="Arial" w:cs="Arial"/>
          <w:b/>
          <w:sz w:val="18"/>
          <w:szCs w:val="18"/>
        </w:rPr>
        <w:t>1</w:t>
      </w:r>
      <w:r w:rsidR="004C3EAF" w:rsidRPr="00AF0438">
        <w:rPr>
          <w:rFonts w:ascii="Arial" w:hAnsi="Arial" w:cs="Arial"/>
          <w:b/>
          <w:sz w:val="18"/>
          <w:szCs w:val="18"/>
        </w:rPr>
        <w:t>)</w:t>
      </w:r>
      <w:r w:rsidR="004C3EAF" w:rsidRPr="00D72655">
        <w:rPr>
          <w:rFonts w:ascii="Arial" w:hAnsi="Arial" w:cs="Arial"/>
          <w:sz w:val="18"/>
          <w:szCs w:val="18"/>
        </w:rPr>
        <w:t xml:space="preserve"> il concorrente </w:t>
      </w:r>
      <w:r w:rsidR="00341FC0" w:rsidRPr="00D72655">
        <w:rPr>
          <w:rFonts w:ascii="Arial" w:hAnsi="Arial" w:cs="Arial"/>
          <w:sz w:val="18"/>
          <w:szCs w:val="18"/>
        </w:rPr>
        <w:t>attesta di essere informato, ai sensi e per gli effetti del d.lgs. 196/2003 che i dati personali raccolti saranno trattati, anche con strumenti informatici, esclusivamente nell’ambito del procedimento per il quale la dichiarazione viene resa.</w:t>
      </w:r>
    </w:p>
    <w:p w14:paraId="20740F6B" w14:textId="77777777" w:rsidR="0099626B" w:rsidRPr="00A5441A" w:rsidRDefault="00D71AAA" w:rsidP="0099626B">
      <w:pPr>
        <w:shd w:val="clear" w:color="auto" w:fill="FFFFFF" w:themeFill="background1"/>
        <w:spacing w:before="120"/>
        <w:rPr>
          <w:rFonts w:ascii="Arial" w:hAnsi="Arial" w:cs="Arial"/>
          <w:sz w:val="18"/>
          <w:szCs w:val="18"/>
        </w:rPr>
      </w:pPr>
      <w:r w:rsidRPr="00E23913">
        <w:rPr>
          <w:rFonts w:ascii="Arial" w:hAnsi="Arial" w:cs="Arial"/>
          <w:b/>
          <w:sz w:val="18"/>
          <w:szCs w:val="18"/>
        </w:rPr>
        <w:t>1</w:t>
      </w:r>
      <w:r w:rsidR="002F5B80">
        <w:rPr>
          <w:rFonts w:ascii="Arial" w:hAnsi="Arial" w:cs="Arial"/>
          <w:b/>
          <w:sz w:val="18"/>
          <w:szCs w:val="18"/>
        </w:rPr>
        <w:t>2</w:t>
      </w:r>
      <w:r w:rsidR="0099626B" w:rsidRPr="00E23913">
        <w:rPr>
          <w:rFonts w:ascii="Arial" w:hAnsi="Arial" w:cs="Arial"/>
          <w:b/>
          <w:sz w:val="18"/>
          <w:szCs w:val="18"/>
        </w:rPr>
        <w:t>)</w:t>
      </w:r>
      <w:r w:rsidR="002F5B80">
        <w:rPr>
          <w:rFonts w:ascii="Arial" w:hAnsi="Arial" w:cs="Arial"/>
          <w:b/>
          <w:sz w:val="18"/>
          <w:szCs w:val="18"/>
        </w:rPr>
        <w:t xml:space="preserve"> </w:t>
      </w:r>
      <w:r w:rsidR="0099626B" w:rsidRPr="00A5441A">
        <w:rPr>
          <w:rFonts w:ascii="Arial" w:hAnsi="Arial" w:cs="Arial"/>
          <w:i/>
          <w:sz w:val="18"/>
          <w:szCs w:val="18"/>
        </w:rPr>
        <w:t xml:space="preserve"> </w:t>
      </w:r>
      <w:r w:rsidR="0099626B" w:rsidRPr="00A5441A">
        <w:rPr>
          <w:rFonts w:ascii="Arial" w:hAnsi="Arial" w:cs="Arial"/>
          <w:sz w:val="18"/>
          <w:szCs w:val="18"/>
        </w:rPr>
        <w:t xml:space="preserve">il concorrente dichiara di conoscere gli obblighi derivanti dal </w:t>
      </w:r>
      <w:r w:rsidR="0099626B" w:rsidRPr="00A5441A">
        <w:rPr>
          <w:rFonts w:ascii="Arial" w:hAnsi="Arial" w:cs="Arial"/>
          <w:i/>
          <w:sz w:val="18"/>
          <w:szCs w:val="18"/>
        </w:rPr>
        <w:t>codice di comportamento</w:t>
      </w:r>
      <w:r w:rsidR="0099626B" w:rsidRPr="00A5441A">
        <w:rPr>
          <w:rFonts w:ascii="Arial" w:hAnsi="Arial" w:cs="Arial"/>
          <w:sz w:val="18"/>
          <w:szCs w:val="18"/>
        </w:rPr>
        <w:t xml:space="preserve"> dell’Amministrazione aggiudicatrice e si impegna ad osservare e a far osservare ai propri dipendenti e collaboratori il suddetto codice, pena la risoluzione del contratto.</w:t>
      </w:r>
    </w:p>
    <w:p w14:paraId="1F804F32" w14:textId="77777777" w:rsidR="0099626B" w:rsidRPr="00D72655" w:rsidRDefault="0099626B" w:rsidP="004C3EAF">
      <w:pPr>
        <w:spacing w:before="120"/>
        <w:jc w:val="both"/>
        <w:rPr>
          <w:rFonts w:ascii="Arial" w:hAnsi="Arial" w:cs="Arial"/>
          <w:sz w:val="18"/>
          <w:szCs w:val="18"/>
        </w:rPr>
      </w:pPr>
    </w:p>
    <w:p w14:paraId="186AE40B" w14:textId="77777777" w:rsidR="00CE2A1D" w:rsidRPr="00D72655" w:rsidRDefault="00CE2A1D" w:rsidP="001D36BE">
      <w:pPr>
        <w:pStyle w:val="Corpodeltesto2"/>
        <w:tabs>
          <w:tab w:val="left" w:pos="0"/>
          <w:tab w:val="left" w:pos="8496"/>
        </w:tabs>
        <w:suppressAutoHyphens/>
        <w:jc w:val="right"/>
        <w:rPr>
          <w:rFonts w:ascii="Arial" w:hAnsi="Arial" w:cs="Arial"/>
          <w:i/>
          <w:sz w:val="18"/>
          <w:szCs w:val="18"/>
        </w:rPr>
      </w:pPr>
    </w:p>
    <w:p w14:paraId="57BB3A49" w14:textId="77777777" w:rsidR="001D36BE" w:rsidRPr="00D72655" w:rsidRDefault="001D36BE" w:rsidP="001D36BE">
      <w:pPr>
        <w:pStyle w:val="Corpodeltesto2"/>
        <w:tabs>
          <w:tab w:val="left" w:pos="0"/>
          <w:tab w:val="left" w:pos="8496"/>
        </w:tabs>
        <w:suppressAutoHyphens/>
        <w:jc w:val="right"/>
        <w:rPr>
          <w:rFonts w:ascii="Arial" w:hAnsi="Arial" w:cs="Arial"/>
          <w:sz w:val="18"/>
          <w:szCs w:val="18"/>
        </w:rPr>
      </w:pPr>
      <w:r w:rsidRPr="00D72655">
        <w:rPr>
          <w:rFonts w:ascii="Arial" w:hAnsi="Arial" w:cs="Arial"/>
          <w:i/>
          <w:sz w:val="18"/>
          <w:szCs w:val="18"/>
        </w:rPr>
        <w:t>(firma)</w:t>
      </w:r>
      <w:r w:rsidRPr="00D72655">
        <w:rPr>
          <w:rFonts w:ascii="Arial" w:hAnsi="Arial" w:cs="Arial"/>
          <w:sz w:val="18"/>
          <w:szCs w:val="18"/>
        </w:rPr>
        <w:t xml:space="preserve"> _________________________________________</w:t>
      </w:r>
    </w:p>
    <w:p w14:paraId="44B7D684" w14:textId="77777777" w:rsidR="001D36BE" w:rsidRPr="00D72655" w:rsidRDefault="001D36BE" w:rsidP="001D36BE">
      <w:pPr>
        <w:pStyle w:val="Corpodeltesto2"/>
        <w:tabs>
          <w:tab w:val="left" w:pos="0"/>
          <w:tab w:val="left" w:pos="8496"/>
        </w:tabs>
        <w:suppressAutoHyphens/>
        <w:rPr>
          <w:rFonts w:ascii="Arial" w:hAnsi="Arial" w:cs="Arial"/>
          <w:b/>
          <w:sz w:val="18"/>
          <w:szCs w:val="18"/>
          <w:u w:val="single"/>
        </w:rPr>
      </w:pPr>
    </w:p>
    <w:p w14:paraId="5BAD512E" w14:textId="77777777" w:rsidR="00B460B5" w:rsidRPr="00D72655" w:rsidRDefault="00B460B5" w:rsidP="00B460B5">
      <w:pPr>
        <w:pStyle w:val="Corpodeltesto2"/>
        <w:tabs>
          <w:tab w:val="left" w:pos="0"/>
          <w:tab w:val="left" w:pos="8496"/>
        </w:tabs>
        <w:suppressAutoHyphens/>
        <w:rPr>
          <w:rFonts w:ascii="Arial" w:hAnsi="Arial" w:cs="Arial"/>
          <w:b/>
          <w:sz w:val="18"/>
          <w:szCs w:val="18"/>
          <w:u w:val="single"/>
        </w:rPr>
      </w:pPr>
    </w:p>
    <w:p w14:paraId="231039A3" w14:textId="77777777" w:rsidR="00B460B5" w:rsidRPr="00D72655" w:rsidRDefault="00B460B5" w:rsidP="00B460B5">
      <w:pPr>
        <w:pStyle w:val="Corpodeltesto2"/>
        <w:tabs>
          <w:tab w:val="left" w:pos="0"/>
          <w:tab w:val="left" w:pos="8496"/>
        </w:tabs>
        <w:suppressAutoHyphens/>
        <w:rPr>
          <w:rFonts w:ascii="Arial" w:hAnsi="Arial" w:cs="Arial"/>
          <w:b/>
          <w:sz w:val="18"/>
          <w:szCs w:val="18"/>
          <w:u w:val="single"/>
        </w:rPr>
      </w:pPr>
    </w:p>
    <w:p w14:paraId="407FF995" w14:textId="77777777" w:rsidR="00B460B5" w:rsidRPr="002562A9" w:rsidRDefault="00B460B5" w:rsidP="00AF0438">
      <w:pPr>
        <w:pStyle w:val="Corpodeltesto2"/>
        <w:pBdr>
          <w:top w:val="single" w:sz="4" w:space="1" w:color="auto"/>
          <w:left w:val="single" w:sz="4" w:space="4" w:color="auto"/>
          <w:bottom w:val="single" w:sz="4" w:space="1" w:color="auto"/>
          <w:right w:val="single" w:sz="4" w:space="4" w:color="auto"/>
        </w:pBdr>
        <w:tabs>
          <w:tab w:val="left" w:pos="0"/>
          <w:tab w:val="left" w:pos="8496"/>
        </w:tabs>
        <w:suppressAutoHyphens/>
        <w:rPr>
          <w:rFonts w:ascii="Arial" w:hAnsi="Arial" w:cs="Arial"/>
          <w:b/>
          <w:sz w:val="16"/>
          <w:szCs w:val="16"/>
        </w:rPr>
      </w:pPr>
      <w:r w:rsidRPr="002562A9">
        <w:rPr>
          <w:rFonts w:ascii="Arial" w:hAnsi="Arial" w:cs="Arial"/>
          <w:b/>
          <w:sz w:val="16"/>
          <w:szCs w:val="16"/>
        </w:rPr>
        <w:t xml:space="preserve">A pena di esclusione, domanda di partecipazione e dichiarazioni sostitutive di cui sopra devono essere sottoscritte dal </w:t>
      </w:r>
      <w:r w:rsidRPr="002562A9">
        <w:rPr>
          <w:rFonts w:ascii="Arial" w:hAnsi="Arial" w:cs="Arial"/>
          <w:b/>
          <w:iCs/>
          <w:sz w:val="16"/>
          <w:szCs w:val="16"/>
        </w:rPr>
        <w:t>legale rappresentante</w:t>
      </w:r>
      <w:r w:rsidRPr="002562A9">
        <w:rPr>
          <w:rFonts w:ascii="Arial" w:hAnsi="Arial" w:cs="Arial"/>
          <w:b/>
          <w:sz w:val="16"/>
          <w:szCs w:val="16"/>
        </w:rPr>
        <w:t xml:space="preserve"> del concorrente. Deve allegarsi, a pena di esclusione, copia di un documento di identità del sottoscrittore. </w:t>
      </w:r>
    </w:p>
    <w:p w14:paraId="08969B07" w14:textId="77777777" w:rsidR="00B460B5" w:rsidRPr="002562A9" w:rsidRDefault="00B460B5" w:rsidP="00AF0438">
      <w:pPr>
        <w:pStyle w:val="Corpodeltesto2"/>
        <w:pBdr>
          <w:top w:val="single" w:sz="4" w:space="1" w:color="auto"/>
          <w:left w:val="single" w:sz="4" w:space="4" w:color="auto"/>
          <w:bottom w:val="single" w:sz="4" w:space="1" w:color="auto"/>
          <w:right w:val="single" w:sz="4" w:space="4" w:color="auto"/>
        </w:pBdr>
        <w:tabs>
          <w:tab w:val="left" w:pos="0"/>
          <w:tab w:val="left" w:pos="8496"/>
        </w:tabs>
        <w:suppressAutoHyphens/>
        <w:rPr>
          <w:rFonts w:ascii="Arial" w:hAnsi="Arial" w:cs="Arial"/>
          <w:b/>
          <w:sz w:val="16"/>
          <w:szCs w:val="16"/>
        </w:rPr>
      </w:pPr>
      <w:r w:rsidRPr="002562A9">
        <w:rPr>
          <w:rFonts w:ascii="Arial" w:hAnsi="Arial" w:cs="Arial"/>
          <w:b/>
          <w:sz w:val="16"/>
          <w:szCs w:val="16"/>
        </w:rPr>
        <w:t>Domanda e dichiarazioni possono essere sottoscritte da un procuratore legale del rappresentante. In tal caso si deve allegare an</w:t>
      </w:r>
      <w:r w:rsidR="00CC5407" w:rsidRPr="002562A9">
        <w:rPr>
          <w:rFonts w:ascii="Arial" w:hAnsi="Arial" w:cs="Arial"/>
          <w:b/>
          <w:sz w:val="16"/>
          <w:szCs w:val="16"/>
        </w:rPr>
        <w:t>che la relativa procura</w:t>
      </w:r>
      <w:r w:rsidRPr="002562A9">
        <w:rPr>
          <w:rFonts w:ascii="Arial" w:hAnsi="Arial" w:cs="Arial"/>
          <w:b/>
          <w:sz w:val="16"/>
          <w:szCs w:val="16"/>
        </w:rPr>
        <w:t xml:space="preserve">. </w:t>
      </w:r>
    </w:p>
    <w:p w14:paraId="14C6237A" w14:textId="77777777" w:rsidR="00CC5407" w:rsidRPr="002562A9" w:rsidRDefault="00B460B5" w:rsidP="00AF0438">
      <w:pPr>
        <w:pBdr>
          <w:top w:val="single" w:sz="4" w:space="1" w:color="auto"/>
          <w:left w:val="single" w:sz="4" w:space="4" w:color="auto"/>
          <w:bottom w:val="single" w:sz="4" w:space="1" w:color="auto"/>
          <w:right w:val="single" w:sz="4" w:space="4" w:color="auto"/>
        </w:pBdr>
        <w:tabs>
          <w:tab w:val="left" w:pos="8496"/>
        </w:tabs>
        <w:suppressAutoHyphens/>
        <w:jc w:val="both"/>
        <w:rPr>
          <w:rFonts w:ascii="Arial" w:hAnsi="Arial" w:cs="Arial"/>
          <w:b/>
          <w:sz w:val="16"/>
          <w:szCs w:val="16"/>
        </w:rPr>
      </w:pPr>
      <w:r w:rsidRPr="002562A9">
        <w:rPr>
          <w:rFonts w:ascii="Arial" w:hAnsi="Arial" w:cs="Arial"/>
          <w:b/>
          <w:sz w:val="16"/>
          <w:szCs w:val="16"/>
        </w:rPr>
        <w:t>Nel caso di raggruppamenti temporanei o consorzi non ancora costituiti, domanda e dichiarazioni sostitutive devono essere sottoscritte da tutti gli operatori economici che costituiranno i raggruppamenti temporanei o i consorzi ordinari. In tale ipotesi, deve allegarsi copia di un documento di identità di tutti i sottoscrittori.</w:t>
      </w:r>
    </w:p>
    <w:p w14:paraId="104BC12F" w14:textId="77777777" w:rsidR="001D36BE" w:rsidRPr="002562A9" w:rsidRDefault="001D36BE" w:rsidP="00AF0438">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r w:rsidRPr="002562A9">
        <w:rPr>
          <w:rFonts w:ascii="Arial" w:hAnsi="Arial" w:cs="Arial"/>
          <w:b/>
          <w:sz w:val="16"/>
          <w:szCs w:val="16"/>
        </w:rPr>
        <w:t>Nel caso di invio telematico, con firma digitale, non è necessari</w:t>
      </w:r>
      <w:r w:rsidR="002562A9" w:rsidRPr="002562A9">
        <w:rPr>
          <w:rFonts w:ascii="Arial" w:hAnsi="Arial" w:cs="Arial"/>
          <w:b/>
          <w:sz w:val="16"/>
          <w:szCs w:val="16"/>
        </w:rPr>
        <w:t xml:space="preserve">o allegare </w:t>
      </w:r>
      <w:r w:rsidRPr="002562A9">
        <w:rPr>
          <w:rFonts w:ascii="Arial" w:hAnsi="Arial" w:cs="Arial"/>
          <w:b/>
          <w:sz w:val="16"/>
          <w:szCs w:val="16"/>
        </w:rPr>
        <w:t xml:space="preserve">la copia del documento di riconoscimento.  </w:t>
      </w:r>
    </w:p>
    <w:p w14:paraId="453EF4F3" w14:textId="77777777" w:rsidR="001D36BE" w:rsidRPr="002562A9" w:rsidRDefault="001D36BE" w:rsidP="002562A9">
      <w:pPr>
        <w:tabs>
          <w:tab w:val="left" w:pos="8496"/>
        </w:tabs>
        <w:suppressAutoHyphens/>
        <w:jc w:val="both"/>
        <w:rPr>
          <w:rFonts w:ascii="Arial" w:hAnsi="Arial" w:cs="Arial"/>
          <w:b/>
          <w:bCs/>
          <w:iCs/>
          <w:spacing w:val="-2"/>
          <w:sz w:val="16"/>
          <w:szCs w:val="16"/>
        </w:rPr>
      </w:pPr>
    </w:p>
    <w:sectPr w:rsidR="001D36BE" w:rsidRPr="002562A9" w:rsidSect="009812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Times">
    <w:altName w:val="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6EC"/>
    <w:multiLevelType w:val="hybridMultilevel"/>
    <w:tmpl w:val="A67EAC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9">
      <w:start w:val="1"/>
      <w:numFmt w:val="lowerLetter"/>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6640A9"/>
    <w:multiLevelType w:val="multilevel"/>
    <w:tmpl w:val="B7B4EB6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63F3305"/>
    <w:multiLevelType w:val="hybridMultilevel"/>
    <w:tmpl w:val="05AE5A7E"/>
    <w:lvl w:ilvl="0" w:tplc="27FC5B96">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F11646"/>
    <w:multiLevelType w:val="singleLevel"/>
    <w:tmpl w:val="3AF09286"/>
    <w:lvl w:ilvl="0">
      <w:start w:val="4"/>
      <w:numFmt w:val="lowerLetter"/>
      <w:lvlText w:val="%1)"/>
      <w:legacy w:legacy="1" w:legacySpace="0" w:legacyIndent="331"/>
      <w:lvlJc w:val="left"/>
      <w:rPr>
        <w:rFonts w:ascii="Times New Roman" w:hAnsi="Times New Roman" w:cs="Times New Roman" w:hint="default"/>
      </w:rPr>
    </w:lvl>
  </w:abstractNum>
  <w:abstractNum w:abstractNumId="4">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5">
    <w:nsid w:val="22A136D6"/>
    <w:multiLevelType w:val="hybridMultilevel"/>
    <w:tmpl w:val="CFB4B2C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00F6C3E"/>
    <w:multiLevelType w:val="singleLevel"/>
    <w:tmpl w:val="BE789CA8"/>
    <w:lvl w:ilvl="0">
      <w:start w:val="11"/>
      <w:numFmt w:val="decimal"/>
      <w:lvlText w:val="%1."/>
      <w:legacy w:legacy="1" w:legacySpace="0" w:legacyIndent="365"/>
      <w:lvlJc w:val="left"/>
      <w:rPr>
        <w:rFonts w:ascii="Times New Roman" w:hAnsi="Times New Roman" w:cs="Times New Roman" w:hint="default"/>
      </w:rPr>
    </w:lvl>
  </w:abstractNum>
  <w:abstractNum w:abstractNumId="7">
    <w:nsid w:val="323F6784"/>
    <w:multiLevelType w:val="multilevel"/>
    <w:tmpl w:val="2BD2768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1"/>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8">
    <w:nsid w:val="333D5AE1"/>
    <w:multiLevelType w:val="hybridMultilevel"/>
    <w:tmpl w:val="0FC0A93A"/>
    <w:lvl w:ilvl="0" w:tplc="A18015DE">
      <w:start w:val="1"/>
      <w:numFmt w:val="lowerLetter"/>
      <w:lvlText w:val="%1)"/>
      <w:lvlJc w:val="left"/>
      <w:pPr>
        <w:ind w:left="1888"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9">
    <w:nsid w:val="355A04A1"/>
    <w:multiLevelType w:val="hybridMultilevel"/>
    <w:tmpl w:val="71E01FEE"/>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0954D45"/>
    <w:multiLevelType w:val="hybridMultilevel"/>
    <w:tmpl w:val="342021D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372327F"/>
    <w:multiLevelType w:val="hybridMultilevel"/>
    <w:tmpl w:val="B8CC1C08"/>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44A8246F"/>
    <w:multiLevelType w:val="singleLevel"/>
    <w:tmpl w:val="D8D27254"/>
    <w:lvl w:ilvl="0">
      <w:start w:val="6"/>
      <w:numFmt w:val="decimal"/>
      <w:lvlText w:val="%1."/>
      <w:legacy w:legacy="1" w:legacySpace="0" w:legacyIndent="360"/>
      <w:lvlJc w:val="left"/>
      <w:rPr>
        <w:rFonts w:ascii="Times New Roman" w:hAnsi="Times New Roman" w:cs="Times New Roman" w:hint="default"/>
      </w:rPr>
    </w:lvl>
  </w:abstractNum>
  <w:abstractNum w:abstractNumId="13">
    <w:nsid w:val="49672BD9"/>
    <w:multiLevelType w:val="singleLevel"/>
    <w:tmpl w:val="AB62430E"/>
    <w:lvl w:ilvl="0">
      <w:start w:val="1"/>
      <w:numFmt w:val="lowerLetter"/>
      <w:lvlText w:val="%1)"/>
      <w:legacy w:legacy="1" w:legacySpace="0" w:legacyIndent="715"/>
      <w:lvlJc w:val="left"/>
      <w:rPr>
        <w:rFonts w:ascii="Times New Roman" w:hAnsi="Times New Roman" w:cs="Times New Roman" w:hint="default"/>
      </w:rPr>
    </w:lvl>
  </w:abstractNum>
  <w:abstractNum w:abstractNumId="14">
    <w:nsid w:val="4DA87833"/>
    <w:multiLevelType w:val="singleLevel"/>
    <w:tmpl w:val="08588C68"/>
    <w:lvl w:ilvl="0">
      <w:start w:val="1"/>
      <w:numFmt w:val="lowerLetter"/>
      <w:lvlText w:val="%1)"/>
      <w:legacy w:legacy="1" w:legacySpace="0" w:legacyIndent="859"/>
      <w:lvlJc w:val="left"/>
      <w:rPr>
        <w:rFonts w:ascii="Times New Roman" w:hAnsi="Times New Roman" w:cs="Times New Roman" w:hint="default"/>
      </w:rPr>
    </w:lvl>
  </w:abstractNum>
  <w:abstractNum w:abstractNumId="15">
    <w:nsid w:val="50C306AC"/>
    <w:multiLevelType w:val="hybridMultilevel"/>
    <w:tmpl w:val="561CEF52"/>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52294631"/>
    <w:multiLevelType w:val="singleLevel"/>
    <w:tmpl w:val="005886E6"/>
    <w:lvl w:ilvl="0">
      <w:start w:val="3"/>
      <w:numFmt w:val="decimal"/>
      <w:lvlText w:val="%1."/>
      <w:legacy w:legacy="1" w:legacySpace="0" w:legacyIndent="254"/>
      <w:lvlJc w:val="left"/>
      <w:rPr>
        <w:rFonts w:ascii="Times New Roman" w:hAnsi="Times New Roman" w:cs="Times New Roman" w:hint="default"/>
      </w:rPr>
    </w:lvl>
  </w:abstractNum>
  <w:abstractNum w:abstractNumId="17">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18">
    <w:nsid w:val="5885221A"/>
    <w:multiLevelType w:val="hybridMultilevel"/>
    <w:tmpl w:val="D7BE161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B7F5A15"/>
    <w:multiLevelType w:val="hybridMultilevel"/>
    <w:tmpl w:val="2E9206BC"/>
    <w:lvl w:ilvl="0" w:tplc="3FD42E7A">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F7F581B"/>
    <w:multiLevelType w:val="singleLevel"/>
    <w:tmpl w:val="867244E6"/>
    <w:lvl w:ilvl="0">
      <w:start w:val="1"/>
      <w:numFmt w:val="decimal"/>
      <w:lvlText w:val="%1."/>
      <w:legacy w:legacy="1" w:legacySpace="0" w:legacyIndent="254"/>
      <w:lvlJc w:val="left"/>
      <w:rPr>
        <w:rFonts w:ascii="Times New Roman" w:hAnsi="Times New Roman" w:cs="Times New Roman" w:hint="default"/>
      </w:rPr>
    </w:lvl>
  </w:abstractNum>
  <w:abstractNum w:abstractNumId="21">
    <w:nsid w:val="6BA1437C"/>
    <w:multiLevelType w:val="hybridMultilevel"/>
    <w:tmpl w:val="0D9A504C"/>
    <w:lvl w:ilvl="0" w:tplc="C6DC80EE">
      <w:start w:val="12"/>
      <w:numFmt w:val="lowerLetter"/>
      <w:lvlText w:val="%1)"/>
      <w:lvlJc w:val="left"/>
      <w:pPr>
        <w:ind w:left="1637" w:hanging="360"/>
      </w:pPr>
      <w:rPr>
        <w:rFonts w:ascii="Calibri" w:hAnsi="Calibri"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22">
    <w:nsid w:val="6C606966"/>
    <w:multiLevelType w:val="hybridMultilevel"/>
    <w:tmpl w:val="7E0E6EA4"/>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EF56FD0"/>
    <w:multiLevelType w:val="hybridMultilevel"/>
    <w:tmpl w:val="95962F32"/>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56D1D5D"/>
    <w:multiLevelType w:val="singleLevel"/>
    <w:tmpl w:val="6436F8FC"/>
    <w:lvl w:ilvl="0">
      <w:start w:val="2"/>
      <w:numFmt w:val="decimal"/>
      <w:lvlText w:val="%1."/>
      <w:legacy w:legacy="1" w:legacySpace="0" w:legacyIndent="254"/>
      <w:lvlJc w:val="left"/>
      <w:rPr>
        <w:rFonts w:ascii="Times New Roman" w:hAnsi="Times New Roman" w:cs="Times New Roman" w:hint="default"/>
      </w:rPr>
    </w:lvl>
  </w:abstractNum>
  <w:abstractNum w:abstractNumId="25">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num w:numId="1">
    <w:abstractNumId w:val="19"/>
  </w:num>
  <w:num w:numId="2">
    <w:abstractNumId w:val="1"/>
  </w:num>
  <w:num w:numId="3">
    <w:abstractNumId w:val="21"/>
  </w:num>
  <w:num w:numId="4">
    <w:abstractNumId w:val="8"/>
  </w:num>
  <w:num w:numId="5">
    <w:abstractNumId w:val="17"/>
  </w:num>
  <w:num w:numId="6">
    <w:abstractNumId w:val="0"/>
  </w:num>
  <w:num w:numId="7">
    <w:abstractNumId w:val="7"/>
  </w:num>
  <w:num w:numId="8">
    <w:abstractNumId w:val="4"/>
  </w:num>
  <w:num w:numId="9">
    <w:abstractNumId w:val="25"/>
  </w:num>
  <w:num w:numId="10">
    <w:abstractNumId w:val="2"/>
  </w:num>
  <w:num w:numId="11">
    <w:abstractNumId w:val="18"/>
  </w:num>
  <w:num w:numId="12">
    <w:abstractNumId w:val="11"/>
  </w:num>
  <w:num w:numId="13">
    <w:abstractNumId w:val="15"/>
  </w:num>
  <w:num w:numId="14">
    <w:abstractNumId w:val="10"/>
  </w:num>
  <w:num w:numId="15">
    <w:abstractNumId w:val="5"/>
  </w:num>
  <w:num w:numId="16">
    <w:abstractNumId w:val="22"/>
  </w:num>
  <w:num w:numId="17">
    <w:abstractNumId w:val="20"/>
  </w:num>
  <w:num w:numId="18">
    <w:abstractNumId w:val="14"/>
  </w:num>
  <w:num w:numId="19">
    <w:abstractNumId w:val="24"/>
  </w:num>
  <w:num w:numId="20">
    <w:abstractNumId w:val="16"/>
  </w:num>
  <w:num w:numId="21">
    <w:abstractNumId w:val="13"/>
  </w:num>
  <w:num w:numId="22">
    <w:abstractNumId w:val="3"/>
  </w:num>
  <w:num w:numId="23">
    <w:abstractNumId w:val="3"/>
    <w:lvlOverride w:ilvl="0">
      <w:lvl w:ilvl="0">
        <w:start w:val="4"/>
        <w:numFmt w:val="lowerLetter"/>
        <w:lvlText w:val="%1)"/>
        <w:legacy w:legacy="1" w:legacySpace="0" w:legacyIndent="245"/>
        <w:lvlJc w:val="left"/>
        <w:rPr>
          <w:rFonts w:ascii="Times New Roman" w:hAnsi="Times New Roman" w:cs="Times New Roman" w:hint="default"/>
        </w:rPr>
      </w:lvl>
    </w:lvlOverride>
  </w:num>
  <w:num w:numId="24">
    <w:abstractNumId w:val="3"/>
    <w:lvlOverride w:ilvl="0">
      <w:lvl w:ilvl="0">
        <w:start w:val="4"/>
        <w:numFmt w:val="lowerLetter"/>
        <w:lvlText w:val="%1)"/>
        <w:legacy w:legacy="1" w:legacySpace="0" w:legacyIndent="370"/>
        <w:lvlJc w:val="left"/>
        <w:rPr>
          <w:rFonts w:ascii="Times New Roman" w:hAnsi="Times New Roman" w:cs="Times New Roman" w:hint="default"/>
        </w:rPr>
      </w:lvl>
    </w:lvlOverride>
  </w:num>
  <w:num w:numId="25">
    <w:abstractNumId w:val="12"/>
  </w:num>
  <w:num w:numId="26">
    <w:abstractNumId w:val="6"/>
  </w:num>
  <w:num w:numId="27">
    <w:abstractNumId w:val="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5BF"/>
    <w:rsid w:val="00041185"/>
    <w:rsid w:val="00062931"/>
    <w:rsid w:val="0007014B"/>
    <w:rsid w:val="00070BC2"/>
    <w:rsid w:val="000A1E57"/>
    <w:rsid w:val="000C3CCB"/>
    <w:rsid w:val="0011645E"/>
    <w:rsid w:val="00133F0C"/>
    <w:rsid w:val="00143F31"/>
    <w:rsid w:val="001571C7"/>
    <w:rsid w:val="001D36BE"/>
    <w:rsid w:val="001D4532"/>
    <w:rsid w:val="002059EB"/>
    <w:rsid w:val="00215AC1"/>
    <w:rsid w:val="002238FD"/>
    <w:rsid w:val="00240DED"/>
    <w:rsid w:val="002562A9"/>
    <w:rsid w:val="00277E6A"/>
    <w:rsid w:val="00294FCF"/>
    <w:rsid w:val="002B65FA"/>
    <w:rsid w:val="002F586C"/>
    <w:rsid w:val="002F5B80"/>
    <w:rsid w:val="003063A4"/>
    <w:rsid w:val="00341FC0"/>
    <w:rsid w:val="0034785D"/>
    <w:rsid w:val="00360E2B"/>
    <w:rsid w:val="00386970"/>
    <w:rsid w:val="003869E3"/>
    <w:rsid w:val="00393A98"/>
    <w:rsid w:val="003B7BD5"/>
    <w:rsid w:val="004137C8"/>
    <w:rsid w:val="00430108"/>
    <w:rsid w:val="00453CFC"/>
    <w:rsid w:val="00477656"/>
    <w:rsid w:val="004C3EAF"/>
    <w:rsid w:val="004C5160"/>
    <w:rsid w:val="004D7D32"/>
    <w:rsid w:val="0051503A"/>
    <w:rsid w:val="00523074"/>
    <w:rsid w:val="005439B5"/>
    <w:rsid w:val="0058481D"/>
    <w:rsid w:val="005B3E3E"/>
    <w:rsid w:val="00607F76"/>
    <w:rsid w:val="00690BE2"/>
    <w:rsid w:val="00691070"/>
    <w:rsid w:val="006A5DF3"/>
    <w:rsid w:val="006C2C32"/>
    <w:rsid w:val="006C3BA6"/>
    <w:rsid w:val="006C6F66"/>
    <w:rsid w:val="006E37B2"/>
    <w:rsid w:val="006E5F96"/>
    <w:rsid w:val="00706495"/>
    <w:rsid w:val="00721045"/>
    <w:rsid w:val="00745BEE"/>
    <w:rsid w:val="00746CFA"/>
    <w:rsid w:val="00760910"/>
    <w:rsid w:val="00781669"/>
    <w:rsid w:val="007A3E3F"/>
    <w:rsid w:val="007F05CC"/>
    <w:rsid w:val="007F7492"/>
    <w:rsid w:val="008279C9"/>
    <w:rsid w:val="008621EC"/>
    <w:rsid w:val="008B439D"/>
    <w:rsid w:val="008E2340"/>
    <w:rsid w:val="00913E39"/>
    <w:rsid w:val="00920198"/>
    <w:rsid w:val="00944223"/>
    <w:rsid w:val="009806BA"/>
    <w:rsid w:val="00981244"/>
    <w:rsid w:val="0099626B"/>
    <w:rsid w:val="009E7436"/>
    <w:rsid w:val="00A12E26"/>
    <w:rsid w:val="00A5441A"/>
    <w:rsid w:val="00A857CD"/>
    <w:rsid w:val="00AD1915"/>
    <w:rsid w:val="00AF0438"/>
    <w:rsid w:val="00B03DCC"/>
    <w:rsid w:val="00B10D5E"/>
    <w:rsid w:val="00B20C95"/>
    <w:rsid w:val="00B460B5"/>
    <w:rsid w:val="00B61EC3"/>
    <w:rsid w:val="00BC3822"/>
    <w:rsid w:val="00BD4559"/>
    <w:rsid w:val="00C0548C"/>
    <w:rsid w:val="00C47BB9"/>
    <w:rsid w:val="00C57CAC"/>
    <w:rsid w:val="00C639C0"/>
    <w:rsid w:val="00CB1350"/>
    <w:rsid w:val="00CB723C"/>
    <w:rsid w:val="00CC5407"/>
    <w:rsid w:val="00CE2A1D"/>
    <w:rsid w:val="00D01A1F"/>
    <w:rsid w:val="00D71AAA"/>
    <w:rsid w:val="00D72655"/>
    <w:rsid w:val="00DD65E5"/>
    <w:rsid w:val="00DF1226"/>
    <w:rsid w:val="00E23913"/>
    <w:rsid w:val="00E31126"/>
    <w:rsid w:val="00E733EC"/>
    <w:rsid w:val="00E743E1"/>
    <w:rsid w:val="00E9215E"/>
    <w:rsid w:val="00EC4FDD"/>
    <w:rsid w:val="00F165BF"/>
    <w:rsid w:val="00F222E1"/>
    <w:rsid w:val="00F34EA8"/>
    <w:rsid w:val="00F6726F"/>
    <w:rsid w:val="00FA69C2"/>
    <w:rsid w:val="00FB42B1"/>
    <w:rsid w:val="00FF509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B7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before="120" w:line="360" w:lineRule="auto"/>
        <w:ind w:left="357" w:hanging="35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65BF"/>
    <w:pPr>
      <w:spacing w:before="0" w:line="240" w:lineRule="auto"/>
      <w:ind w:left="0" w:firstLine="0"/>
      <w:jc w:val="left"/>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074"/>
    <w:pPr>
      <w:ind w:left="720"/>
      <w:contextualSpacing/>
    </w:pPr>
  </w:style>
  <w:style w:type="paragraph" w:styleId="Corpodeltesto2">
    <w:name w:val="Body Text 2"/>
    <w:basedOn w:val="Normale"/>
    <w:link w:val="Corpodeltesto2Carattere"/>
    <w:uiPriority w:val="99"/>
    <w:rsid w:val="00F34EA8"/>
    <w:pPr>
      <w:jc w:val="both"/>
    </w:pPr>
  </w:style>
  <w:style w:type="character" w:customStyle="1" w:styleId="Corpodeltesto2Carattere">
    <w:name w:val="Corpo del testo 2 Carattere"/>
    <w:basedOn w:val="Caratterepredefinitoparagrafo"/>
    <w:link w:val="Corpodeltesto2"/>
    <w:uiPriority w:val="99"/>
    <w:rsid w:val="00F34EA8"/>
    <w:rPr>
      <w:rFonts w:ascii="Times New Roman" w:eastAsia="Times New Roman" w:hAnsi="Times New Roman" w:cs="Times New Roman"/>
      <w:sz w:val="24"/>
      <w:szCs w:val="24"/>
      <w:lang w:eastAsia="it-IT"/>
    </w:rPr>
  </w:style>
  <w:style w:type="paragraph" w:customStyle="1" w:styleId="sche3">
    <w:name w:val="sche_3"/>
    <w:rsid w:val="00690BE2"/>
    <w:pPr>
      <w:widowControl w:val="0"/>
      <w:overflowPunct w:val="0"/>
      <w:autoSpaceDE w:val="0"/>
      <w:autoSpaceDN w:val="0"/>
      <w:adjustRightInd w:val="0"/>
      <w:spacing w:before="0" w:line="240" w:lineRule="auto"/>
      <w:ind w:left="0" w:firstLine="0"/>
      <w:textAlignment w:val="baseline"/>
    </w:pPr>
    <w:rPr>
      <w:rFonts w:ascii="Times New Roman" w:eastAsia="Times New Roman" w:hAnsi="Times New Roman" w:cs="Times New Roman"/>
      <w:sz w:val="20"/>
      <w:szCs w:val="20"/>
      <w:lang w:val="en-US" w:eastAsia="it-IT"/>
    </w:rPr>
  </w:style>
  <w:style w:type="paragraph" w:customStyle="1" w:styleId="Style5">
    <w:name w:val="Style5"/>
    <w:basedOn w:val="Normale"/>
    <w:uiPriority w:val="99"/>
    <w:rsid w:val="00143F31"/>
    <w:pPr>
      <w:widowControl w:val="0"/>
      <w:autoSpaceDE w:val="0"/>
      <w:autoSpaceDN w:val="0"/>
      <w:adjustRightInd w:val="0"/>
      <w:jc w:val="both"/>
    </w:pPr>
    <w:rPr>
      <w:rFonts w:eastAsiaTheme="minorEastAsia"/>
    </w:rPr>
  </w:style>
  <w:style w:type="paragraph" w:customStyle="1" w:styleId="Style12">
    <w:name w:val="Style12"/>
    <w:basedOn w:val="Normale"/>
    <w:uiPriority w:val="99"/>
    <w:rsid w:val="00143F31"/>
    <w:pPr>
      <w:widowControl w:val="0"/>
      <w:autoSpaceDE w:val="0"/>
      <w:autoSpaceDN w:val="0"/>
      <w:adjustRightInd w:val="0"/>
      <w:spacing w:line="274" w:lineRule="exact"/>
      <w:jc w:val="center"/>
    </w:pPr>
    <w:rPr>
      <w:rFonts w:eastAsiaTheme="minorEastAsia"/>
    </w:rPr>
  </w:style>
  <w:style w:type="paragraph" w:customStyle="1" w:styleId="Style32">
    <w:name w:val="Style32"/>
    <w:basedOn w:val="Normale"/>
    <w:uiPriority w:val="99"/>
    <w:rsid w:val="00143F31"/>
    <w:pPr>
      <w:widowControl w:val="0"/>
      <w:autoSpaceDE w:val="0"/>
      <w:autoSpaceDN w:val="0"/>
      <w:adjustRightInd w:val="0"/>
      <w:spacing w:line="317" w:lineRule="exact"/>
      <w:ind w:hanging="715"/>
      <w:jc w:val="both"/>
    </w:pPr>
    <w:rPr>
      <w:rFonts w:eastAsiaTheme="minorEastAsia"/>
    </w:rPr>
  </w:style>
  <w:style w:type="paragraph" w:customStyle="1" w:styleId="Style33">
    <w:name w:val="Style33"/>
    <w:basedOn w:val="Normale"/>
    <w:uiPriority w:val="99"/>
    <w:rsid w:val="00143F31"/>
    <w:pPr>
      <w:widowControl w:val="0"/>
      <w:autoSpaceDE w:val="0"/>
      <w:autoSpaceDN w:val="0"/>
      <w:adjustRightInd w:val="0"/>
      <w:spacing w:line="275" w:lineRule="exact"/>
      <w:jc w:val="both"/>
    </w:pPr>
    <w:rPr>
      <w:rFonts w:eastAsiaTheme="minorEastAsia"/>
    </w:rPr>
  </w:style>
  <w:style w:type="paragraph" w:customStyle="1" w:styleId="Style35">
    <w:name w:val="Style35"/>
    <w:basedOn w:val="Normale"/>
    <w:uiPriority w:val="99"/>
    <w:rsid w:val="00143F31"/>
    <w:pPr>
      <w:widowControl w:val="0"/>
      <w:autoSpaceDE w:val="0"/>
      <w:autoSpaceDN w:val="0"/>
      <w:adjustRightInd w:val="0"/>
      <w:spacing w:line="317" w:lineRule="exact"/>
      <w:ind w:hanging="859"/>
      <w:jc w:val="both"/>
    </w:pPr>
    <w:rPr>
      <w:rFonts w:eastAsiaTheme="minorEastAsia"/>
    </w:rPr>
  </w:style>
  <w:style w:type="character" w:customStyle="1" w:styleId="FontStyle124">
    <w:name w:val="Font Style124"/>
    <w:basedOn w:val="Caratterepredefinitoparagrafo"/>
    <w:uiPriority w:val="99"/>
    <w:rsid w:val="00143F31"/>
    <w:rPr>
      <w:rFonts w:ascii="Times New Roman" w:hAnsi="Times New Roman" w:cs="Times New Roman"/>
      <w:b/>
      <w:bCs/>
      <w:color w:val="000000"/>
      <w:sz w:val="22"/>
      <w:szCs w:val="22"/>
    </w:rPr>
  </w:style>
  <w:style w:type="character" w:customStyle="1" w:styleId="FontStyle125">
    <w:name w:val="Font Style125"/>
    <w:basedOn w:val="Caratterepredefinitoparagrafo"/>
    <w:uiPriority w:val="99"/>
    <w:rsid w:val="00143F31"/>
    <w:rPr>
      <w:rFonts w:ascii="Times New Roman" w:hAnsi="Times New Roman" w:cs="Times New Roman"/>
      <w:i/>
      <w:iCs/>
      <w:color w:val="000000"/>
      <w:sz w:val="22"/>
      <w:szCs w:val="22"/>
    </w:rPr>
  </w:style>
  <w:style w:type="character" w:customStyle="1" w:styleId="FontStyle126">
    <w:name w:val="Font Style126"/>
    <w:basedOn w:val="Caratterepredefinitoparagrafo"/>
    <w:uiPriority w:val="99"/>
    <w:rsid w:val="00143F31"/>
    <w:rPr>
      <w:rFonts w:ascii="Times New Roman" w:hAnsi="Times New Roman" w:cs="Times New Roman"/>
      <w:color w:val="000000"/>
      <w:sz w:val="22"/>
      <w:szCs w:val="22"/>
    </w:rPr>
  </w:style>
  <w:style w:type="paragraph" w:styleId="Testofumetto">
    <w:name w:val="Balloon Text"/>
    <w:basedOn w:val="Normale"/>
    <w:link w:val="TestofumettoCarattere"/>
    <w:uiPriority w:val="99"/>
    <w:semiHidden/>
    <w:unhideWhenUsed/>
    <w:rsid w:val="00DF1226"/>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DF1226"/>
    <w:rPr>
      <w:rFonts w:ascii="Segoe UI" w:eastAsia="Times New Roman" w:hAnsi="Segoe UI" w:cs="Segoe UI"/>
      <w:sz w:val="18"/>
      <w:szCs w:val="18"/>
      <w:lang w:eastAsia="it-IT"/>
    </w:rPr>
  </w:style>
  <w:style w:type="paragraph" w:customStyle="1" w:styleId="Default">
    <w:name w:val="Default"/>
    <w:uiPriority w:val="99"/>
    <w:rsid w:val="00DF1226"/>
    <w:pPr>
      <w:widowControl w:val="0"/>
      <w:autoSpaceDE w:val="0"/>
      <w:autoSpaceDN w:val="0"/>
      <w:adjustRightInd w:val="0"/>
      <w:spacing w:before="0" w:line="240" w:lineRule="auto"/>
      <w:ind w:left="0" w:firstLine="0"/>
      <w:jc w:val="left"/>
    </w:pPr>
    <w:rPr>
      <w:rFonts w:ascii="Times" w:eastAsia="Times New Roman" w:hAnsi="Times" w:cs="Times"/>
      <w:color w:val="000000"/>
      <w:sz w:val="24"/>
      <w:szCs w:val="24"/>
      <w:lang w:eastAsia="it-IT"/>
    </w:rPr>
  </w:style>
  <w:style w:type="paragraph" w:customStyle="1" w:styleId="CM27">
    <w:name w:val="CM27"/>
    <w:basedOn w:val="Default"/>
    <w:next w:val="Default"/>
    <w:uiPriority w:val="99"/>
    <w:rsid w:val="00DF1226"/>
    <w:pPr>
      <w:spacing w:after="463"/>
    </w:pPr>
    <w:rPr>
      <w:rFonts w:cs="Times New Roman"/>
      <w:color w:val="auto"/>
    </w:rPr>
  </w:style>
  <w:style w:type="paragraph" w:customStyle="1" w:styleId="CM7">
    <w:name w:val="CM7"/>
    <w:basedOn w:val="Normale"/>
    <w:next w:val="Normale"/>
    <w:uiPriority w:val="99"/>
    <w:rsid w:val="003063A4"/>
    <w:pPr>
      <w:widowControl w:val="0"/>
      <w:autoSpaceDE w:val="0"/>
      <w:autoSpaceDN w:val="0"/>
      <w:adjustRightInd w:val="0"/>
      <w:spacing w:after="388"/>
    </w:pPr>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before="120" w:line="360" w:lineRule="auto"/>
        <w:ind w:left="357" w:hanging="35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65BF"/>
    <w:pPr>
      <w:spacing w:before="0" w:line="240" w:lineRule="auto"/>
      <w:ind w:left="0" w:firstLine="0"/>
      <w:jc w:val="left"/>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074"/>
    <w:pPr>
      <w:ind w:left="720"/>
      <w:contextualSpacing/>
    </w:pPr>
  </w:style>
  <w:style w:type="paragraph" w:styleId="Corpodeltesto2">
    <w:name w:val="Body Text 2"/>
    <w:basedOn w:val="Normale"/>
    <w:link w:val="Corpodeltesto2Carattere"/>
    <w:uiPriority w:val="99"/>
    <w:rsid w:val="00F34EA8"/>
    <w:pPr>
      <w:jc w:val="both"/>
    </w:pPr>
  </w:style>
  <w:style w:type="character" w:customStyle="1" w:styleId="Corpodeltesto2Carattere">
    <w:name w:val="Corpo del testo 2 Carattere"/>
    <w:basedOn w:val="Caratterepredefinitoparagrafo"/>
    <w:link w:val="Corpodeltesto2"/>
    <w:uiPriority w:val="99"/>
    <w:rsid w:val="00F34EA8"/>
    <w:rPr>
      <w:rFonts w:ascii="Times New Roman" w:eastAsia="Times New Roman" w:hAnsi="Times New Roman" w:cs="Times New Roman"/>
      <w:sz w:val="24"/>
      <w:szCs w:val="24"/>
      <w:lang w:eastAsia="it-IT"/>
    </w:rPr>
  </w:style>
  <w:style w:type="paragraph" w:customStyle="1" w:styleId="sche3">
    <w:name w:val="sche_3"/>
    <w:rsid w:val="00690BE2"/>
    <w:pPr>
      <w:widowControl w:val="0"/>
      <w:overflowPunct w:val="0"/>
      <w:autoSpaceDE w:val="0"/>
      <w:autoSpaceDN w:val="0"/>
      <w:adjustRightInd w:val="0"/>
      <w:spacing w:before="0" w:line="240" w:lineRule="auto"/>
      <w:ind w:left="0" w:firstLine="0"/>
      <w:textAlignment w:val="baseline"/>
    </w:pPr>
    <w:rPr>
      <w:rFonts w:ascii="Times New Roman" w:eastAsia="Times New Roman" w:hAnsi="Times New Roman" w:cs="Times New Roman"/>
      <w:sz w:val="20"/>
      <w:szCs w:val="20"/>
      <w:lang w:val="en-US" w:eastAsia="it-IT"/>
    </w:rPr>
  </w:style>
  <w:style w:type="paragraph" w:customStyle="1" w:styleId="Style5">
    <w:name w:val="Style5"/>
    <w:basedOn w:val="Normale"/>
    <w:uiPriority w:val="99"/>
    <w:rsid w:val="00143F31"/>
    <w:pPr>
      <w:widowControl w:val="0"/>
      <w:autoSpaceDE w:val="0"/>
      <w:autoSpaceDN w:val="0"/>
      <w:adjustRightInd w:val="0"/>
      <w:jc w:val="both"/>
    </w:pPr>
    <w:rPr>
      <w:rFonts w:eastAsiaTheme="minorEastAsia"/>
    </w:rPr>
  </w:style>
  <w:style w:type="paragraph" w:customStyle="1" w:styleId="Style12">
    <w:name w:val="Style12"/>
    <w:basedOn w:val="Normale"/>
    <w:uiPriority w:val="99"/>
    <w:rsid w:val="00143F31"/>
    <w:pPr>
      <w:widowControl w:val="0"/>
      <w:autoSpaceDE w:val="0"/>
      <w:autoSpaceDN w:val="0"/>
      <w:adjustRightInd w:val="0"/>
      <w:spacing w:line="274" w:lineRule="exact"/>
      <w:jc w:val="center"/>
    </w:pPr>
    <w:rPr>
      <w:rFonts w:eastAsiaTheme="minorEastAsia"/>
    </w:rPr>
  </w:style>
  <w:style w:type="paragraph" w:customStyle="1" w:styleId="Style32">
    <w:name w:val="Style32"/>
    <w:basedOn w:val="Normale"/>
    <w:uiPriority w:val="99"/>
    <w:rsid w:val="00143F31"/>
    <w:pPr>
      <w:widowControl w:val="0"/>
      <w:autoSpaceDE w:val="0"/>
      <w:autoSpaceDN w:val="0"/>
      <w:adjustRightInd w:val="0"/>
      <w:spacing w:line="317" w:lineRule="exact"/>
      <w:ind w:hanging="715"/>
      <w:jc w:val="both"/>
    </w:pPr>
    <w:rPr>
      <w:rFonts w:eastAsiaTheme="minorEastAsia"/>
    </w:rPr>
  </w:style>
  <w:style w:type="paragraph" w:customStyle="1" w:styleId="Style33">
    <w:name w:val="Style33"/>
    <w:basedOn w:val="Normale"/>
    <w:uiPriority w:val="99"/>
    <w:rsid w:val="00143F31"/>
    <w:pPr>
      <w:widowControl w:val="0"/>
      <w:autoSpaceDE w:val="0"/>
      <w:autoSpaceDN w:val="0"/>
      <w:adjustRightInd w:val="0"/>
      <w:spacing w:line="275" w:lineRule="exact"/>
      <w:jc w:val="both"/>
    </w:pPr>
    <w:rPr>
      <w:rFonts w:eastAsiaTheme="minorEastAsia"/>
    </w:rPr>
  </w:style>
  <w:style w:type="paragraph" w:customStyle="1" w:styleId="Style35">
    <w:name w:val="Style35"/>
    <w:basedOn w:val="Normale"/>
    <w:uiPriority w:val="99"/>
    <w:rsid w:val="00143F31"/>
    <w:pPr>
      <w:widowControl w:val="0"/>
      <w:autoSpaceDE w:val="0"/>
      <w:autoSpaceDN w:val="0"/>
      <w:adjustRightInd w:val="0"/>
      <w:spacing w:line="317" w:lineRule="exact"/>
      <w:ind w:hanging="859"/>
      <w:jc w:val="both"/>
    </w:pPr>
    <w:rPr>
      <w:rFonts w:eastAsiaTheme="minorEastAsia"/>
    </w:rPr>
  </w:style>
  <w:style w:type="character" w:customStyle="1" w:styleId="FontStyle124">
    <w:name w:val="Font Style124"/>
    <w:basedOn w:val="Caratterepredefinitoparagrafo"/>
    <w:uiPriority w:val="99"/>
    <w:rsid w:val="00143F31"/>
    <w:rPr>
      <w:rFonts w:ascii="Times New Roman" w:hAnsi="Times New Roman" w:cs="Times New Roman"/>
      <w:b/>
      <w:bCs/>
      <w:color w:val="000000"/>
      <w:sz w:val="22"/>
      <w:szCs w:val="22"/>
    </w:rPr>
  </w:style>
  <w:style w:type="character" w:customStyle="1" w:styleId="FontStyle125">
    <w:name w:val="Font Style125"/>
    <w:basedOn w:val="Caratterepredefinitoparagrafo"/>
    <w:uiPriority w:val="99"/>
    <w:rsid w:val="00143F31"/>
    <w:rPr>
      <w:rFonts w:ascii="Times New Roman" w:hAnsi="Times New Roman" w:cs="Times New Roman"/>
      <w:i/>
      <w:iCs/>
      <w:color w:val="000000"/>
      <w:sz w:val="22"/>
      <w:szCs w:val="22"/>
    </w:rPr>
  </w:style>
  <w:style w:type="character" w:customStyle="1" w:styleId="FontStyle126">
    <w:name w:val="Font Style126"/>
    <w:basedOn w:val="Caratterepredefinitoparagrafo"/>
    <w:uiPriority w:val="99"/>
    <w:rsid w:val="00143F31"/>
    <w:rPr>
      <w:rFonts w:ascii="Times New Roman" w:hAnsi="Times New Roman" w:cs="Times New Roman"/>
      <w:color w:val="000000"/>
      <w:sz w:val="22"/>
      <w:szCs w:val="22"/>
    </w:rPr>
  </w:style>
  <w:style w:type="paragraph" w:styleId="Testofumetto">
    <w:name w:val="Balloon Text"/>
    <w:basedOn w:val="Normale"/>
    <w:link w:val="TestofumettoCarattere"/>
    <w:uiPriority w:val="99"/>
    <w:semiHidden/>
    <w:unhideWhenUsed/>
    <w:rsid w:val="00DF1226"/>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DF1226"/>
    <w:rPr>
      <w:rFonts w:ascii="Segoe UI" w:eastAsia="Times New Roman" w:hAnsi="Segoe UI" w:cs="Segoe UI"/>
      <w:sz w:val="18"/>
      <w:szCs w:val="18"/>
      <w:lang w:eastAsia="it-IT"/>
    </w:rPr>
  </w:style>
  <w:style w:type="paragraph" w:customStyle="1" w:styleId="Default">
    <w:name w:val="Default"/>
    <w:uiPriority w:val="99"/>
    <w:rsid w:val="00DF1226"/>
    <w:pPr>
      <w:widowControl w:val="0"/>
      <w:autoSpaceDE w:val="0"/>
      <w:autoSpaceDN w:val="0"/>
      <w:adjustRightInd w:val="0"/>
      <w:spacing w:before="0" w:line="240" w:lineRule="auto"/>
      <w:ind w:left="0" w:firstLine="0"/>
      <w:jc w:val="left"/>
    </w:pPr>
    <w:rPr>
      <w:rFonts w:ascii="Times" w:eastAsia="Times New Roman" w:hAnsi="Times" w:cs="Times"/>
      <w:color w:val="000000"/>
      <w:sz w:val="24"/>
      <w:szCs w:val="24"/>
      <w:lang w:eastAsia="it-IT"/>
    </w:rPr>
  </w:style>
  <w:style w:type="paragraph" w:customStyle="1" w:styleId="CM27">
    <w:name w:val="CM27"/>
    <w:basedOn w:val="Default"/>
    <w:next w:val="Default"/>
    <w:uiPriority w:val="99"/>
    <w:rsid w:val="00DF1226"/>
    <w:pPr>
      <w:spacing w:after="463"/>
    </w:pPr>
    <w:rPr>
      <w:rFonts w:cs="Times New Roman"/>
      <w:color w:val="auto"/>
    </w:rPr>
  </w:style>
  <w:style w:type="paragraph" w:customStyle="1" w:styleId="CM7">
    <w:name w:val="CM7"/>
    <w:basedOn w:val="Normale"/>
    <w:next w:val="Normale"/>
    <w:uiPriority w:val="99"/>
    <w:rsid w:val="003063A4"/>
    <w:pPr>
      <w:widowControl w:val="0"/>
      <w:autoSpaceDE w:val="0"/>
      <w:autoSpaceDN w:val="0"/>
      <w:adjustRightInd w:val="0"/>
      <w:spacing w:after="388"/>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bosettiegatti.eu/info/norme/statali/2011_0159.htm" TargetMode="External"/><Relationship Id="rId21"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2008_0040.htm" TargetMode="External"/><Relationship Id="rId24" Type="http://schemas.openxmlformats.org/officeDocument/2006/relationships/hyperlink" Target="http://www.bosettiegatti.eu/info/norme/statali/2016_0000_nuovo_codice.htm" TargetMode="External"/><Relationship Id="rId25" Type="http://schemas.openxmlformats.org/officeDocument/2006/relationships/hyperlink" Target="http://www.bosettiegatti.eu/info/norme/statali/2016_0000_nuovo_codice.htm" TargetMode="External"/><Relationship Id="rId26" Type="http://schemas.openxmlformats.org/officeDocument/2006/relationships/hyperlink" Target="http://www.bosettiegatti.eu/info/norme/statali/2016_0000_nuovo_codice.htm" TargetMode="External"/><Relationship Id="rId27" Type="http://schemas.openxmlformats.org/officeDocument/2006/relationships/hyperlink" Target="http://www.bosettiegatti.eu/info/norme/statali/2016_0000_nuovo_codice.htm" TargetMode="External"/><Relationship Id="rId28" Type="http://schemas.openxmlformats.org/officeDocument/2006/relationships/hyperlink" Target="http://www.bosettiegatti.eu/info/norme/statali/2016_0000_nuovo_codice.htm" TargetMode="External"/><Relationship Id="rId29" Type="http://schemas.openxmlformats.org/officeDocument/2006/relationships/hyperlink" Target="http://www.bosettiegatti.eu/info/norme/statali/2001_0231.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bosettiegatti.eu/info/norme/statali/2008_0081.htm" TargetMode="External"/><Relationship Id="rId31" Type="http://schemas.openxmlformats.org/officeDocument/2006/relationships/hyperlink" Target="http://www.bosettiegatti.eu/info/norme/statali/1990_0055.htm" TargetMode="External"/><Relationship Id="rId32" Type="http://schemas.openxmlformats.org/officeDocument/2006/relationships/hyperlink" Target="http://www.bosettiegatti.eu/info/norme/statali/1999_0068.htm" TargetMode="External"/><Relationship Id="rId9" Type="http://schemas.openxmlformats.org/officeDocument/2006/relationships/hyperlink" Target="http://www.bosettiegatti.eu/info/norme/statali/codicepenale.htm" TargetMode="External"/><Relationship Id="rId6" Type="http://schemas.openxmlformats.org/officeDocument/2006/relationships/webSettings" Target="webSettings.xml"/><Relationship Id="rId7" Type="http://schemas.openxmlformats.org/officeDocument/2006/relationships/hyperlink" Target="http://www.bosettiegatti.eu/info/norme/statali/codiceprocedurapenale.htm" TargetMode="External"/><Relationship Id="rId8" Type="http://schemas.openxmlformats.org/officeDocument/2006/relationships/hyperlink" Target="http://www.bosettiegatti.eu/info/norme/statali/2016_0000_nuovo_codice.htm" TargetMode="External"/><Relationship Id="rId33" Type="http://schemas.openxmlformats.org/officeDocument/2006/relationships/hyperlink" Target="http://www.bosettiegatti.eu/info/norme/statali/codicepenale.htm" TargetMode="External"/><Relationship Id="rId34" Type="http://schemas.openxmlformats.org/officeDocument/2006/relationships/hyperlink" Target="http://www.bosettiegatti.eu/info/norme/statali/codicepenale.htm" TargetMode="External"/><Relationship Id="rId35" Type="http://schemas.openxmlformats.org/officeDocument/2006/relationships/hyperlink" Target="http://www.bosettiegatti.eu/info/norme/statali/1981_0689.htm" TargetMode="External"/><Relationship Id="rId36" Type="http://schemas.openxmlformats.org/officeDocument/2006/relationships/hyperlink" Target="http://www.bosettiegatti.eu/info/norme/statali/codicecivile.htm" TargetMode="External"/><Relationship Id="rId10" Type="http://schemas.openxmlformats.org/officeDocument/2006/relationships/hyperlink" Target="http://www.bosettiegatti.eu/info/norme/statali/codicepenale.htm" TargetMode="External"/><Relationship Id="rId11" Type="http://schemas.openxmlformats.org/officeDocument/2006/relationships/hyperlink" Target="http://www.bosettiegatti.eu/info/norme/statali/2016_0000_nuovo_codice.htm" TargetMode="External"/><Relationship Id="rId12" Type="http://schemas.openxmlformats.org/officeDocument/2006/relationships/hyperlink" Target="http://www.bosettiegatti.eu/info/norme/statali/2016_0000_nuovo_codice.htm" TargetMode="External"/><Relationship Id="rId13" Type="http://schemas.openxmlformats.org/officeDocument/2006/relationships/hyperlink" Target="http://www.bosettiegatti.eu/info/norme/statali/2006_0152.htm" TargetMode="External"/><Relationship Id="rId14" Type="http://schemas.openxmlformats.org/officeDocument/2006/relationships/hyperlink" Target="http://www.bosettiegatti.eu/info/norme/statali/codicepenale.htm" TargetMode="External"/><Relationship Id="rId15" Type="http://schemas.openxmlformats.org/officeDocument/2006/relationships/hyperlink" Target="http://www.bosettiegatti.eu/info/norme/statali/codicepenale.htm" TargetMode="External"/><Relationship Id="rId16" Type="http://schemas.openxmlformats.org/officeDocument/2006/relationships/hyperlink" Target="http://www.bosettiegatti.eu/info/norme/statali/codicecivile.htm" TargetMode="External"/><Relationship Id="rId17"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2016_0000_nuovo_codice.htm" TargetMode="External"/><Relationship Id="rId19" Type="http://schemas.openxmlformats.org/officeDocument/2006/relationships/hyperlink" Target="http://www.bosettiegatti.eu/info/norme/statali/2011_0159.htm" TargetMode="External"/><Relationship Id="rId37" Type="http://schemas.openxmlformats.org/officeDocument/2006/relationships/hyperlink" Target="http://www.bosettiegatti.eu/info/norme/statali/2011_0159.htm" TargetMode="External"/><Relationship Id="rId38" Type="http://schemas.openxmlformats.org/officeDocument/2006/relationships/hyperlink" Target="http://www.bosettiegatti.eu/info/norme/statali/2011_0159.htm" TargetMode="Externa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6167B-4456-D045-949C-F36AD26C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3958</Words>
  <Characters>22561</Characters>
  <Application>Microsoft Macintosh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Pepone</cp:lastModifiedBy>
  <cp:revision>21</cp:revision>
  <cp:lastPrinted>2016-06-03T08:26:00Z</cp:lastPrinted>
  <dcterms:created xsi:type="dcterms:W3CDTF">2016-06-03T07:54:00Z</dcterms:created>
  <dcterms:modified xsi:type="dcterms:W3CDTF">2019-02-17T22:58:00Z</dcterms:modified>
</cp:coreProperties>
</file>