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D32" w:rsidRPr="00AE7D95" w:rsidRDefault="00AE7D95" w:rsidP="00AE7D95">
      <w:pPr>
        <w:pStyle w:val="Titolo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E7D95">
        <w:rPr>
          <w:rFonts w:ascii="Times New Roman" w:hAnsi="Times New Roman" w:cs="Times New Roman"/>
          <w:color w:val="auto"/>
          <w:sz w:val="28"/>
          <w:szCs w:val="28"/>
        </w:rPr>
        <w:t>Allegato B</w:t>
      </w:r>
    </w:p>
    <w:p w:rsidR="00AE7D95" w:rsidRDefault="00AE7D95" w:rsidP="00846A37">
      <w:pPr>
        <w:pStyle w:val="Titolo1"/>
        <w:jc w:val="center"/>
        <w:rPr>
          <w:rFonts w:ascii="Times New Roman" w:hAnsi="Times New Roman" w:cs="Times New Roman"/>
          <w:sz w:val="48"/>
          <w:szCs w:val="48"/>
        </w:rPr>
      </w:pPr>
    </w:p>
    <w:p w:rsidR="00AE7D95" w:rsidRDefault="00AE7D95" w:rsidP="00846A37">
      <w:pPr>
        <w:pStyle w:val="Titolo1"/>
        <w:jc w:val="center"/>
        <w:rPr>
          <w:rFonts w:ascii="Times New Roman" w:hAnsi="Times New Roman" w:cs="Times New Roman"/>
          <w:sz w:val="48"/>
          <w:szCs w:val="48"/>
        </w:rPr>
      </w:pPr>
    </w:p>
    <w:p w:rsidR="00722551" w:rsidRPr="00AE7D95" w:rsidRDefault="00846A37" w:rsidP="00846A37">
      <w:pPr>
        <w:pStyle w:val="Titolo1"/>
        <w:jc w:val="center"/>
        <w:rPr>
          <w:rFonts w:ascii="Times New Roman" w:hAnsi="Times New Roman" w:cs="Times New Roman"/>
          <w:color w:val="auto"/>
          <w:sz w:val="48"/>
          <w:szCs w:val="48"/>
        </w:rPr>
      </w:pPr>
      <w:r w:rsidRPr="00AE7D95">
        <w:rPr>
          <w:rFonts w:ascii="Times New Roman" w:hAnsi="Times New Roman" w:cs="Times New Roman"/>
          <w:color w:val="auto"/>
          <w:sz w:val="48"/>
          <w:szCs w:val="48"/>
        </w:rPr>
        <w:t xml:space="preserve">COMUNE DI </w:t>
      </w:r>
      <w:r w:rsidR="00EC417D">
        <w:rPr>
          <w:rFonts w:ascii="Times New Roman" w:hAnsi="Times New Roman" w:cs="Times New Roman"/>
          <w:color w:val="auto"/>
          <w:sz w:val="48"/>
          <w:szCs w:val="48"/>
        </w:rPr>
        <w:t>RIOMAGGIORE</w:t>
      </w:r>
    </w:p>
    <w:p w:rsidR="00846A37" w:rsidRPr="006311E1" w:rsidRDefault="00846A37" w:rsidP="00846A37">
      <w:pPr>
        <w:jc w:val="center"/>
        <w:rPr>
          <w:rFonts w:ascii="Times New Roman" w:hAnsi="Times New Roman" w:cs="Times New Roman"/>
          <w:sz w:val="32"/>
          <w:szCs w:val="32"/>
        </w:rPr>
      </w:pPr>
      <w:r w:rsidRPr="006311E1">
        <w:rPr>
          <w:rFonts w:ascii="Times New Roman" w:hAnsi="Times New Roman" w:cs="Times New Roman"/>
          <w:sz w:val="32"/>
          <w:szCs w:val="32"/>
        </w:rPr>
        <w:t>Provincia della Spezia</w:t>
      </w:r>
    </w:p>
    <w:p w:rsidR="006B5D32" w:rsidRDefault="006B5D32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</w:p>
    <w:p w:rsidR="001D73AD" w:rsidRDefault="001D73AD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:rsidR="00516997" w:rsidRPr="00393275" w:rsidRDefault="00516997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</w:p>
    <w:p w:rsidR="001D73AD" w:rsidRDefault="002C0888" w:rsidP="002C0888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:rsidR="001D73AD" w:rsidRDefault="00542AEF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 xml:space="preserve">RELAZIONE SULL’ATTUAZIONE DEL PIANO DI RAZIONALIZZAZIONE </w:t>
      </w:r>
      <w:r w:rsidR="001D73AD" w:rsidRPr="00542AEF">
        <w:rPr>
          <w:rFonts w:ascii="Calibri" w:hAnsi="Calibri"/>
          <w:b/>
          <w:iCs/>
          <w:color w:val="1F497D"/>
          <w:sz w:val="50"/>
          <w:szCs w:val="50"/>
        </w:rPr>
        <w:t>DELLE PARTECIPAZIONI</w:t>
      </w:r>
    </w:p>
    <w:p w:rsidR="00C825D6" w:rsidRPr="00542AEF" w:rsidRDefault="00993145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proofErr w:type="gramStart"/>
      <w:r>
        <w:rPr>
          <w:rFonts w:ascii="Calibri" w:hAnsi="Calibri"/>
          <w:b/>
          <w:iCs/>
          <w:color w:val="1F497D"/>
          <w:sz w:val="50"/>
          <w:szCs w:val="50"/>
        </w:rPr>
        <w:t>da</w:t>
      </w:r>
      <w:proofErr w:type="gramEnd"/>
      <w:r>
        <w:rPr>
          <w:rFonts w:ascii="Calibri" w:hAnsi="Calibri"/>
          <w:b/>
          <w:iCs/>
          <w:color w:val="1F497D"/>
          <w:sz w:val="50"/>
          <w:szCs w:val="50"/>
        </w:rPr>
        <w:t xml:space="preserve"> approvarsi</w:t>
      </w:r>
      <w:r w:rsidR="00C825D6">
        <w:rPr>
          <w:rFonts w:ascii="Calibri" w:hAnsi="Calibri"/>
          <w:b/>
          <w:iCs/>
          <w:color w:val="1F497D"/>
          <w:sz w:val="50"/>
          <w:szCs w:val="50"/>
        </w:rPr>
        <w:t xml:space="preserve"> entro il 31/12/20</w:t>
      </w:r>
      <w:r w:rsidR="00EC011C">
        <w:rPr>
          <w:rFonts w:ascii="Calibri" w:hAnsi="Calibri"/>
          <w:b/>
          <w:iCs/>
          <w:color w:val="1F497D"/>
          <w:sz w:val="50"/>
          <w:szCs w:val="50"/>
        </w:rPr>
        <w:t>20</w:t>
      </w:r>
    </w:p>
    <w:p w:rsidR="001D73AD" w:rsidRDefault="00BC5F55" w:rsidP="001D73AD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(</w:t>
      </w:r>
      <w:r w:rsidR="001D73AD" w:rsidRPr="00542AEF">
        <w:rPr>
          <w:rFonts w:ascii="Calibri" w:hAnsi="Calibri"/>
          <w:b/>
          <w:i/>
          <w:iCs/>
          <w:color w:val="1F497D"/>
          <w:sz w:val="50"/>
          <w:szCs w:val="50"/>
        </w:rPr>
        <w:t>Art.20</w:t>
      </w:r>
      <w:r w:rsidR="00993145">
        <w:rPr>
          <w:rFonts w:ascii="Calibri" w:hAnsi="Calibri"/>
          <w:b/>
          <w:i/>
          <w:iCs/>
          <w:color w:val="1F497D"/>
          <w:sz w:val="50"/>
          <w:szCs w:val="50"/>
        </w:rPr>
        <w:t>, c. 4,</w:t>
      </w:r>
      <w:r w:rsidR="001D73AD" w:rsidRPr="00542AEF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>)</w:t>
      </w:r>
    </w:p>
    <w:p w:rsidR="00542AEF" w:rsidRPr="00542AEF" w:rsidRDefault="00310D11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</w:t>
      </w:r>
      <w:r w:rsidR="00846A37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="00BC5F55">
        <w:rPr>
          <w:rFonts w:ascii="Calibri" w:hAnsi="Calibri"/>
          <w:b/>
          <w:i/>
          <w:iCs/>
          <w:color w:val="1F497D"/>
          <w:sz w:val="50"/>
          <w:szCs w:val="50"/>
        </w:rPr>
        <w:t xml:space="preserve">DI </w:t>
      </w:r>
      <w:r w:rsidR="00542AEF">
        <w:rPr>
          <w:rFonts w:ascii="Calibri" w:hAnsi="Calibri"/>
          <w:b/>
          <w:i/>
          <w:iCs/>
          <w:color w:val="1F497D"/>
          <w:sz w:val="50"/>
          <w:szCs w:val="50"/>
        </w:rPr>
        <w:t xml:space="preserve">RILEVAZIONE </w:t>
      </w:r>
    </w:p>
    <w:p w:rsidR="001D73AD" w:rsidRDefault="001D73AD" w:rsidP="001D73AD"/>
    <w:p w:rsidR="001D73AD" w:rsidRDefault="001D73AD" w:rsidP="001D73AD"/>
    <w:p w:rsidR="00542AEF" w:rsidRDefault="00F564CE" w:rsidP="00F564CE">
      <w:pPr>
        <w:tabs>
          <w:tab w:val="left" w:pos="3119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:rsidR="00542AEF" w:rsidRDefault="00542AEF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1D73AD" w:rsidRPr="00BC5F55" w:rsidRDefault="001D73AD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:rsidR="00A535ED" w:rsidRDefault="00A535ED">
      <w:r>
        <w:br w:type="page"/>
      </w:r>
    </w:p>
    <w:p w:rsidR="003B4CCD" w:rsidRDefault="003B4CCD" w:rsidP="00B04808">
      <w:pPr>
        <w:spacing w:line="360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</w:p>
    <w:p w:rsidR="001D4FAD" w:rsidRPr="003B4CCD" w:rsidRDefault="001D4FAD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  <w:r w:rsidRPr="003B4CCD">
        <w:rPr>
          <w:rFonts w:cstheme="minorHAnsi"/>
          <w:color w:val="244062"/>
          <w:sz w:val="24"/>
          <w:szCs w:val="24"/>
        </w:rPr>
        <w:t>Il documento riporta le schede di rilevazione delle informazioni contenute nella relazione</w:t>
      </w:r>
      <w:r w:rsidR="00F564CE" w:rsidRPr="003B4CCD">
        <w:rPr>
          <w:rFonts w:cstheme="minorHAnsi"/>
          <w:color w:val="244062"/>
          <w:sz w:val="24"/>
          <w:szCs w:val="24"/>
        </w:rPr>
        <w:t>,</w:t>
      </w:r>
      <w:r w:rsidRPr="003B4CCD">
        <w:rPr>
          <w:rFonts w:cstheme="minorHAnsi"/>
          <w:color w:val="244062"/>
          <w:sz w:val="24"/>
          <w:szCs w:val="24"/>
        </w:rPr>
        <w:t xml:space="preserve"> da approvarsi entro il 31/12/20</w:t>
      </w:r>
      <w:r w:rsidR="00EC011C">
        <w:rPr>
          <w:rFonts w:cstheme="minorHAnsi"/>
          <w:color w:val="244062"/>
          <w:sz w:val="24"/>
          <w:szCs w:val="24"/>
        </w:rPr>
        <w:t>20</w:t>
      </w:r>
      <w:r w:rsidR="00F564CE" w:rsidRPr="003B4CCD">
        <w:rPr>
          <w:rFonts w:cstheme="minorHAnsi"/>
          <w:color w:val="244062"/>
          <w:sz w:val="24"/>
          <w:szCs w:val="24"/>
        </w:rPr>
        <w:t>,</w:t>
      </w:r>
      <w:r w:rsidRPr="003B4CCD">
        <w:rPr>
          <w:rFonts w:cstheme="minorHAnsi"/>
          <w:color w:val="244062"/>
          <w:sz w:val="24"/>
          <w:szCs w:val="24"/>
        </w:rPr>
        <w:t xml:space="preserve"> sullo stato di attuazione del piano di razionalizzazione adottato dall’Ente con riferimento alle partecipazioni detenute al 31/12/201</w:t>
      </w:r>
      <w:r w:rsidR="00EC417D">
        <w:rPr>
          <w:rFonts w:cstheme="minorHAnsi"/>
          <w:color w:val="244062"/>
          <w:sz w:val="24"/>
          <w:szCs w:val="24"/>
        </w:rPr>
        <w:t>9</w:t>
      </w:r>
      <w:r w:rsidRPr="003B4CCD">
        <w:rPr>
          <w:rFonts w:cstheme="minorHAnsi"/>
          <w:color w:val="244062"/>
          <w:sz w:val="24"/>
          <w:szCs w:val="24"/>
        </w:rPr>
        <w:t xml:space="preserve">.  </w:t>
      </w:r>
    </w:p>
    <w:p w:rsidR="001D4FAD" w:rsidRDefault="001D4FAD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  <w:r w:rsidRPr="003B4CCD">
        <w:rPr>
          <w:rFonts w:cstheme="minorHAnsi"/>
          <w:color w:val="244062"/>
          <w:sz w:val="24"/>
          <w:szCs w:val="24"/>
        </w:rPr>
        <w:t>In particolare:</w:t>
      </w:r>
    </w:p>
    <w:tbl>
      <w:tblPr>
        <w:tblStyle w:val="Grigliatabella"/>
        <w:tblW w:w="0" w:type="auto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9628"/>
      </w:tblGrid>
      <w:tr w:rsidR="00BA13E3" w:rsidTr="00BF5F18">
        <w:tc>
          <w:tcPr>
            <w:tcW w:w="9628" w:type="dxa"/>
            <w:shd w:val="clear" w:color="auto" w:fill="FFD966" w:themeFill="accent4" w:themeFillTint="99"/>
          </w:tcPr>
          <w:p w:rsidR="00BA13E3" w:rsidRPr="003B4CCD" w:rsidRDefault="00BA13E3" w:rsidP="00BF5F18">
            <w:pPr>
              <w:pStyle w:val="Paragrafoelenco"/>
              <w:numPr>
                <w:ilvl w:val="0"/>
                <w:numId w:val="11"/>
              </w:numPr>
              <w:spacing w:before="0" w:after="240" w:line="280" w:lineRule="atLeast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proofErr w:type="gramStart"/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per</w:t>
            </w:r>
            <w:proofErr w:type="gramEnd"/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 le partecipazioni dirette 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non più detenute al 31/12/201</w:t>
            </w:r>
            <w:r w:rsidR="00EC011C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9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 xml:space="preserve"> o alla data di adozione del provvedimento</w:t>
            </w: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, deve essere compilata una delle schede seguenti, in base alla tipologia di operazione realizzata: </w:t>
            </w:r>
          </w:p>
          <w:p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Alienazione della partecipazione</w:t>
            </w:r>
          </w:p>
          <w:p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Cessione della partecipazione a titolo gratuito</w:t>
            </w:r>
          </w:p>
          <w:p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Recesso dalla società</w:t>
            </w:r>
          </w:p>
          <w:p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Messa in liquidazione della società - Scioglimento della società</w:t>
            </w:r>
          </w:p>
          <w:p w:rsidR="00BA13E3" w:rsidRPr="003871CF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Fusione della società (per unione o per incorporazione)</w:t>
            </w:r>
          </w:p>
        </w:tc>
      </w:tr>
    </w:tbl>
    <w:p w:rsidR="00BA13E3" w:rsidRPr="003B4CCD" w:rsidRDefault="00BA13E3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04808" w:rsidTr="00BF5F18">
        <w:tc>
          <w:tcPr>
            <w:tcW w:w="9628" w:type="dxa"/>
            <w:shd w:val="clear" w:color="auto" w:fill="C5E0B3" w:themeFill="accent6" w:themeFillTint="66"/>
          </w:tcPr>
          <w:p w:rsidR="00B04808" w:rsidRPr="003B4CCD" w:rsidRDefault="00B04808" w:rsidP="00B04808">
            <w:pPr>
              <w:pStyle w:val="Paragrafoelenco"/>
              <w:numPr>
                <w:ilvl w:val="0"/>
                <w:numId w:val="11"/>
              </w:numPr>
              <w:spacing w:before="0" w:after="240"/>
              <w:ind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proofErr w:type="gramStart"/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per</w:t>
            </w:r>
            <w:proofErr w:type="gramEnd"/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 le partecipazioni dirette 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detenute alla data del 31/12/201</w:t>
            </w:r>
            <w:r w:rsidR="00EC011C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9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 xml:space="preserve"> e ancora detenute alla data di adozione del provvedimento di razionalizzazione</w:t>
            </w: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, per le quali nel precedente piano era stata indicata una misura di razionalizzazione, deve essere compilata una delle schede seguenti, in base alla misura di razionalizzazione indicata nell’anno precedente: </w:t>
            </w:r>
          </w:p>
          <w:p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Alienazione della partecipazione</w:t>
            </w:r>
          </w:p>
          <w:p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Cessione della partecipazione a titolo gratuito</w:t>
            </w:r>
          </w:p>
          <w:p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Recesso dalla società</w:t>
            </w:r>
          </w:p>
          <w:p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Messa in liquidazione della società - Scioglimento della società</w:t>
            </w:r>
          </w:p>
          <w:p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Fusione della società (per unione o per incorporazione)</w:t>
            </w:r>
          </w:p>
          <w:p w:rsidR="00B04808" w:rsidRPr="003871CF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Mantenimento della partecipazione con azioni di razionalizzazione della società</w:t>
            </w:r>
          </w:p>
        </w:tc>
      </w:tr>
    </w:tbl>
    <w:p w:rsidR="00DA3ADD" w:rsidRDefault="00DA3ADD" w:rsidP="00DA3ADD">
      <w:pPr>
        <w:rPr>
          <w:rFonts w:ascii="Calibri" w:eastAsia="MS Mincho" w:hAnsi="Calibri" w:cs="Calibri"/>
          <w:sz w:val="24"/>
          <w:szCs w:val="24"/>
          <w:lang w:eastAsia="ja-JP"/>
        </w:rPr>
      </w:pPr>
    </w:p>
    <w:p w:rsidR="00EC417D" w:rsidRPr="00EC417D" w:rsidRDefault="00EC417D" w:rsidP="00DA3ADD">
      <w:pPr>
        <w:rPr>
          <w:b/>
          <w:u w:val="single"/>
        </w:rPr>
      </w:pPr>
    </w:p>
    <w:p w:rsidR="00DA3ADD" w:rsidRPr="00D644A6" w:rsidRDefault="00DA3ADD" w:rsidP="00DA3AD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PARTECIPAZIONE NON PIU’ DETENUTA</w:t>
      </w:r>
    </w:p>
    <w:p w:rsidR="00DA3ADD" w:rsidRPr="00D644A6" w:rsidRDefault="00DA3ADD" w:rsidP="00DA3ADD">
      <w:pPr>
        <w:widowControl w:val="0"/>
        <w:spacing w:before="120"/>
        <w:jc w:val="center"/>
        <w:rPr>
          <w:rFonts w:eastAsia="MS Mincho" w:cstheme="minorHAnsi"/>
          <w:b/>
          <w:bCs/>
          <w:color w:val="FFFFFF" w:themeColor="background1"/>
          <w:sz w:val="2"/>
          <w:szCs w:val="24"/>
          <w:lang w:eastAsia="ja-JP"/>
        </w:rPr>
      </w:pPr>
    </w:p>
    <w:p w:rsidR="00DA3ADD" w:rsidRPr="00D644A6" w:rsidRDefault="00DA3ADD" w:rsidP="00DA3AD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825D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Fusione della società (per unione o per incorporazione)</w:t>
      </w:r>
    </w:p>
    <w:p w:rsidR="00DA3ADD" w:rsidRDefault="00DA3ADD" w:rsidP="00DA3ADD"/>
    <w:p w:rsidR="00DA3ADD" w:rsidRPr="00D644A6" w:rsidRDefault="00DA3ADD" w:rsidP="00DA3ADD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5099"/>
        <w:gridCol w:w="4539"/>
      </w:tblGrid>
      <w:tr w:rsidR="00DA3ADD" w:rsidRPr="00743340" w:rsidTr="005A0C8D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:rsidR="00DA3ADD" w:rsidRPr="00743340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DA3ADD" w:rsidRPr="002272F0" w:rsidRDefault="002272F0" w:rsidP="005A0C8D">
            <w:pPr>
              <w:spacing w:after="0" w:line="240" w:lineRule="auto"/>
              <w:rPr>
                <w:rFonts w:cstheme="minorHAnsi"/>
                <w:iCs/>
                <w:color w:val="244062"/>
                <w:sz w:val="20"/>
                <w:szCs w:val="20"/>
              </w:rPr>
            </w:pPr>
            <w:r w:rsidRPr="002272F0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00213810112</w:t>
            </w:r>
          </w:p>
        </w:tc>
      </w:tr>
      <w:tr w:rsidR="00DA3ADD" w:rsidRPr="00743340" w:rsidTr="005A0C8D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:rsidR="00DA3ADD" w:rsidRPr="00743340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DA3ADD" w:rsidRPr="00743340" w:rsidRDefault="002272F0" w:rsidP="005A0C8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proofErr w:type="spellStart"/>
            <w:r>
              <w:rPr>
                <w:rFonts w:cstheme="minorHAnsi"/>
                <w:iCs/>
                <w:color w:val="244062"/>
                <w:sz w:val="18"/>
                <w:szCs w:val="18"/>
              </w:rPr>
              <w:t>Acam</w:t>
            </w:r>
            <w:proofErr w:type="spellEnd"/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spa</w:t>
            </w:r>
          </w:p>
        </w:tc>
      </w:tr>
    </w:tbl>
    <w:p w:rsidR="00DA3ADD" w:rsidRDefault="00DA3ADD" w:rsidP="00DA3ADD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99"/>
        <w:gridCol w:w="4532"/>
      </w:tblGrid>
      <w:tr w:rsidR="00DA3ADD" w:rsidRPr="00300EF3" w:rsidTr="005A0C8D">
        <w:trPr>
          <w:cantSplit/>
          <w:trHeight w:val="249"/>
          <w:tblHeader/>
          <w:jc w:val="center"/>
        </w:trPr>
        <w:tc>
          <w:tcPr>
            <w:tcW w:w="264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DA3ADD" w:rsidRPr="00D644A6" w:rsidRDefault="00DA3ADD" w:rsidP="005A0C8D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35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DA3ADD" w:rsidRPr="00D644A6" w:rsidRDefault="00DA3ADD" w:rsidP="005A0C8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DA3ADD" w:rsidRPr="00300EF3" w:rsidTr="005A0C8D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DA3ADD" w:rsidRPr="00D549B6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9432C">
              <w:rPr>
                <w:rFonts w:cstheme="minorHAnsi"/>
                <w:b/>
                <w:bCs/>
                <w:color w:val="244062"/>
                <w:sz w:val="18"/>
                <w:szCs w:val="20"/>
              </w:rPr>
              <w:t>Partecipazione non più detenuta in attuazione di precedenti piani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Attuazione di misura di razionalizzazione precedente"/>
            <w:tag w:val="Attuazione di misura di razionalizzazione precedentela procedura"/>
            <w:id w:val="-624538470"/>
            <w:placeholder>
              <w:docPart w:val="04D702BCD5924AAC865E7480481184B1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DA3ADD" w:rsidRPr="00D549B6" w:rsidRDefault="002272F0" w:rsidP="005A0C8D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DA3ADD" w:rsidRPr="00300EF3" w:rsidTr="005A0C8D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A3ADD" w:rsidRPr="003871CF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Data della delibera di fusione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DA3ADD" w:rsidRDefault="002272F0" w:rsidP="005A0C8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18.04.2018</w:t>
            </w:r>
          </w:p>
        </w:tc>
      </w:tr>
      <w:tr w:rsidR="00DA3ADD" w:rsidRPr="00300EF3" w:rsidTr="005A0C8D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A3ADD" w:rsidRPr="003871CF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Data di effetto della fusione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DA3ADD" w:rsidRDefault="002272F0" w:rsidP="005A0C8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18.04.2018</w:t>
            </w:r>
          </w:p>
        </w:tc>
      </w:tr>
      <w:tr w:rsidR="00DA3ADD" w:rsidRPr="00300EF3" w:rsidTr="005A0C8D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A3ADD" w:rsidRPr="003871CF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C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odice fiscale</w:t>
            </w: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 xml:space="preserve"> della nuova società/società incorporante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DA3ADD" w:rsidRPr="002272F0" w:rsidRDefault="002272F0" w:rsidP="002272F0">
            <w:pPr>
              <w:rPr>
                <w:rFonts w:ascii="Times New Roman" w:hAnsi="Times New Roman" w:cs="Times New Roman"/>
                <w:iCs/>
                <w:color w:val="244062"/>
                <w:sz w:val="18"/>
                <w:szCs w:val="18"/>
              </w:rPr>
            </w:pPr>
            <w:r w:rsidRPr="002272F0">
              <w:rPr>
                <w:rFonts w:ascii="Times New Roman" w:hAnsi="Times New Roman" w:cs="Times New Roman"/>
                <w:sz w:val="18"/>
                <w:szCs w:val="18"/>
              </w:rPr>
              <w:t>07129470014</w:t>
            </w:r>
          </w:p>
        </w:tc>
      </w:tr>
      <w:tr w:rsidR="00DA3ADD" w:rsidRPr="00300EF3" w:rsidTr="005A0C8D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A3ADD" w:rsidRPr="00D549B6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della nuova società/società incorporante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DA3ADD" w:rsidRPr="00D549B6" w:rsidRDefault="002272F0" w:rsidP="005A0C8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IREN spa</w:t>
            </w:r>
          </w:p>
        </w:tc>
      </w:tr>
      <w:tr w:rsidR="00DA3ADD" w:rsidRPr="00300EF3" w:rsidTr="005A0C8D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A3ADD" w:rsidRPr="00D549B6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Quota di partecipazione acquisita nella nuova società/società incorporante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DA3ADD" w:rsidRPr="00D549B6" w:rsidRDefault="002272F0" w:rsidP="00EC417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0,0</w:t>
            </w:r>
            <w:r w:rsidR="00EC417D">
              <w:rPr>
                <w:rFonts w:cstheme="minorHAnsi"/>
                <w:iCs/>
                <w:color w:val="244062"/>
                <w:sz w:val="18"/>
                <w:szCs w:val="18"/>
              </w:rPr>
              <w:t>1</w:t>
            </w:r>
          </w:p>
        </w:tc>
      </w:tr>
      <w:tr w:rsidR="00DA3ADD" w:rsidRPr="00300EF3" w:rsidTr="005A0C8D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A3ADD" w:rsidRPr="00D549B6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Ottenimento di un introito finanziario</w:t>
            </w:r>
          </w:p>
        </w:tc>
        <w:sdt>
          <w:sdtPr>
            <w:rPr>
              <w:rFonts w:cstheme="minorHAnsi"/>
              <w:color w:val="244062"/>
              <w:sz w:val="18"/>
              <w:szCs w:val="20"/>
            </w:rPr>
            <w:alias w:val="Introito finanziario"/>
            <w:tag w:val="Introito finanziario"/>
            <w:id w:val="2065988006"/>
            <w:placeholder>
              <w:docPart w:val="ECF615736A8A41768C28E3E52BBE2D01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</w:tcPr>
              <w:p w:rsidR="00DA3ADD" w:rsidRPr="00D549B6" w:rsidRDefault="002272F0" w:rsidP="005A0C8D">
                <w:pPr>
                  <w:spacing w:after="0" w:line="240" w:lineRule="auto"/>
                  <w:rPr>
                    <w:rFonts w:cstheme="minorHAnsi"/>
                    <w:color w:val="244062"/>
                    <w:sz w:val="18"/>
                    <w:szCs w:val="20"/>
                  </w:rPr>
                </w:pPr>
                <w:r>
                  <w:rPr>
                    <w:rFonts w:cstheme="minorHAnsi"/>
                    <w:color w:val="244062"/>
                    <w:sz w:val="18"/>
                    <w:szCs w:val="20"/>
                  </w:rPr>
                  <w:t>no</w:t>
                </w:r>
              </w:p>
            </w:tc>
          </w:sdtContent>
        </w:sdt>
      </w:tr>
      <w:tr w:rsidR="00DA3ADD" w:rsidRPr="00300EF3" w:rsidTr="005A0C8D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A3ADD" w:rsidRPr="00D549B6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previsto dall'operazione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DA3ADD" w:rsidRPr="00D549B6" w:rsidRDefault="00DA3ADD" w:rsidP="005A0C8D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DA3ADD" w:rsidRPr="00300EF3" w:rsidTr="005A0C8D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A3ADD" w:rsidRPr="00D549B6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incassato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DA3ADD" w:rsidRPr="00D549B6" w:rsidRDefault="00DA3ADD" w:rsidP="005A0C8D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DA3ADD" w:rsidRPr="00300EF3" w:rsidTr="005A0C8D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A3ADD" w:rsidRPr="003871CF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dell'avvenuto incasso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DA3ADD" w:rsidRPr="00D549B6" w:rsidRDefault="00DA3ADD" w:rsidP="005A0C8D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DA3ADD" w:rsidRPr="00300EF3" w:rsidTr="005A0C8D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A3ADD" w:rsidRPr="00176786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9432C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prevista per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l’</w:t>
            </w:r>
            <w:r w:rsidRPr="0059432C">
              <w:rPr>
                <w:rFonts w:cstheme="minorHAnsi"/>
                <w:b/>
                <w:color w:val="244062"/>
                <w:sz w:val="18"/>
                <w:szCs w:val="20"/>
              </w:rPr>
              <w:t>incasso del saldo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DA3ADD" w:rsidRPr="00D549B6" w:rsidRDefault="00DA3ADD" w:rsidP="005A0C8D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DA3ADD" w:rsidRPr="00300EF3" w:rsidTr="006A2436">
        <w:trPr>
          <w:cantSplit/>
          <w:trHeight w:val="6355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A3ADD" w:rsidRPr="0059432C" w:rsidRDefault="00DA3ADD" w:rsidP="005A0C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9432C">
              <w:rPr>
                <w:rFonts w:cstheme="minorHAnsi"/>
                <w:b/>
                <w:color w:val="244062"/>
                <w:sz w:val="18"/>
                <w:szCs w:val="20"/>
              </w:rPr>
              <w:t>Ulteriori informazioni*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tbl>
            <w:tblPr>
              <w:tblW w:w="4200" w:type="dxa"/>
              <w:tblBorders>
                <w:top w:val="single" w:sz="4" w:space="0" w:color="auto"/>
                <w:left w:val="single" w:sz="4" w:space="0" w:color="auto"/>
                <w:bottom w:val="single" w:sz="4" w:space="0" w:color="000000"/>
                <w:right w:val="single" w:sz="4" w:space="0" w:color="auto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00"/>
            </w:tblGrid>
            <w:tr w:rsidR="006A2436" w:rsidRPr="006A2436" w:rsidTr="006311E1">
              <w:trPr>
                <w:trHeight w:val="1034"/>
              </w:trPr>
              <w:tc>
                <w:tcPr>
                  <w:tcW w:w="4200" w:type="dxa"/>
                  <w:vMerge w:val="restart"/>
                  <w:shd w:val="clear" w:color="auto" w:fill="FFFFFF" w:themeFill="background1"/>
                  <w:vAlign w:val="center"/>
                  <w:hideMark/>
                </w:tcPr>
                <w:p w:rsidR="006A2436" w:rsidRPr="006A2436" w:rsidRDefault="006311E1" w:rsidP="00EC417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 xml:space="preserve"> </w:t>
                  </w:r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 xml:space="preserve">Il giorno 11 aprile 2018 è stata finalizzata l’operazione di </w:t>
                  </w:r>
                  <w:r w:rsidR="00641F50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razionalizzazione</w:t>
                  </w:r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 xml:space="preserve"> del Gruppo ACAM attraverso l’acquisizione di ACAM S.p.A. da parte di IREN </w:t>
                  </w:r>
                  <w:proofErr w:type="gramStart"/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S.p.A..</w:t>
                  </w:r>
                  <w:proofErr w:type="gramEnd"/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 xml:space="preserve"> Gli ex Soci di </w:t>
                  </w:r>
                  <w:proofErr w:type="spellStart"/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Acam</w:t>
                  </w:r>
                  <w:proofErr w:type="spellEnd"/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 xml:space="preserve"> S.p.A. sono diventati così Soci di IREN </w:t>
                  </w:r>
                  <w:proofErr w:type="gramStart"/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S.p.A..</w:t>
                  </w:r>
                  <w:proofErr w:type="gramEnd"/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 xml:space="preserve"> I Soci di </w:t>
                  </w:r>
                  <w:proofErr w:type="gramStart"/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ACAM  Venditori</w:t>
                  </w:r>
                  <w:proofErr w:type="gramEnd"/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,  tra cui il Comune d</w:t>
                  </w:r>
                  <w:r w:rsidR="00EC417D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i Riomaggiore</w:t>
                  </w:r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, ciascuno per quanto di propria competenza, hanno venduto e trasferito a IREN la propria quota di partecipazione in ACAM S.p.A.. IREN ha compensato gli importi</w:t>
                  </w:r>
                  <w:r w:rsidR="00641F50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,</w:t>
                  </w:r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 xml:space="preserve"> dovuti a ciascun Socio ACAM </w:t>
                  </w:r>
                  <w:r w:rsidR="00641F50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Venditore</w:t>
                  </w:r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 xml:space="preserve"> a titolo di pagamento del </w:t>
                  </w:r>
                  <w:r w:rsidR="00641F50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p</w:t>
                  </w:r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rezzo</w:t>
                  </w:r>
                  <w:r w:rsidR="00641F50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,</w:t>
                  </w:r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 xml:space="preserve"> con il correlativo importo dovuto dal relativo Socio ACAM Sottoscrittore a titolo di liberazione dell’Aumento di Capitale Riservato sottoscritto da ciascun Socio ACAM </w:t>
                  </w:r>
                  <w:proofErr w:type="gramStart"/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Sottoscrittore,  pertanto</w:t>
                  </w:r>
                  <w:proofErr w:type="gramEnd"/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 xml:space="preserve">, per effetto di quanto sopra alla Data di Esecuzione IREN non ha effettuato alcun pagamento in danaro in favore dei Soci ACAM </w:t>
                  </w:r>
                  <w:r w:rsidR="00641F50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Venditori /</w:t>
                  </w:r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 xml:space="preserve">Sottoscrittori. Il Consiglio di Amministrazione di IREN ha infatti </w:t>
                  </w:r>
                  <w:proofErr w:type="gramStart"/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>deliberato  un</w:t>
                  </w:r>
                  <w:proofErr w:type="gramEnd"/>
                  <w:r w:rsidR="006A2436" w:rsidRPr="006A2436"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  <w:t xml:space="preserve">  aumento  di  capitale a pagamento riservato esclusivamente ai Soci ACAM Sottoscrittori ai sensi dell’articolo 2441 del codice civile. </w:t>
                  </w:r>
                </w:p>
              </w:tc>
            </w:tr>
            <w:tr w:rsidR="006A2436" w:rsidRPr="006A2436" w:rsidTr="006311E1">
              <w:trPr>
                <w:trHeight w:val="1034"/>
              </w:trPr>
              <w:tc>
                <w:tcPr>
                  <w:tcW w:w="4200" w:type="dxa"/>
                  <w:vMerge/>
                  <w:shd w:val="clear" w:color="auto" w:fill="FFFFFF" w:themeFill="background1"/>
                  <w:vAlign w:val="center"/>
                  <w:hideMark/>
                </w:tcPr>
                <w:p w:rsidR="006A2436" w:rsidRPr="006A2436" w:rsidRDefault="006A2436" w:rsidP="006A243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6A2436" w:rsidRPr="006A2436" w:rsidTr="006311E1">
              <w:trPr>
                <w:trHeight w:val="1034"/>
              </w:trPr>
              <w:tc>
                <w:tcPr>
                  <w:tcW w:w="4200" w:type="dxa"/>
                  <w:vMerge/>
                  <w:shd w:val="clear" w:color="auto" w:fill="FFFFFF" w:themeFill="background1"/>
                  <w:vAlign w:val="center"/>
                  <w:hideMark/>
                </w:tcPr>
                <w:p w:rsidR="006A2436" w:rsidRPr="006A2436" w:rsidRDefault="006A2436" w:rsidP="006A243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6A2436" w:rsidRPr="006A2436" w:rsidTr="006311E1">
              <w:trPr>
                <w:trHeight w:val="1034"/>
              </w:trPr>
              <w:tc>
                <w:tcPr>
                  <w:tcW w:w="4200" w:type="dxa"/>
                  <w:vMerge/>
                  <w:shd w:val="clear" w:color="auto" w:fill="FFFFFF" w:themeFill="background1"/>
                  <w:vAlign w:val="center"/>
                  <w:hideMark/>
                </w:tcPr>
                <w:p w:rsidR="006A2436" w:rsidRPr="006A2436" w:rsidRDefault="006A2436" w:rsidP="006A243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6A2436" w:rsidRPr="006A2436" w:rsidTr="006311E1">
              <w:trPr>
                <w:trHeight w:val="1034"/>
              </w:trPr>
              <w:tc>
                <w:tcPr>
                  <w:tcW w:w="4200" w:type="dxa"/>
                  <w:vMerge/>
                  <w:shd w:val="clear" w:color="auto" w:fill="FFFFFF" w:themeFill="background1"/>
                  <w:vAlign w:val="center"/>
                  <w:hideMark/>
                </w:tcPr>
                <w:p w:rsidR="006A2436" w:rsidRPr="006A2436" w:rsidRDefault="006A2436" w:rsidP="006A243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6A2436" w:rsidRPr="006A2436" w:rsidTr="006311E1">
              <w:trPr>
                <w:trHeight w:val="1034"/>
              </w:trPr>
              <w:tc>
                <w:tcPr>
                  <w:tcW w:w="4200" w:type="dxa"/>
                  <w:vMerge/>
                  <w:shd w:val="clear" w:color="auto" w:fill="FFFFFF" w:themeFill="background1"/>
                  <w:vAlign w:val="center"/>
                  <w:hideMark/>
                </w:tcPr>
                <w:p w:rsidR="006A2436" w:rsidRPr="006A2436" w:rsidRDefault="006A2436" w:rsidP="006A243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DA3ADD" w:rsidRPr="00D549B6" w:rsidRDefault="00DA3ADD" w:rsidP="005A0C8D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</w:tbl>
    <w:p w:rsidR="00DA3ADD" w:rsidRDefault="00DA3ADD" w:rsidP="00DA3ADD">
      <w:pPr>
        <w:rPr>
          <w:rFonts w:cstheme="minorHAnsi"/>
          <w:color w:val="244062"/>
          <w:sz w:val="18"/>
          <w:szCs w:val="20"/>
        </w:rPr>
      </w:pPr>
      <w:r w:rsidRPr="000B779F">
        <w:rPr>
          <w:rFonts w:cstheme="minorHAnsi"/>
          <w:color w:val="244062"/>
          <w:sz w:val="18"/>
          <w:szCs w:val="20"/>
        </w:rPr>
        <w:t>*Campo testuale con compilazione facoltativa.</w:t>
      </w:r>
    </w:p>
    <w:p w:rsidR="00346ECB" w:rsidRPr="000B779F" w:rsidRDefault="00346ECB" w:rsidP="00DA3ADD">
      <w:pPr>
        <w:rPr>
          <w:rFonts w:cstheme="minorHAnsi"/>
          <w:color w:val="244062"/>
          <w:sz w:val="18"/>
          <w:szCs w:val="20"/>
        </w:rPr>
      </w:pPr>
    </w:p>
    <w:p w:rsidR="00346ECB" w:rsidRPr="00D644A6" w:rsidRDefault="00346ECB" w:rsidP="00346EC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PARTECIPAZIONE NON PIU’ DETENUTA</w:t>
      </w:r>
    </w:p>
    <w:p w:rsidR="00346ECB" w:rsidRPr="00D644A6" w:rsidRDefault="00346ECB" w:rsidP="00346ECB">
      <w:pPr>
        <w:widowControl w:val="0"/>
        <w:spacing w:before="120"/>
        <w:jc w:val="center"/>
        <w:rPr>
          <w:rFonts w:eastAsia="MS Mincho" w:cstheme="minorHAnsi"/>
          <w:b/>
          <w:bCs/>
          <w:color w:val="FFFFFF" w:themeColor="background1"/>
          <w:sz w:val="2"/>
          <w:szCs w:val="24"/>
          <w:lang w:eastAsia="ja-JP"/>
        </w:rPr>
      </w:pPr>
    </w:p>
    <w:p w:rsidR="00346ECB" w:rsidRPr="00D644A6" w:rsidRDefault="00346ECB" w:rsidP="00346EC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825D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Fusione della società (per unione o per incorporazione)</w:t>
      </w:r>
    </w:p>
    <w:p w:rsidR="00346ECB" w:rsidRDefault="00346ECB" w:rsidP="00346ECB"/>
    <w:p w:rsidR="00346ECB" w:rsidRPr="00D644A6" w:rsidRDefault="00346ECB" w:rsidP="00346ECB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5099"/>
        <w:gridCol w:w="4539"/>
      </w:tblGrid>
      <w:tr w:rsidR="00346ECB" w:rsidRPr="00743340" w:rsidTr="00BF4CF9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:rsidR="00346ECB" w:rsidRPr="00743340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346ECB" w:rsidRPr="002272F0" w:rsidRDefault="00346ECB" w:rsidP="00346ECB">
            <w:pPr>
              <w:rPr>
                <w:rFonts w:cstheme="minorHAnsi"/>
                <w:iCs/>
                <w:color w:val="244062"/>
                <w:sz w:val="20"/>
                <w:szCs w:val="20"/>
              </w:rPr>
            </w:pPr>
            <w:r w:rsidRPr="00346ECB">
              <w:rPr>
                <w:rFonts w:ascii="Times New Roman" w:hAnsi="Times New Roman" w:cs="Times New Roman"/>
                <w:sz w:val="18"/>
                <w:szCs w:val="18"/>
              </w:rPr>
              <w:t>00211210117</w:t>
            </w:r>
          </w:p>
        </w:tc>
      </w:tr>
      <w:tr w:rsidR="00346ECB" w:rsidRPr="00743340" w:rsidTr="00BF4CF9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:rsidR="00346ECB" w:rsidRPr="00743340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346ECB" w:rsidRPr="00743340" w:rsidRDefault="00346ECB" w:rsidP="00BF4CF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ATC spa</w:t>
            </w:r>
          </w:p>
        </w:tc>
      </w:tr>
    </w:tbl>
    <w:p w:rsidR="00346ECB" w:rsidRDefault="00346ECB" w:rsidP="00346ECB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99"/>
        <w:gridCol w:w="4532"/>
      </w:tblGrid>
      <w:tr w:rsidR="00346ECB" w:rsidRPr="00300EF3" w:rsidTr="00BF4CF9">
        <w:trPr>
          <w:cantSplit/>
          <w:trHeight w:val="249"/>
          <w:tblHeader/>
          <w:jc w:val="center"/>
        </w:trPr>
        <w:tc>
          <w:tcPr>
            <w:tcW w:w="264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46ECB" w:rsidRPr="00D644A6" w:rsidRDefault="00346ECB" w:rsidP="00BF4CF9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35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46ECB" w:rsidRPr="00D644A6" w:rsidRDefault="00346ECB" w:rsidP="00BF4CF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346ECB" w:rsidRPr="00300EF3" w:rsidTr="00BF4CF9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346ECB" w:rsidRPr="00D549B6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9432C">
              <w:rPr>
                <w:rFonts w:cstheme="minorHAnsi"/>
                <w:b/>
                <w:bCs/>
                <w:color w:val="244062"/>
                <w:sz w:val="18"/>
                <w:szCs w:val="20"/>
              </w:rPr>
              <w:t>Partecipazione non più detenuta in attuazione di precedenti piani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Attuazione di misura di razionalizzazione precedente"/>
            <w:tag w:val="Attuazione di misura di razionalizzazione precedentela procedura"/>
            <w:id w:val="19549176"/>
            <w:placeholder>
              <w:docPart w:val="10B62D5033C8489B883EFD5B5008CC54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346ECB" w:rsidRPr="00D549B6" w:rsidRDefault="00346ECB" w:rsidP="00BF4CF9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346ECB" w:rsidRPr="00300EF3" w:rsidTr="00BF4CF9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46ECB" w:rsidRPr="003871CF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Data della delibera di fusione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46ECB" w:rsidRDefault="00346ECB" w:rsidP="00BF4CF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18.12.2018</w:t>
            </w:r>
          </w:p>
        </w:tc>
      </w:tr>
      <w:tr w:rsidR="00346ECB" w:rsidRPr="00300EF3" w:rsidTr="00BF4CF9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46ECB" w:rsidRPr="003871CF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Data di effetto della fusione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46ECB" w:rsidRDefault="00346ECB" w:rsidP="00BF4CF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18.12.2018</w:t>
            </w:r>
          </w:p>
        </w:tc>
      </w:tr>
      <w:tr w:rsidR="00346ECB" w:rsidRPr="00300EF3" w:rsidTr="00BF4CF9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46ECB" w:rsidRPr="003871CF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C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odice fiscale</w:t>
            </w: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 xml:space="preserve"> della nuova società/società incorporante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46ECB" w:rsidRPr="00346ECB" w:rsidRDefault="00346ECB" w:rsidP="00346ECB">
            <w:pPr>
              <w:rPr>
                <w:rFonts w:ascii="Times New Roman" w:hAnsi="Times New Roman" w:cs="Times New Roman"/>
                <w:iCs/>
                <w:color w:val="244062"/>
                <w:sz w:val="18"/>
                <w:szCs w:val="18"/>
              </w:rPr>
            </w:pPr>
            <w:r w:rsidRPr="00346ECB">
              <w:rPr>
                <w:rFonts w:ascii="Times New Roman" w:hAnsi="Times New Roman" w:cs="Times New Roman"/>
                <w:sz w:val="16"/>
                <w:szCs w:val="16"/>
              </w:rPr>
              <w:t>01199840115</w:t>
            </w:r>
          </w:p>
        </w:tc>
      </w:tr>
      <w:tr w:rsidR="00346ECB" w:rsidRPr="00300EF3" w:rsidTr="00BF4CF9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46ECB" w:rsidRPr="00D549B6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della nuova società/società incorporante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46ECB" w:rsidRPr="00D549B6" w:rsidRDefault="00346ECB" w:rsidP="00BF4CF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proofErr w:type="gramStart"/>
            <w:r>
              <w:rPr>
                <w:rFonts w:cstheme="minorHAnsi"/>
                <w:iCs/>
                <w:color w:val="244062"/>
                <w:sz w:val="18"/>
                <w:szCs w:val="18"/>
              </w:rPr>
              <w:t>ATC  Mobilità</w:t>
            </w:r>
            <w:proofErr w:type="gramEnd"/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e Parcheggi  spa</w:t>
            </w:r>
          </w:p>
        </w:tc>
      </w:tr>
      <w:tr w:rsidR="00346ECB" w:rsidRPr="00300EF3" w:rsidTr="00BF4CF9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46ECB" w:rsidRPr="00D549B6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Quota di partecipazione acquisita nella nuova società/società incorporante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46ECB" w:rsidRPr="00D549B6" w:rsidRDefault="00346ECB" w:rsidP="00EC417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0,</w:t>
            </w:r>
            <w:r w:rsidR="00EC417D">
              <w:rPr>
                <w:rFonts w:cstheme="minorHAnsi"/>
                <w:iCs/>
                <w:color w:val="244062"/>
                <w:sz w:val="18"/>
                <w:szCs w:val="18"/>
              </w:rPr>
              <w:t>10%</w:t>
            </w:r>
          </w:p>
        </w:tc>
      </w:tr>
      <w:tr w:rsidR="00346ECB" w:rsidRPr="00300EF3" w:rsidTr="00BF4CF9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46ECB" w:rsidRPr="00D549B6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Ottenimento di un introito finanziario</w:t>
            </w:r>
          </w:p>
        </w:tc>
        <w:sdt>
          <w:sdtPr>
            <w:rPr>
              <w:rFonts w:cstheme="minorHAnsi"/>
              <w:color w:val="244062"/>
              <w:sz w:val="18"/>
              <w:szCs w:val="20"/>
            </w:rPr>
            <w:alias w:val="Introito finanziario"/>
            <w:tag w:val="Introito finanziario"/>
            <w:id w:val="19549177"/>
            <w:placeholder>
              <w:docPart w:val="0F3BF73D04254D7DB2FB684201DD80F9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</w:tcPr>
              <w:p w:rsidR="00346ECB" w:rsidRPr="00D549B6" w:rsidRDefault="00346ECB" w:rsidP="00BF4CF9">
                <w:pPr>
                  <w:spacing w:after="0" w:line="240" w:lineRule="auto"/>
                  <w:rPr>
                    <w:rFonts w:cstheme="minorHAnsi"/>
                    <w:color w:val="244062"/>
                    <w:sz w:val="18"/>
                    <w:szCs w:val="20"/>
                  </w:rPr>
                </w:pPr>
                <w:r>
                  <w:rPr>
                    <w:rFonts w:cstheme="minorHAnsi"/>
                    <w:color w:val="244062"/>
                    <w:sz w:val="18"/>
                    <w:szCs w:val="20"/>
                  </w:rPr>
                  <w:t>no</w:t>
                </w:r>
              </w:p>
            </w:tc>
          </w:sdtContent>
        </w:sdt>
      </w:tr>
      <w:tr w:rsidR="00346ECB" w:rsidRPr="00300EF3" w:rsidTr="00BF4CF9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46ECB" w:rsidRPr="00D549B6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previsto dall'operazione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46ECB" w:rsidRPr="00D549B6" w:rsidRDefault="00346ECB" w:rsidP="00BF4CF9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346ECB" w:rsidRPr="00300EF3" w:rsidTr="00BF4CF9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46ECB" w:rsidRPr="00D549B6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incassato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46ECB" w:rsidRPr="00D549B6" w:rsidRDefault="00346ECB" w:rsidP="00BF4CF9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346ECB" w:rsidRPr="00300EF3" w:rsidTr="00BF4CF9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46ECB" w:rsidRPr="003871CF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dell'avvenuto incasso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46ECB" w:rsidRPr="00D549B6" w:rsidRDefault="00346ECB" w:rsidP="00BF4CF9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346ECB" w:rsidRPr="00300EF3" w:rsidTr="00BF4CF9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46ECB" w:rsidRPr="00176786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9432C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prevista per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l’</w:t>
            </w:r>
            <w:r w:rsidRPr="0059432C">
              <w:rPr>
                <w:rFonts w:cstheme="minorHAnsi"/>
                <w:b/>
                <w:color w:val="244062"/>
                <w:sz w:val="18"/>
                <w:szCs w:val="20"/>
              </w:rPr>
              <w:t>incasso del saldo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46ECB" w:rsidRPr="00D549B6" w:rsidRDefault="00346ECB" w:rsidP="00BF4CF9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346ECB" w:rsidRPr="00300EF3" w:rsidTr="009C09A9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46ECB" w:rsidRPr="0059432C" w:rsidRDefault="00346ECB" w:rsidP="00BF4CF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9432C">
              <w:rPr>
                <w:rFonts w:cstheme="minorHAnsi"/>
                <w:b/>
                <w:color w:val="244062"/>
                <w:sz w:val="18"/>
                <w:szCs w:val="20"/>
              </w:rPr>
              <w:t>Ulteriori informazioni*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46ECB" w:rsidRPr="0023519A" w:rsidRDefault="00346ECB" w:rsidP="00EC417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In attuazione del provvedimento di razionalizzazione straordinaria delle partecipazioni  (approvato con DCC </w:t>
            </w:r>
            <w:r w:rsidR="00E85D37">
              <w:rPr>
                <w:rFonts w:cstheme="minorHAnsi"/>
                <w:b/>
                <w:color w:val="244062"/>
                <w:sz w:val="18"/>
                <w:szCs w:val="18"/>
              </w:rPr>
              <w:t>4</w:t>
            </w:r>
            <w:r w:rsidR="00EC417D">
              <w:rPr>
                <w:rFonts w:cstheme="minorHAnsi"/>
                <w:b/>
                <w:color w:val="244062"/>
                <w:sz w:val="18"/>
                <w:szCs w:val="18"/>
              </w:rPr>
              <w:t>3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del </w:t>
            </w:r>
            <w:r w:rsidR="00EC417D">
              <w:rPr>
                <w:rFonts w:cstheme="minorHAnsi"/>
                <w:b/>
                <w:color w:val="244062"/>
                <w:sz w:val="18"/>
                <w:szCs w:val="18"/>
              </w:rPr>
              <w:t>30/09</w:t>
            </w:r>
            <w:bookmarkStart w:id="0" w:name="_GoBack"/>
            <w:bookmarkEnd w:id="0"/>
            <w:r w:rsidR="00E85D37">
              <w:rPr>
                <w:rFonts w:cstheme="minorHAnsi"/>
                <w:b/>
                <w:color w:val="244062"/>
                <w:sz w:val="18"/>
                <w:szCs w:val="18"/>
              </w:rPr>
              <w:t>/2017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) in data 18.12.2018 è stata attuata la fusione per incorporazione di ATC </w:t>
            </w:r>
            <w:r w:rsidR="006311E1">
              <w:rPr>
                <w:rFonts w:cstheme="minorHAnsi"/>
                <w:b/>
                <w:color w:val="244062"/>
                <w:sz w:val="18"/>
                <w:szCs w:val="18"/>
              </w:rPr>
              <w:t>s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p</w:t>
            </w:r>
            <w:r w:rsidR="006311E1">
              <w:rPr>
                <w:rFonts w:cstheme="minorHAnsi"/>
                <w:b/>
                <w:color w:val="244062"/>
                <w:sz w:val="18"/>
                <w:szCs w:val="18"/>
              </w:rPr>
              <w:t>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in ATC Mobilità e Parcheggi spa</w:t>
            </w:r>
          </w:p>
        </w:tc>
      </w:tr>
    </w:tbl>
    <w:p w:rsidR="00346ECB" w:rsidRDefault="00346ECB" w:rsidP="00DA3ADD">
      <w:pPr>
        <w:rPr>
          <w:sz w:val="20"/>
          <w:szCs w:val="20"/>
        </w:rPr>
      </w:pPr>
      <w:r w:rsidRPr="000B779F">
        <w:rPr>
          <w:rFonts w:cstheme="minorHAnsi"/>
          <w:color w:val="244062"/>
          <w:sz w:val="18"/>
          <w:szCs w:val="20"/>
        </w:rPr>
        <w:t>*Campo testuale con compilazione facoltativa.</w:t>
      </w:r>
    </w:p>
    <w:p w:rsidR="00346ECB" w:rsidRDefault="00346ECB" w:rsidP="00DA3ADD">
      <w:pPr>
        <w:rPr>
          <w:sz w:val="20"/>
          <w:szCs w:val="20"/>
        </w:rPr>
      </w:pPr>
    </w:p>
    <w:sectPr w:rsidR="00346ECB" w:rsidSect="00516997">
      <w:footerReference w:type="default" r:id="rId8"/>
      <w:pgSz w:w="11906" w:h="16838"/>
      <w:pgMar w:top="1417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CE8" w:rsidRDefault="00C76CE8" w:rsidP="003D526F">
      <w:pPr>
        <w:spacing w:after="0" w:line="240" w:lineRule="auto"/>
      </w:pPr>
      <w:r>
        <w:separator/>
      </w:r>
    </w:p>
  </w:endnote>
  <w:endnote w:type="continuationSeparator" w:id="0">
    <w:p w:rsidR="00C76CE8" w:rsidRDefault="00C76CE8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395" w:rsidRPr="00A05237" w:rsidRDefault="00B621D0" w:rsidP="009446CA">
    <w:pPr>
      <w:pStyle w:val="Pidipagina"/>
      <w:tabs>
        <w:tab w:val="left" w:pos="9498"/>
      </w:tabs>
      <w:ind w:left="8789" w:hanging="8789"/>
      <w:rPr>
        <w:rStyle w:val="Numeropagina"/>
        <w:rFonts w:cstheme="minorHAnsi"/>
        <w:noProof/>
        <w:color w:val="1F497D"/>
        <w:sz w:val="20"/>
        <w:szCs w:val="20"/>
      </w:rPr>
    </w:pPr>
    <w:r w:rsidRPr="00B621D0">
      <w:rPr>
        <w:rFonts w:ascii="Calibri" w:hAnsi="Calibri"/>
        <w:b/>
        <w:iCs/>
        <w:color w:val="1F497D"/>
        <w:sz w:val="20"/>
        <w:szCs w:val="20"/>
      </w:rPr>
      <w:t>SCHEDE</w:t>
    </w:r>
    <w:r w:rsidR="00C37342" w:rsidRPr="00B621D0">
      <w:rPr>
        <w:rFonts w:ascii="Calibri" w:hAnsi="Calibri"/>
        <w:b/>
        <w:iCs/>
        <w:color w:val="1F497D"/>
        <w:sz w:val="20"/>
        <w:szCs w:val="20"/>
      </w:rPr>
      <w:t xml:space="preserve">RELAZIONE ATTUAZIONE PIANO </w:t>
    </w:r>
    <w:r w:rsidR="00AC02DE" w:rsidRPr="00B621D0">
      <w:rPr>
        <w:rFonts w:ascii="Calibri" w:hAnsi="Calibri"/>
        <w:b/>
        <w:iCs/>
        <w:color w:val="1F497D"/>
        <w:sz w:val="20"/>
        <w:szCs w:val="20"/>
      </w:rPr>
      <w:t>RAZIONALIZZAZIONE</w:t>
    </w:r>
  </w:p>
  <w:p w:rsidR="00B13395" w:rsidRDefault="00B1339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CE8" w:rsidRDefault="00C76CE8" w:rsidP="003D526F">
      <w:pPr>
        <w:spacing w:after="0" w:line="240" w:lineRule="auto"/>
      </w:pPr>
      <w:r>
        <w:separator/>
      </w:r>
    </w:p>
  </w:footnote>
  <w:footnote w:type="continuationSeparator" w:id="0">
    <w:p w:rsidR="00C76CE8" w:rsidRDefault="00C76CE8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2" w15:restartNumberingAfterBreak="0">
    <w:nsid w:val="1C1C0CD3"/>
    <w:multiLevelType w:val="hybridMultilevel"/>
    <w:tmpl w:val="0E006112"/>
    <w:lvl w:ilvl="0" w:tplc="92288EA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3318F"/>
    <w:multiLevelType w:val="hybridMultilevel"/>
    <w:tmpl w:val="FAD443DE"/>
    <w:lvl w:ilvl="0" w:tplc="B6463BF6">
      <w:start w:val="3"/>
      <w:numFmt w:val="bullet"/>
      <w:lvlText w:val="-"/>
      <w:lvlJc w:val="left"/>
      <w:pPr>
        <w:ind w:left="37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5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443D4"/>
    <w:multiLevelType w:val="hybridMultilevel"/>
    <w:tmpl w:val="CBB67B86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7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FD24A5"/>
    <w:multiLevelType w:val="hybridMultilevel"/>
    <w:tmpl w:val="1F7C570A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0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111FA"/>
    <w:multiLevelType w:val="hybridMultilevel"/>
    <w:tmpl w:val="3B465922"/>
    <w:lvl w:ilvl="0" w:tplc="D3842F2A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D59AC"/>
    <w:multiLevelType w:val="hybridMultilevel"/>
    <w:tmpl w:val="6FE641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12BDF"/>
    <w:multiLevelType w:val="hybridMultilevel"/>
    <w:tmpl w:val="BC488A9A"/>
    <w:lvl w:ilvl="0" w:tplc="B6463BF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A1299"/>
    <w:multiLevelType w:val="hybridMultilevel"/>
    <w:tmpl w:val="5428FED4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5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A2B8E"/>
    <w:multiLevelType w:val="hybridMultilevel"/>
    <w:tmpl w:val="8A8CA3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5"/>
  </w:num>
  <w:num w:numId="5">
    <w:abstractNumId w:val="16"/>
  </w:num>
  <w:num w:numId="6">
    <w:abstractNumId w:val="0"/>
  </w:num>
  <w:num w:numId="7">
    <w:abstractNumId w:val="7"/>
  </w:num>
  <w:num w:numId="8">
    <w:abstractNumId w:val="11"/>
  </w:num>
  <w:num w:numId="9">
    <w:abstractNumId w:val="13"/>
  </w:num>
  <w:num w:numId="10">
    <w:abstractNumId w:val="4"/>
  </w:num>
  <w:num w:numId="11">
    <w:abstractNumId w:val="5"/>
  </w:num>
  <w:num w:numId="12">
    <w:abstractNumId w:val="17"/>
  </w:num>
  <w:num w:numId="13">
    <w:abstractNumId w:val="6"/>
  </w:num>
  <w:num w:numId="14">
    <w:abstractNumId w:val="14"/>
  </w:num>
  <w:num w:numId="15">
    <w:abstractNumId w:val="9"/>
  </w:num>
  <w:num w:numId="16">
    <w:abstractNumId w:val="1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0BA7"/>
    <w:rsid w:val="0001640B"/>
    <w:rsid w:val="00023A06"/>
    <w:rsid w:val="00036248"/>
    <w:rsid w:val="000451A9"/>
    <w:rsid w:val="00051279"/>
    <w:rsid w:val="00060D20"/>
    <w:rsid w:val="00074A2A"/>
    <w:rsid w:val="000811E4"/>
    <w:rsid w:val="000A00C7"/>
    <w:rsid w:val="000A4FAC"/>
    <w:rsid w:val="000A5608"/>
    <w:rsid w:val="000B779F"/>
    <w:rsid w:val="000C15F9"/>
    <w:rsid w:val="000C33A0"/>
    <w:rsid w:val="000C55DF"/>
    <w:rsid w:val="000E50CF"/>
    <w:rsid w:val="000F50E7"/>
    <w:rsid w:val="000F50F1"/>
    <w:rsid w:val="000F6C4D"/>
    <w:rsid w:val="00101114"/>
    <w:rsid w:val="00105399"/>
    <w:rsid w:val="001055D6"/>
    <w:rsid w:val="00106733"/>
    <w:rsid w:val="00116322"/>
    <w:rsid w:val="00125A9B"/>
    <w:rsid w:val="00127D35"/>
    <w:rsid w:val="001325AF"/>
    <w:rsid w:val="00136254"/>
    <w:rsid w:val="00137B3A"/>
    <w:rsid w:val="00150E88"/>
    <w:rsid w:val="00160005"/>
    <w:rsid w:val="00160E88"/>
    <w:rsid w:val="00162F25"/>
    <w:rsid w:val="001660A3"/>
    <w:rsid w:val="00176786"/>
    <w:rsid w:val="001858D7"/>
    <w:rsid w:val="00193A63"/>
    <w:rsid w:val="001A053C"/>
    <w:rsid w:val="001A6C07"/>
    <w:rsid w:val="001B209D"/>
    <w:rsid w:val="001B7AC4"/>
    <w:rsid w:val="001D0421"/>
    <w:rsid w:val="001D4FAD"/>
    <w:rsid w:val="001D73AD"/>
    <w:rsid w:val="001D7FE8"/>
    <w:rsid w:val="001E0F9D"/>
    <w:rsid w:val="001E4DCE"/>
    <w:rsid w:val="001E5ACC"/>
    <w:rsid w:val="001F7BEB"/>
    <w:rsid w:val="002021B4"/>
    <w:rsid w:val="0021640F"/>
    <w:rsid w:val="00217DCB"/>
    <w:rsid w:val="00224872"/>
    <w:rsid w:val="00225AC6"/>
    <w:rsid w:val="002272F0"/>
    <w:rsid w:val="00227AE5"/>
    <w:rsid w:val="00231065"/>
    <w:rsid w:val="0023163C"/>
    <w:rsid w:val="0023441E"/>
    <w:rsid w:val="002344A9"/>
    <w:rsid w:val="00234D50"/>
    <w:rsid w:val="002358A1"/>
    <w:rsid w:val="00240A9F"/>
    <w:rsid w:val="002512CF"/>
    <w:rsid w:val="00274299"/>
    <w:rsid w:val="002806A0"/>
    <w:rsid w:val="00280AA5"/>
    <w:rsid w:val="0029505F"/>
    <w:rsid w:val="002A4367"/>
    <w:rsid w:val="002B6BB0"/>
    <w:rsid w:val="002B6BFA"/>
    <w:rsid w:val="002C0888"/>
    <w:rsid w:val="002C3B66"/>
    <w:rsid w:val="002E3504"/>
    <w:rsid w:val="002F06CD"/>
    <w:rsid w:val="002F6101"/>
    <w:rsid w:val="00300EF3"/>
    <w:rsid w:val="00310050"/>
    <w:rsid w:val="00310D11"/>
    <w:rsid w:val="00321001"/>
    <w:rsid w:val="00330534"/>
    <w:rsid w:val="003317B9"/>
    <w:rsid w:val="00332771"/>
    <w:rsid w:val="00341142"/>
    <w:rsid w:val="0034585E"/>
    <w:rsid w:val="00346C48"/>
    <w:rsid w:val="00346ECB"/>
    <w:rsid w:val="0035707F"/>
    <w:rsid w:val="00362B4F"/>
    <w:rsid w:val="00367B04"/>
    <w:rsid w:val="00371533"/>
    <w:rsid w:val="003724DA"/>
    <w:rsid w:val="0038351D"/>
    <w:rsid w:val="003871CF"/>
    <w:rsid w:val="003920EA"/>
    <w:rsid w:val="00393275"/>
    <w:rsid w:val="00396366"/>
    <w:rsid w:val="003B3437"/>
    <w:rsid w:val="003B4CCD"/>
    <w:rsid w:val="003B4E27"/>
    <w:rsid w:val="003D5166"/>
    <w:rsid w:val="003D526F"/>
    <w:rsid w:val="003E0074"/>
    <w:rsid w:val="003F3AF4"/>
    <w:rsid w:val="00400D77"/>
    <w:rsid w:val="0040149F"/>
    <w:rsid w:val="00402AC4"/>
    <w:rsid w:val="00402AD0"/>
    <w:rsid w:val="00406B86"/>
    <w:rsid w:val="00410186"/>
    <w:rsid w:val="0041518E"/>
    <w:rsid w:val="00415F8C"/>
    <w:rsid w:val="00420615"/>
    <w:rsid w:val="00422AFB"/>
    <w:rsid w:val="004272BD"/>
    <w:rsid w:val="00436A0C"/>
    <w:rsid w:val="0045069C"/>
    <w:rsid w:val="00453077"/>
    <w:rsid w:val="00457BC7"/>
    <w:rsid w:val="00460832"/>
    <w:rsid w:val="00463F63"/>
    <w:rsid w:val="00473AA9"/>
    <w:rsid w:val="004768E4"/>
    <w:rsid w:val="00492084"/>
    <w:rsid w:val="00494602"/>
    <w:rsid w:val="004A2E24"/>
    <w:rsid w:val="004B0E12"/>
    <w:rsid w:val="004B41BE"/>
    <w:rsid w:val="004B73EC"/>
    <w:rsid w:val="004C0007"/>
    <w:rsid w:val="004C43BA"/>
    <w:rsid w:val="004D462F"/>
    <w:rsid w:val="004E6322"/>
    <w:rsid w:val="004E64B0"/>
    <w:rsid w:val="004F1567"/>
    <w:rsid w:val="004F3F15"/>
    <w:rsid w:val="004F55FD"/>
    <w:rsid w:val="00511997"/>
    <w:rsid w:val="005123E7"/>
    <w:rsid w:val="0051381C"/>
    <w:rsid w:val="005158BE"/>
    <w:rsid w:val="00516997"/>
    <w:rsid w:val="00537517"/>
    <w:rsid w:val="00542AEF"/>
    <w:rsid w:val="00543892"/>
    <w:rsid w:val="005454E4"/>
    <w:rsid w:val="00554178"/>
    <w:rsid w:val="00556387"/>
    <w:rsid w:val="00564AAE"/>
    <w:rsid w:val="00580251"/>
    <w:rsid w:val="00582703"/>
    <w:rsid w:val="00587AFE"/>
    <w:rsid w:val="00591721"/>
    <w:rsid w:val="0059490C"/>
    <w:rsid w:val="005956F3"/>
    <w:rsid w:val="005A7448"/>
    <w:rsid w:val="005B16C9"/>
    <w:rsid w:val="005B3337"/>
    <w:rsid w:val="005B7F99"/>
    <w:rsid w:val="005C5660"/>
    <w:rsid w:val="005C64E1"/>
    <w:rsid w:val="005D17C8"/>
    <w:rsid w:val="005E55CA"/>
    <w:rsid w:val="005F0E81"/>
    <w:rsid w:val="00602133"/>
    <w:rsid w:val="0060507A"/>
    <w:rsid w:val="00617E5F"/>
    <w:rsid w:val="00621823"/>
    <w:rsid w:val="006246CF"/>
    <w:rsid w:val="006311E1"/>
    <w:rsid w:val="0063441D"/>
    <w:rsid w:val="00636201"/>
    <w:rsid w:val="00641952"/>
    <w:rsid w:val="00641F50"/>
    <w:rsid w:val="00643774"/>
    <w:rsid w:val="00651013"/>
    <w:rsid w:val="006554FC"/>
    <w:rsid w:val="00663DC8"/>
    <w:rsid w:val="00664A5F"/>
    <w:rsid w:val="00671EF9"/>
    <w:rsid w:val="00672026"/>
    <w:rsid w:val="00693DE3"/>
    <w:rsid w:val="006A2436"/>
    <w:rsid w:val="006A5E84"/>
    <w:rsid w:val="006B5D32"/>
    <w:rsid w:val="006B5F49"/>
    <w:rsid w:val="006C66E1"/>
    <w:rsid w:val="006C7AFE"/>
    <w:rsid w:val="006C7C22"/>
    <w:rsid w:val="006C7F40"/>
    <w:rsid w:val="006E024A"/>
    <w:rsid w:val="006E1222"/>
    <w:rsid w:val="006E16DC"/>
    <w:rsid w:val="006E5230"/>
    <w:rsid w:val="006F1FB3"/>
    <w:rsid w:val="006F79B7"/>
    <w:rsid w:val="007016DF"/>
    <w:rsid w:val="0070171E"/>
    <w:rsid w:val="00705973"/>
    <w:rsid w:val="00717DFC"/>
    <w:rsid w:val="00722551"/>
    <w:rsid w:val="007265D3"/>
    <w:rsid w:val="0073138A"/>
    <w:rsid w:val="00732385"/>
    <w:rsid w:val="007338DD"/>
    <w:rsid w:val="00736C3C"/>
    <w:rsid w:val="007376D4"/>
    <w:rsid w:val="0074053D"/>
    <w:rsid w:val="00743340"/>
    <w:rsid w:val="007471AF"/>
    <w:rsid w:val="007516D2"/>
    <w:rsid w:val="00755266"/>
    <w:rsid w:val="007569C8"/>
    <w:rsid w:val="00756B60"/>
    <w:rsid w:val="00786C4B"/>
    <w:rsid w:val="00797624"/>
    <w:rsid w:val="007A1EB7"/>
    <w:rsid w:val="007B10F3"/>
    <w:rsid w:val="007B43FD"/>
    <w:rsid w:val="007C0827"/>
    <w:rsid w:val="007D0C85"/>
    <w:rsid w:val="007D7E45"/>
    <w:rsid w:val="007E5F79"/>
    <w:rsid w:val="007E6C93"/>
    <w:rsid w:val="007F05E9"/>
    <w:rsid w:val="007F2DA6"/>
    <w:rsid w:val="007F5295"/>
    <w:rsid w:val="00813904"/>
    <w:rsid w:val="008153AA"/>
    <w:rsid w:val="00841370"/>
    <w:rsid w:val="00846A37"/>
    <w:rsid w:val="0086131D"/>
    <w:rsid w:val="008709F8"/>
    <w:rsid w:val="00873F8B"/>
    <w:rsid w:val="00875AB4"/>
    <w:rsid w:val="00877EDF"/>
    <w:rsid w:val="008915FE"/>
    <w:rsid w:val="0089651E"/>
    <w:rsid w:val="008A1375"/>
    <w:rsid w:val="008B47E9"/>
    <w:rsid w:val="008B4FF3"/>
    <w:rsid w:val="008B534A"/>
    <w:rsid w:val="008B6B4A"/>
    <w:rsid w:val="008C22B2"/>
    <w:rsid w:val="008D7803"/>
    <w:rsid w:val="008F4E3E"/>
    <w:rsid w:val="008F5CD3"/>
    <w:rsid w:val="008F611F"/>
    <w:rsid w:val="008F7559"/>
    <w:rsid w:val="00900F69"/>
    <w:rsid w:val="00915BE8"/>
    <w:rsid w:val="009179A5"/>
    <w:rsid w:val="0092659B"/>
    <w:rsid w:val="00933DB7"/>
    <w:rsid w:val="00934D14"/>
    <w:rsid w:val="009376DF"/>
    <w:rsid w:val="0093777E"/>
    <w:rsid w:val="00941066"/>
    <w:rsid w:val="009446CA"/>
    <w:rsid w:val="0094767C"/>
    <w:rsid w:val="00963A90"/>
    <w:rsid w:val="00967BF8"/>
    <w:rsid w:val="00974D0B"/>
    <w:rsid w:val="0097748E"/>
    <w:rsid w:val="0098254C"/>
    <w:rsid w:val="00993145"/>
    <w:rsid w:val="00995F39"/>
    <w:rsid w:val="009A2C6B"/>
    <w:rsid w:val="009A7253"/>
    <w:rsid w:val="009B45F4"/>
    <w:rsid w:val="009B4C48"/>
    <w:rsid w:val="009D7FF0"/>
    <w:rsid w:val="009F2D79"/>
    <w:rsid w:val="009F4950"/>
    <w:rsid w:val="00A01C2C"/>
    <w:rsid w:val="00A05060"/>
    <w:rsid w:val="00A05237"/>
    <w:rsid w:val="00A17266"/>
    <w:rsid w:val="00A24253"/>
    <w:rsid w:val="00A2782B"/>
    <w:rsid w:val="00A36929"/>
    <w:rsid w:val="00A535ED"/>
    <w:rsid w:val="00A54C40"/>
    <w:rsid w:val="00A70325"/>
    <w:rsid w:val="00A73200"/>
    <w:rsid w:val="00A73F40"/>
    <w:rsid w:val="00A76CBF"/>
    <w:rsid w:val="00A952A8"/>
    <w:rsid w:val="00A96A8D"/>
    <w:rsid w:val="00AA477D"/>
    <w:rsid w:val="00AA58C3"/>
    <w:rsid w:val="00AA62DE"/>
    <w:rsid w:val="00AC02DE"/>
    <w:rsid w:val="00AC3871"/>
    <w:rsid w:val="00AD1694"/>
    <w:rsid w:val="00AD5C13"/>
    <w:rsid w:val="00AD64FB"/>
    <w:rsid w:val="00AD6FC0"/>
    <w:rsid w:val="00AE10BC"/>
    <w:rsid w:val="00AE7D95"/>
    <w:rsid w:val="00AF4937"/>
    <w:rsid w:val="00B02260"/>
    <w:rsid w:val="00B04808"/>
    <w:rsid w:val="00B13395"/>
    <w:rsid w:val="00B15629"/>
    <w:rsid w:val="00B165B0"/>
    <w:rsid w:val="00B17163"/>
    <w:rsid w:val="00B212EC"/>
    <w:rsid w:val="00B2472A"/>
    <w:rsid w:val="00B31B2E"/>
    <w:rsid w:val="00B35D08"/>
    <w:rsid w:val="00B3774C"/>
    <w:rsid w:val="00B40D0E"/>
    <w:rsid w:val="00B41544"/>
    <w:rsid w:val="00B46FBC"/>
    <w:rsid w:val="00B50B3C"/>
    <w:rsid w:val="00B621D0"/>
    <w:rsid w:val="00B624FF"/>
    <w:rsid w:val="00B63448"/>
    <w:rsid w:val="00B66E4A"/>
    <w:rsid w:val="00B80A06"/>
    <w:rsid w:val="00B80CA7"/>
    <w:rsid w:val="00B86B2F"/>
    <w:rsid w:val="00B917CE"/>
    <w:rsid w:val="00BA13E3"/>
    <w:rsid w:val="00BB09E0"/>
    <w:rsid w:val="00BB2722"/>
    <w:rsid w:val="00BC3C1B"/>
    <w:rsid w:val="00BC5F55"/>
    <w:rsid w:val="00BE0575"/>
    <w:rsid w:val="00C0311D"/>
    <w:rsid w:val="00C1316D"/>
    <w:rsid w:val="00C15589"/>
    <w:rsid w:val="00C17182"/>
    <w:rsid w:val="00C17B54"/>
    <w:rsid w:val="00C20723"/>
    <w:rsid w:val="00C2427C"/>
    <w:rsid w:val="00C35209"/>
    <w:rsid w:val="00C37342"/>
    <w:rsid w:val="00C414B3"/>
    <w:rsid w:val="00C51977"/>
    <w:rsid w:val="00C61EAB"/>
    <w:rsid w:val="00C70970"/>
    <w:rsid w:val="00C73697"/>
    <w:rsid w:val="00C76CE8"/>
    <w:rsid w:val="00C77D6F"/>
    <w:rsid w:val="00C825D6"/>
    <w:rsid w:val="00CB2519"/>
    <w:rsid w:val="00CC38DD"/>
    <w:rsid w:val="00CD5662"/>
    <w:rsid w:val="00CD6347"/>
    <w:rsid w:val="00CD6BFC"/>
    <w:rsid w:val="00CE4A4F"/>
    <w:rsid w:val="00CE73BD"/>
    <w:rsid w:val="00D027C0"/>
    <w:rsid w:val="00D1192C"/>
    <w:rsid w:val="00D27D97"/>
    <w:rsid w:val="00D33A00"/>
    <w:rsid w:val="00D424A9"/>
    <w:rsid w:val="00D42F00"/>
    <w:rsid w:val="00D4684F"/>
    <w:rsid w:val="00D549B6"/>
    <w:rsid w:val="00D644A6"/>
    <w:rsid w:val="00D71DAD"/>
    <w:rsid w:val="00D81866"/>
    <w:rsid w:val="00D84957"/>
    <w:rsid w:val="00D84F0E"/>
    <w:rsid w:val="00D97F00"/>
    <w:rsid w:val="00DA0C64"/>
    <w:rsid w:val="00DA206A"/>
    <w:rsid w:val="00DA3ADD"/>
    <w:rsid w:val="00DB20D4"/>
    <w:rsid w:val="00DB510D"/>
    <w:rsid w:val="00DC53F2"/>
    <w:rsid w:val="00DD4CEF"/>
    <w:rsid w:val="00DF1044"/>
    <w:rsid w:val="00E0168D"/>
    <w:rsid w:val="00E023D5"/>
    <w:rsid w:val="00E27A02"/>
    <w:rsid w:val="00E45256"/>
    <w:rsid w:val="00E53755"/>
    <w:rsid w:val="00E53FCB"/>
    <w:rsid w:val="00E675E2"/>
    <w:rsid w:val="00E74F36"/>
    <w:rsid w:val="00E80FCD"/>
    <w:rsid w:val="00E85D37"/>
    <w:rsid w:val="00E950E8"/>
    <w:rsid w:val="00EB1111"/>
    <w:rsid w:val="00EC011C"/>
    <w:rsid w:val="00EC417D"/>
    <w:rsid w:val="00EC5108"/>
    <w:rsid w:val="00EC5939"/>
    <w:rsid w:val="00ED4068"/>
    <w:rsid w:val="00EE1572"/>
    <w:rsid w:val="00EE4638"/>
    <w:rsid w:val="00EF1936"/>
    <w:rsid w:val="00F00E3A"/>
    <w:rsid w:val="00F0180A"/>
    <w:rsid w:val="00F10C09"/>
    <w:rsid w:val="00F147D3"/>
    <w:rsid w:val="00F16A53"/>
    <w:rsid w:val="00F269C7"/>
    <w:rsid w:val="00F51DE6"/>
    <w:rsid w:val="00F564CE"/>
    <w:rsid w:val="00F60E85"/>
    <w:rsid w:val="00F64819"/>
    <w:rsid w:val="00F71842"/>
    <w:rsid w:val="00F73D4F"/>
    <w:rsid w:val="00F92BCB"/>
    <w:rsid w:val="00F97DEB"/>
    <w:rsid w:val="00FA042B"/>
    <w:rsid w:val="00FB0971"/>
    <w:rsid w:val="00FC65EB"/>
    <w:rsid w:val="00FC7D33"/>
    <w:rsid w:val="00FD583D"/>
    <w:rsid w:val="00FD5E35"/>
    <w:rsid w:val="00FE7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5:docId w15:val="{A8AE0FED-3F85-4C5D-A630-7ED1FF3B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14B3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387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564C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564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564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CF615736A8A41768C28E3E52BBE2D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81F23F-1807-4D0C-86E3-9E99E21702DD}"/>
      </w:docPartPr>
      <w:docPartBody>
        <w:p w:rsidR="006009B0" w:rsidRDefault="000D09BB" w:rsidP="000D09BB">
          <w:pPr>
            <w:pStyle w:val="ECF615736A8A41768C28E3E52BBE2D01"/>
          </w:pPr>
          <w:r w:rsidRPr="0089651E">
            <w:rPr>
              <w:rStyle w:val="Testosegnaposto"/>
              <w:sz w:val="16"/>
              <w:szCs w:val="16"/>
            </w:rPr>
            <w:t>Scegliere un elemento.</w:t>
          </w:r>
        </w:p>
      </w:docPartBody>
    </w:docPart>
    <w:docPart>
      <w:docPartPr>
        <w:name w:val="04D702BCD5924AAC865E7480481184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9727A0-CF2D-4F1C-9A79-B77096065D8A}"/>
      </w:docPartPr>
      <w:docPartBody>
        <w:p w:rsidR="006009B0" w:rsidRDefault="000D09BB" w:rsidP="000D09BB">
          <w:pPr>
            <w:pStyle w:val="04D702BCD5924AAC865E7480481184B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10B62D5033C8489B883EFD5B5008CC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656801-B586-4A3C-807C-FB5E2CABD28D}"/>
      </w:docPartPr>
      <w:docPartBody>
        <w:p w:rsidR="00B4747F" w:rsidRDefault="00F575FD" w:rsidP="00F575FD">
          <w:pPr>
            <w:pStyle w:val="10B62D5033C8489B883EFD5B5008CC54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0F3BF73D04254D7DB2FB684201DD80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D83EB5-3807-4EEC-BFCD-F4351539B812}"/>
      </w:docPartPr>
      <w:docPartBody>
        <w:p w:rsidR="00B4747F" w:rsidRDefault="00F575FD" w:rsidP="00F575FD">
          <w:pPr>
            <w:pStyle w:val="0F3BF73D04254D7DB2FB684201DD80F9"/>
          </w:pPr>
          <w:r w:rsidRPr="0089651E">
            <w:rPr>
              <w:rStyle w:val="Testosegnaposto"/>
              <w:sz w:val="16"/>
              <w:szCs w:val="16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824CBB"/>
    <w:rsid w:val="00006F7F"/>
    <w:rsid w:val="000605FF"/>
    <w:rsid w:val="00063006"/>
    <w:rsid w:val="0009576A"/>
    <w:rsid w:val="000D09BB"/>
    <w:rsid w:val="00111E00"/>
    <w:rsid w:val="00116715"/>
    <w:rsid w:val="00134D5A"/>
    <w:rsid w:val="00143915"/>
    <w:rsid w:val="001625E4"/>
    <w:rsid w:val="001B7A2E"/>
    <w:rsid w:val="001E15A0"/>
    <w:rsid w:val="001F5B55"/>
    <w:rsid w:val="00214DE7"/>
    <w:rsid w:val="002245BF"/>
    <w:rsid w:val="00224963"/>
    <w:rsid w:val="00285E94"/>
    <w:rsid w:val="002C4009"/>
    <w:rsid w:val="00300FBC"/>
    <w:rsid w:val="0033394F"/>
    <w:rsid w:val="003A36B8"/>
    <w:rsid w:val="003F47E1"/>
    <w:rsid w:val="004060E0"/>
    <w:rsid w:val="0041113A"/>
    <w:rsid w:val="0044255E"/>
    <w:rsid w:val="004E2D37"/>
    <w:rsid w:val="00505B86"/>
    <w:rsid w:val="00527E35"/>
    <w:rsid w:val="005328D3"/>
    <w:rsid w:val="00532E54"/>
    <w:rsid w:val="00562DA6"/>
    <w:rsid w:val="005735DE"/>
    <w:rsid w:val="00584A44"/>
    <w:rsid w:val="00584A50"/>
    <w:rsid w:val="005F5DC1"/>
    <w:rsid w:val="006009B0"/>
    <w:rsid w:val="00613DF8"/>
    <w:rsid w:val="00625758"/>
    <w:rsid w:val="00626527"/>
    <w:rsid w:val="00631449"/>
    <w:rsid w:val="0063466D"/>
    <w:rsid w:val="0065426B"/>
    <w:rsid w:val="00676602"/>
    <w:rsid w:val="00717042"/>
    <w:rsid w:val="0072104A"/>
    <w:rsid w:val="00777F58"/>
    <w:rsid w:val="00824CBB"/>
    <w:rsid w:val="00846CE9"/>
    <w:rsid w:val="008A1C3B"/>
    <w:rsid w:val="008B09BA"/>
    <w:rsid w:val="008F153E"/>
    <w:rsid w:val="009A1014"/>
    <w:rsid w:val="009C4C73"/>
    <w:rsid w:val="00A2019A"/>
    <w:rsid w:val="00A34BE2"/>
    <w:rsid w:val="00A37AC2"/>
    <w:rsid w:val="00B45D15"/>
    <w:rsid w:val="00B46A7E"/>
    <w:rsid w:val="00B4747F"/>
    <w:rsid w:val="00BB0E39"/>
    <w:rsid w:val="00BE2337"/>
    <w:rsid w:val="00BE5B9F"/>
    <w:rsid w:val="00C81C33"/>
    <w:rsid w:val="00CD28E3"/>
    <w:rsid w:val="00D37F6F"/>
    <w:rsid w:val="00D50530"/>
    <w:rsid w:val="00D62890"/>
    <w:rsid w:val="00E278DC"/>
    <w:rsid w:val="00E43238"/>
    <w:rsid w:val="00E6109C"/>
    <w:rsid w:val="00E91DFD"/>
    <w:rsid w:val="00EF012E"/>
    <w:rsid w:val="00F51486"/>
    <w:rsid w:val="00F575FD"/>
    <w:rsid w:val="00FA0B1E"/>
    <w:rsid w:val="00FC365A"/>
    <w:rsid w:val="00FC63D0"/>
    <w:rsid w:val="00FE7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75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575FD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8E84CC99D5564B8F879392E56063A668">
    <w:name w:val="8E84CC99D5564B8F879392E56063A668"/>
    <w:rsid w:val="00613DF8"/>
  </w:style>
  <w:style w:type="paragraph" w:customStyle="1" w:styleId="B2042F3192774B829FE56E4BE0175F99">
    <w:name w:val="B2042F3192774B829FE56E4BE0175F99"/>
    <w:rsid w:val="00613DF8"/>
  </w:style>
  <w:style w:type="paragraph" w:customStyle="1" w:styleId="F30823555F2345E88AE54A5430488523">
    <w:name w:val="F30823555F2345E88AE54A5430488523"/>
    <w:rsid w:val="00613DF8"/>
  </w:style>
  <w:style w:type="paragraph" w:customStyle="1" w:styleId="FEA8F676F66644DAB86DBC28F9752615">
    <w:name w:val="FEA8F676F66644DAB86DBC28F9752615"/>
    <w:rsid w:val="00613DF8"/>
  </w:style>
  <w:style w:type="paragraph" w:customStyle="1" w:styleId="8C4F0BE83FB2466198A145EFCDD7147C">
    <w:name w:val="8C4F0BE83FB2466198A145EFCDD7147C"/>
    <w:rsid w:val="00613DF8"/>
  </w:style>
  <w:style w:type="paragraph" w:customStyle="1" w:styleId="59E5451AD3804014B83DBD69C769A5BD">
    <w:name w:val="59E5451AD3804014B83DBD69C769A5BD"/>
    <w:rsid w:val="00613DF8"/>
  </w:style>
  <w:style w:type="paragraph" w:customStyle="1" w:styleId="79F3E29A6BB247719336DF58D501C6AA">
    <w:name w:val="79F3E29A6BB247719336DF58D501C6AA"/>
    <w:rsid w:val="00631449"/>
  </w:style>
  <w:style w:type="paragraph" w:customStyle="1" w:styleId="5C883C94ACB44F7ABB680905486A43E7">
    <w:name w:val="5C883C94ACB44F7ABB680905486A43E7"/>
    <w:rsid w:val="00631449"/>
  </w:style>
  <w:style w:type="paragraph" w:customStyle="1" w:styleId="E43B3280DE954BF4AA9E020332BC8EED">
    <w:name w:val="E43B3280DE954BF4AA9E020332BC8EED"/>
    <w:rsid w:val="005F5DC1"/>
  </w:style>
  <w:style w:type="paragraph" w:customStyle="1" w:styleId="8991890DD59B4D63817F4ECB326A34A9">
    <w:name w:val="8991890DD59B4D63817F4ECB326A34A9"/>
    <w:rsid w:val="005F5DC1"/>
  </w:style>
  <w:style w:type="paragraph" w:customStyle="1" w:styleId="64D7BF777F8048BB8B4293C04F971721">
    <w:name w:val="64D7BF777F8048BB8B4293C04F971721"/>
    <w:rsid w:val="005F5DC1"/>
  </w:style>
  <w:style w:type="paragraph" w:customStyle="1" w:styleId="6EE74F23C6224478949CB0E8A6C77F4C">
    <w:name w:val="6EE74F23C6224478949CB0E8A6C77F4C"/>
    <w:rsid w:val="005F5DC1"/>
  </w:style>
  <w:style w:type="paragraph" w:customStyle="1" w:styleId="DA6FCBBFC4B14413840CECCF1E8D4FC0">
    <w:name w:val="DA6FCBBFC4B14413840CECCF1E8D4FC0"/>
    <w:rsid w:val="00B46A7E"/>
  </w:style>
  <w:style w:type="paragraph" w:customStyle="1" w:styleId="690A79F108964323B483B7E628C053A2">
    <w:name w:val="690A79F108964323B483B7E628C053A2"/>
    <w:rsid w:val="00B46A7E"/>
  </w:style>
  <w:style w:type="paragraph" w:customStyle="1" w:styleId="7DAF2788BB5843859A8F63763E5BD72C">
    <w:name w:val="7DAF2788BB5843859A8F63763E5BD72C"/>
    <w:rsid w:val="00B46A7E"/>
  </w:style>
  <w:style w:type="paragraph" w:customStyle="1" w:styleId="7AD924F7FB9B4DEC852BADFBB798EF1E">
    <w:name w:val="7AD924F7FB9B4DEC852BADFBB798EF1E"/>
    <w:rsid w:val="00EF012E"/>
  </w:style>
  <w:style w:type="paragraph" w:customStyle="1" w:styleId="50C6210B8ED54772960FF2DE04B30F93">
    <w:name w:val="50C6210B8ED54772960FF2DE04B30F93"/>
    <w:rsid w:val="00EF012E"/>
  </w:style>
  <w:style w:type="paragraph" w:customStyle="1" w:styleId="BEBB077137BC4668A64B2859053CAC49">
    <w:name w:val="BEBB077137BC4668A64B2859053CAC49"/>
    <w:rsid w:val="00EF012E"/>
  </w:style>
  <w:style w:type="paragraph" w:customStyle="1" w:styleId="9AFEA00991504FC1BCC468E9A37B7B67">
    <w:name w:val="9AFEA00991504FC1BCC468E9A37B7B67"/>
    <w:rsid w:val="00EF012E"/>
  </w:style>
  <w:style w:type="paragraph" w:customStyle="1" w:styleId="3F9AEA5B96AE4C6A92C94AA90B507959">
    <w:name w:val="3F9AEA5B96AE4C6A92C94AA90B507959"/>
    <w:rsid w:val="00EF012E"/>
  </w:style>
  <w:style w:type="paragraph" w:customStyle="1" w:styleId="07153BFC24FF45C39C2376202E4A2221">
    <w:name w:val="07153BFC24FF45C39C2376202E4A2221"/>
    <w:rsid w:val="00EF012E"/>
  </w:style>
  <w:style w:type="paragraph" w:customStyle="1" w:styleId="291F11ABE21A43D08BD6030179C02226">
    <w:name w:val="291F11ABE21A43D08BD6030179C02226"/>
    <w:rsid w:val="00EF012E"/>
  </w:style>
  <w:style w:type="paragraph" w:customStyle="1" w:styleId="97C61F70CAD54DFCB689E4D236F41BF4">
    <w:name w:val="97C61F70CAD54DFCB689E4D236F41BF4"/>
    <w:rsid w:val="00EF012E"/>
  </w:style>
  <w:style w:type="paragraph" w:customStyle="1" w:styleId="5ED53C085275495EB130691B136A7D63">
    <w:name w:val="5ED53C085275495EB130691B136A7D63"/>
    <w:rsid w:val="00EF012E"/>
  </w:style>
  <w:style w:type="paragraph" w:customStyle="1" w:styleId="CF9403B0DD6B45E0961B3798E47A9F17">
    <w:name w:val="CF9403B0DD6B45E0961B3798E47A9F17"/>
    <w:rsid w:val="00EF012E"/>
  </w:style>
  <w:style w:type="paragraph" w:customStyle="1" w:styleId="F9370E42F1814ACD9E72D47EEC11BC5B">
    <w:name w:val="F9370E42F1814ACD9E72D47EEC11BC5B"/>
    <w:rsid w:val="0041113A"/>
    <w:rPr>
      <w:lang w:val="en-GB" w:eastAsia="en-GB"/>
    </w:rPr>
  </w:style>
  <w:style w:type="paragraph" w:customStyle="1" w:styleId="067E6942AAE64E1A890AE4216558287C">
    <w:name w:val="067E6942AAE64E1A890AE4216558287C"/>
    <w:rsid w:val="0041113A"/>
    <w:rPr>
      <w:lang w:val="en-GB" w:eastAsia="en-GB"/>
    </w:rPr>
  </w:style>
  <w:style w:type="paragraph" w:customStyle="1" w:styleId="FD71CDCC4B2849E892422353ACE06825">
    <w:name w:val="FD71CDCC4B2849E892422353ACE06825"/>
    <w:rsid w:val="0041113A"/>
    <w:rPr>
      <w:lang w:val="en-GB" w:eastAsia="en-GB"/>
    </w:rPr>
  </w:style>
  <w:style w:type="paragraph" w:customStyle="1" w:styleId="7B8AFE439C3C40C981788197726DA375">
    <w:name w:val="7B8AFE439C3C40C981788197726DA375"/>
    <w:rsid w:val="0041113A"/>
    <w:rPr>
      <w:lang w:val="en-GB" w:eastAsia="en-GB"/>
    </w:rPr>
  </w:style>
  <w:style w:type="paragraph" w:customStyle="1" w:styleId="792647CFAAE641AEB863087038BAFA7A">
    <w:name w:val="792647CFAAE641AEB863087038BAFA7A"/>
    <w:rsid w:val="0041113A"/>
    <w:rPr>
      <w:lang w:val="en-GB" w:eastAsia="en-GB"/>
    </w:rPr>
  </w:style>
  <w:style w:type="paragraph" w:customStyle="1" w:styleId="109B1EAEEBBA464F875071F319C84902">
    <w:name w:val="109B1EAEEBBA464F875071F319C84902"/>
    <w:rsid w:val="0041113A"/>
    <w:rPr>
      <w:lang w:val="en-GB" w:eastAsia="en-GB"/>
    </w:rPr>
  </w:style>
  <w:style w:type="paragraph" w:customStyle="1" w:styleId="F42D6A0E5D9F43B182800DB4DAFF3709">
    <w:name w:val="F42D6A0E5D9F43B182800DB4DAFF3709"/>
    <w:rsid w:val="0041113A"/>
    <w:rPr>
      <w:lang w:val="en-GB" w:eastAsia="en-GB"/>
    </w:rPr>
  </w:style>
  <w:style w:type="paragraph" w:customStyle="1" w:styleId="649066E28ABA4758B8D41F4F588BB657">
    <w:name w:val="649066E28ABA4758B8D41F4F588BB657"/>
    <w:rsid w:val="0041113A"/>
    <w:rPr>
      <w:lang w:val="en-GB" w:eastAsia="en-GB"/>
    </w:rPr>
  </w:style>
  <w:style w:type="paragraph" w:customStyle="1" w:styleId="F8418D686A874BD2BC74675E93BA55F8">
    <w:name w:val="F8418D686A874BD2BC74675E93BA55F8"/>
    <w:rsid w:val="0041113A"/>
    <w:rPr>
      <w:lang w:val="en-GB" w:eastAsia="en-GB"/>
    </w:rPr>
  </w:style>
  <w:style w:type="paragraph" w:customStyle="1" w:styleId="972F425129274D31985D0BA4386F08BB1">
    <w:name w:val="972F425129274D31985D0BA4386F08BB1"/>
    <w:rsid w:val="00111E00"/>
    <w:rPr>
      <w:rFonts w:eastAsiaTheme="minorHAnsi"/>
      <w:lang w:eastAsia="en-US"/>
    </w:rPr>
  </w:style>
  <w:style w:type="paragraph" w:customStyle="1" w:styleId="DefaultPlaceholder1081868575">
    <w:name w:val="DefaultPlaceholder_1081868575"/>
    <w:rsid w:val="00111E00"/>
    <w:rPr>
      <w:rFonts w:eastAsiaTheme="minorHAnsi"/>
      <w:lang w:eastAsia="en-US"/>
    </w:rPr>
  </w:style>
  <w:style w:type="paragraph" w:customStyle="1" w:styleId="56C7AE9ECAF941F7AB0337B86685C4791">
    <w:name w:val="56C7AE9ECAF941F7AB0337B86685C4791"/>
    <w:rsid w:val="00111E00"/>
    <w:rPr>
      <w:rFonts w:eastAsiaTheme="minorHAnsi"/>
      <w:lang w:eastAsia="en-US"/>
    </w:rPr>
  </w:style>
  <w:style w:type="paragraph" w:customStyle="1" w:styleId="F2A02A6D477D42C2BE5360F8D94466F91">
    <w:name w:val="F2A02A6D477D42C2BE5360F8D94466F91"/>
    <w:rsid w:val="00111E00"/>
    <w:rPr>
      <w:rFonts w:eastAsiaTheme="minorHAnsi"/>
      <w:lang w:eastAsia="en-US"/>
    </w:rPr>
  </w:style>
  <w:style w:type="paragraph" w:customStyle="1" w:styleId="4D872D84EF4440C89210D76DFA2AA5411">
    <w:name w:val="4D872D84EF4440C89210D76DFA2AA5411"/>
    <w:rsid w:val="00111E00"/>
    <w:rPr>
      <w:rFonts w:eastAsiaTheme="minorHAnsi"/>
      <w:lang w:eastAsia="en-US"/>
    </w:rPr>
  </w:style>
  <w:style w:type="paragraph" w:customStyle="1" w:styleId="7DE1547C081D4E9098660F61067067A51">
    <w:name w:val="7DE1547C081D4E9098660F61067067A51"/>
    <w:rsid w:val="00111E00"/>
    <w:rPr>
      <w:rFonts w:eastAsiaTheme="minorHAnsi"/>
      <w:lang w:eastAsia="en-US"/>
    </w:rPr>
  </w:style>
  <w:style w:type="paragraph" w:customStyle="1" w:styleId="EFD7EA10F3DF4EA4B1B1380B4D61AB811">
    <w:name w:val="EFD7EA10F3DF4EA4B1B1380B4D61AB811"/>
    <w:rsid w:val="00111E00"/>
    <w:rPr>
      <w:rFonts w:eastAsiaTheme="minorHAnsi"/>
      <w:lang w:eastAsia="en-US"/>
    </w:rPr>
  </w:style>
  <w:style w:type="paragraph" w:customStyle="1" w:styleId="A9AA3E57F2254301919EA31667AACE8E1">
    <w:name w:val="A9AA3E57F2254301919EA31667AACE8E1"/>
    <w:rsid w:val="00111E00"/>
    <w:rPr>
      <w:rFonts w:eastAsiaTheme="minorHAnsi"/>
      <w:lang w:eastAsia="en-US"/>
    </w:rPr>
  </w:style>
  <w:style w:type="paragraph" w:customStyle="1" w:styleId="A125BA2790CF4FCBA49C1512A710FB381">
    <w:name w:val="A125BA2790CF4FCBA49C1512A710FB381"/>
    <w:rsid w:val="00111E00"/>
    <w:rPr>
      <w:rFonts w:eastAsiaTheme="minorHAnsi"/>
      <w:lang w:eastAsia="en-US"/>
    </w:rPr>
  </w:style>
  <w:style w:type="paragraph" w:customStyle="1" w:styleId="5C883C94ACB44F7ABB680905486A43E71">
    <w:name w:val="5C883C94ACB44F7ABB680905486A43E71"/>
    <w:rsid w:val="00111E00"/>
    <w:rPr>
      <w:rFonts w:eastAsiaTheme="minorHAnsi"/>
      <w:lang w:eastAsia="en-US"/>
    </w:rPr>
  </w:style>
  <w:style w:type="paragraph" w:customStyle="1" w:styleId="E43B3280DE954BF4AA9E020332BC8EED1">
    <w:name w:val="E43B3280DE954BF4AA9E020332BC8EED1"/>
    <w:rsid w:val="00111E00"/>
    <w:rPr>
      <w:rFonts w:eastAsiaTheme="minorHAnsi"/>
      <w:lang w:eastAsia="en-US"/>
    </w:rPr>
  </w:style>
  <w:style w:type="paragraph" w:customStyle="1" w:styleId="8991890DD59B4D63817F4ECB326A34A91">
    <w:name w:val="8991890DD59B4D63817F4ECB326A34A91"/>
    <w:rsid w:val="00111E00"/>
    <w:rPr>
      <w:rFonts w:eastAsiaTheme="minorHAnsi"/>
      <w:lang w:eastAsia="en-US"/>
    </w:rPr>
  </w:style>
  <w:style w:type="paragraph" w:customStyle="1" w:styleId="64D7BF777F8048BB8B4293C04F9717211">
    <w:name w:val="64D7BF777F8048BB8B4293C04F9717211"/>
    <w:rsid w:val="00111E00"/>
    <w:rPr>
      <w:rFonts w:eastAsiaTheme="minorHAnsi"/>
      <w:lang w:eastAsia="en-US"/>
    </w:rPr>
  </w:style>
  <w:style w:type="paragraph" w:customStyle="1" w:styleId="6EE74F23C6224478949CB0E8A6C77F4C1">
    <w:name w:val="6EE74F23C6224478949CB0E8A6C77F4C1"/>
    <w:rsid w:val="00111E00"/>
    <w:rPr>
      <w:rFonts w:eastAsiaTheme="minorHAnsi"/>
      <w:lang w:eastAsia="en-US"/>
    </w:rPr>
  </w:style>
  <w:style w:type="paragraph" w:customStyle="1" w:styleId="7115A0B5884C4D11AEAF2A0538C562092">
    <w:name w:val="7115A0B5884C4D11AEAF2A0538C562092"/>
    <w:rsid w:val="00111E00"/>
    <w:rPr>
      <w:rFonts w:eastAsiaTheme="minorHAnsi"/>
      <w:lang w:eastAsia="en-US"/>
    </w:rPr>
  </w:style>
  <w:style w:type="paragraph" w:customStyle="1" w:styleId="41310E7FEB1840D9B9A8904BD65B77E72">
    <w:name w:val="41310E7FEB1840D9B9A8904BD65B77E72"/>
    <w:rsid w:val="00111E00"/>
    <w:rPr>
      <w:rFonts w:eastAsiaTheme="minorHAnsi"/>
      <w:lang w:eastAsia="en-US"/>
    </w:rPr>
  </w:style>
  <w:style w:type="paragraph" w:customStyle="1" w:styleId="64C94EB3D12D4DD29B4B81BA380458BD1">
    <w:name w:val="64C94EB3D12D4DD29B4B81BA380458BD1"/>
    <w:rsid w:val="00111E00"/>
    <w:rPr>
      <w:rFonts w:eastAsiaTheme="minorHAnsi"/>
      <w:lang w:eastAsia="en-US"/>
    </w:rPr>
  </w:style>
  <w:style w:type="paragraph" w:customStyle="1" w:styleId="393710AF2F6C435291E31C2A9CB150901">
    <w:name w:val="393710AF2F6C435291E31C2A9CB150901"/>
    <w:rsid w:val="00111E00"/>
    <w:rPr>
      <w:rFonts w:eastAsiaTheme="minorHAnsi"/>
      <w:lang w:eastAsia="en-US"/>
    </w:rPr>
  </w:style>
  <w:style w:type="paragraph" w:customStyle="1" w:styleId="628CABAE72AE417FB938AFC305BD73301">
    <w:name w:val="628CABAE72AE417FB938AFC305BD73301"/>
    <w:rsid w:val="00111E00"/>
    <w:rPr>
      <w:rFonts w:eastAsiaTheme="minorHAnsi"/>
      <w:lang w:eastAsia="en-US"/>
    </w:rPr>
  </w:style>
  <w:style w:type="paragraph" w:customStyle="1" w:styleId="7DAF2788BB5843859A8F63763E5BD72C1">
    <w:name w:val="7DAF2788BB5843859A8F63763E5BD72C1"/>
    <w:rsid w:val="00111E00"/>
    <w:rPr>
      <w:rFonts w:eastAsiaTheme="minorHAnsi"/>
      <w:lang w:eastAsia="en-US"/>
    </w:rPr>
  </w:style>
  <w:style w:type="paragraph" w:customStyle="1" w:styleId="8E758DD6B01A4AE892A498D3FD0AC51D1">
    <w:name w:val="8E758DD6B01A4AE892A498D3FD0AC51D1"/>
    <w:rsid w:val="00111E00"/>
    <w:rPr>
      <w:rFonts w:eastAsiaTheme="minorHAnsi"/>
      <w:lang w:eastAsia="en-US"/>
    </w:rPr>
  </w:style>
  <w:style w:type="paragraph" w:customStyle="1" w:styleId="C5AAF47DC6EB4430979F08A032D8E375">
    <w:name w:val="C5AAF47DC6EB4430979F08A032D8E375"/>
    <w:rsid w:val="000605FF"/>
  </w:style>
  <w:style w:type="paragraph" w:customStyle="1" w:styleId="8DB0F0CED9AA40E9AC38CFD73521D9FD">
    <w:name w:val="8DB0F0CED9AA40E9AC38CFD73521D9FD"/>
    <w:rsid w:val="000605FF"/>
  </w:style>
  <w:style w:type="paragraph" w:customStyle="1" w:styleId="1D45862D74E0459A8520A9CB2F1E1A17">
    <w:name w:val="1D45862D74E0459A8520A9CB2F1E1A17"/>
    <w:rsid w:val="000605FF"/>
  </w:style>
  <w:style w:type="paragraph" w:customStyle="1" w:styleId="24B8AD4B524140A58D023404981CD86E">
    <w:name w:val="24B8AD4B524140A58D023404981CD86E"/>
    <w:rsid w:val="000605FF"/>
  </w:style>
  <w:style w:type="paragraph" w:customStyle="1" w:styleId="924B41B3571547B687E54B0CE9690B75">
    <w:name w:val="924B41B3571547B687E54B0CE9690B75"/>
    <w:rsid w:val="000605FF"/>
  </w:style>
  <w:style w:type="paragraph" w:customStyle="1" w:styleId="175FA942BC0B4E459270DD161C87178F">
    <w:name w:val="175FA942BC0B4E459270DD161C87178F"/>
    <w:rsid w:val="000605FF"/>
  </w:style>
  <w:style w:type="paragraph" w:customStyle="1" w:styleId="F741BF50DC0D41DE91E571D13B723188">
    <w:name w:val="F741BF50DC0D41DE91E571D13B723188"/>
    <w:rsid w:val="000605FF"/>
  </w:style>
  <w:style w:type="paragraph" w:customStyle="1" w:styleId="B52209CA3AE644F6A291BFBDEFCCC0FC">
    <w:name w:val="B52209CA3AE644F6A291BFBDEFCCC0FC"/>
    <w:rsid w:val="000605FF"/>
  </w:style>
  <w:style w:type="paragraph" w:customStyle="1" w:styleId="E7BF5D5C30C84DD7BDF9742B7E1B04EA">
    <w:name w:val="E7BF5D5C30C84DD7BDF9742B7E1B04EA"/>
    <w:rsid w:val="00A37AC2"/>
  </w:style>
  <w:style w:type="paragraph" w:customStyle="1" w:styleId="5E604DA6106A4C22B6034905D3F67AFC">
    <w:name w:val="5E604DA6106A4C22B6034905D3F67AFC"/>
    <w:rsid w:val="00A37AC2"/>
  </w:style>
  <w:style w:type="paragraph" w:customStyle="1" w:styleId="429F8F0ADA2F47C985B1134FD400AAC0">
    <w:name w:val="429F8F0ADA2F47C985B1134FD400AAC0"/>
    <w:rsid w:val="00A37AC2"/>
  </w:style>
  <w:style w:type="paragraph" w:customStyle="1" w:styleId="A999730043834458AAC8D7551FB1AF73">
    <w:name w:val="A999730043834458AAC8D7551FB1AF73"/>
    <w:rsid w:val="00A37AC2"/>
  </w:style>
  <w:style w:type="paragraph" w:customStyle="1" w:styleId="12F277E934E34D97924381885D50F211">
    <w:name w:val="12F277E934E34D97924381885D50F211"/>
    <w:rsid w:val="00A37AC2"/>
  </w:style>
  <w:style w:type="paragraph" w:customStyle="1" w:styleId="7B912C92625345C898D822578E7640CB">
    <w:name w:val="7B912C92625345C898D822578E7640CB"/>
    <w:rsid w:val="00A37AC2"/>
  </w:style>
  <w:style w:type="paragraph" w:customStyle="1" w:styleId="B42B94CAF4F04211A3129C01FA247465">
    <w:name w:val="B42B94CAF4F04211A3129C01FA247465"/>
    <w:rsid w:val="00A37AC2"/>
  </w:style>
  <w:style w:type="paragraph" w:customStyle="1" w:styleId="80FEBC7237D442D8AAFCCDD328F0E2C2">
    <w:name w:val="80FEBC7237D442D8AAFCCDD328F0E2C2"/>
    <w:rsid w:val="00A37AC2"/>
  </w:style>
  <w:style w:type="paragraph" w:customStyle="1" w:styleId="798411EB0F78474FABF05B94075E12B7">
    <w:name w:val="798411EB0F78474FABF05B94075E12B7"/>
    <w:rsid w:val="00A37AC2"/>
  </w:style>
  <w:style w:type="paragraph" w:customStyle="1" w:styleId="FB1C53C107644D23A100484484736389">
    <w:name w:val="FB1C53C107644D23A100484484736389"/>
    <w:rsid w:val="00A37AC2"/>
  </w:style>
  <w:style w:type="paragraph" w:customStyle="1" w:styleId="31EBE8B9B14D45E28FE2596A6972F869">
    <w:name w:val="31EBE8B9B14D45E28FE2596A6972F869"/>
    <w:rsid w:val="00A37AC2"/>
  </w:style>
  <w:style w:type="paragraph" w:customStyle="1" w:styleId="1CB5E14821B14770B25DB43D020BB6B0">
    <w:name w:val="1CB5E14821B14770B25DB43D020BB6B0"/>
    <w:rsid w:val="00A37AC2"/>
  </w:style>
  <w:style w:type="paragraph" w:customStyle="1" w:styleId="CAB898317DF44CD8ABD95E5569E1CE83">
    <w:name w:val="CAB898317DF44CD8ABD95E5569E1CE83"/>
    <w:rsid w:val="00A37AC2"/>
  </w:style>
  <w:style w:type="paragraph" w:customStyle="1" w:styleId="18FEB201C94147999D805917352DC875">
    <w:name w:val="18FEB201C94147999D805917352DC875"/>
    <w:rsid w:val="00A37AC2"/>
  </w:style>
  <w:style w:type="paragraph" w:customStyle="1" w:styleId="9D7815AB37494B14B5BCE5B2DEF6FB73">
    <w:name w:val="9D7815AB37494B14B5BCE5B2DEF6FB73"/>
    <w:rsid w:val="00A37AC2"/>
  </w:style>
  <w:style w:type="paragraph" w:customStyle="1" w:styleId="79E7B634573A4BAFAFB360674ADF2DAB">
    <w:name w:val="79E7B634573A4BAFAFB360674ADF2DAB"/>
    <w:rsid w:val="00A37AC2"/>
  </w:style>
  <w:style w:type="paragraph" w:customStyle="1" w:styleId="774C96FDBDED47C4AA2668ED2AFE6D3D">
    <w:name w:val="774C96FDBDED47C4AA2668ED2AFE6D3D"/>
    <w:rsid w:val="00A37AC2"/>
  </w:style>
  <w:style w:type="paragraph" w:customStyle="1" w:styleId="7FDEA4D243824CE69DBECBC8F6142BAF">
    <w:name w:val="7FDEA4D243824CE69DBECBC8F6142BAF"/>
    <w:rsid w:val="00A37AC2"/>
  </w:style>
  <w:style w:type="paragraph" w:customStyle="1" w:styleId="CB2AA4DCA7624667932E9553C7F2E69E">
    <w:name w:val="CB2AA4DCA7624667932E9553C7F2E69E"/>
    <w:rsid w:val="00A37AC2"/>
  </w:style>
  <w:style w:type="paragraph" w:customStyle="1" w:styleId="0041A55F01864C00A2C3991193C6D140">
    <w:name w:val="0041A55F01864C00A2C3991193C6D140"/>
    <w:rsid w:val="00A37AC2"/>
  </w:style>
  <w:style w:type="paragraph" w:customStyle="1" w:styleId="F84506E997A54E758E2CD2A637C07871">
    <w:name w:val="F84506E997A54E758E2CD2A637C07871"/>
    <w:rsid w:val="00A37AC2"/>
  </w:style>
  <w:style w:type="paragraph" w:customStyle="1" w:styleId="220C7A939DD247978DB663D93F95C498">
    <w:name w:val="220C7A939DD247978DB663D93F95C498"/>
    <w:rsid w:val="00A37AC2"/>
  </w:style>
  <w:style w:type="paragraph" w:customStyle="1" w:styleId="50B2F359AD5149E4B4635A4702D276A5">
    <w:name w:val="50B2F359AD5149E4B4635A4702D276A5"/>
    <w:rsid w:val="00A37AC2"/>
  </w:style>
  <w:style w:type="paragraph" w:customStyle="1" w:styleId="3B0CAB05E7D049B3B07730BF02794BCF">
    <w:name w:val="3B0CAB05E7D049B3B07730BF02794BCF"/>
    <w:rsid w:val="00A37AC2"/>
  </w:style>
  <w:style w:type="paragraph" w:customStyle="1" w:styleId="3705743ACF9844A398DC0CEF70819967">
    <w:name w:val="3705743ACF9844A398DC0CEF70819967"/>
    <w:rsid w:val="00A37AC2"/>
  </w:style>
  <w:style w:type="paragraph" w:customStyle="1" w:styleId="13BF784AC4604B1B8699DDEA0742C312">
    <w:name w:val="13BF784AC4604B1B8699DDEA0742C312"/>
    <w:rsid w:val="00A37AC2"/>
  </w:style>
  <w:style w:type="paragraph" w:customStyle="1" w:styleId="598518E2F42F475493766D94D462D86F">
    <w:name w:val="598518E2F42F475493766D94D462D86F"/>
    <w:rsid w:val="00A37AC2"/>
  </w:style>
  <w:style w:type="paragraph" w:customStyle="1" w:styleId="539A11A53B8D4BAD8B577D94E2C0A864">
    <w:name w:val="539A11A53B8D4BAD8B577D94E2C0A864"/>
    <w:rsid w:val="00A37AC2"/>
  </w:style>
  <w:style w:type="paragraph" w:customStyle="1" w:styleId="EFA2977616074240A5103A06480F3FB2">
    <w:name w:val="EFA2977616074240A5103A06480F3FB2"/>
    <w:rsid w:val="0033394F"/>
  </w:style>
  <w:style w:type="paragraph" w:customStyle="1" w:styleId="E3E1075F21604BE990B08E6BB9C72954">
    <w:name w:val="E3E1075F21604BE990B08E6BB9C72954"/>
    <w:rsid w:val="0033394F"/>
  </w:style>
  <w:style w:type="paragraph" w:customStyle="1" w:styleId="7CBDC83AC4AE4B30BAFBF7D030D91D66">
    <w:name w:val="7CBDC83AC4AE4B30BAFBF7D030D91D66"/>
    <w:rsid w:val="0033394F"/>
  </w:style>
  <w:style w:type="paragraph" w:customStyle="1" w:styleId="AB647D8B2FE247278E2C48E82D13D6E3">
    <w:name w:val="AB647D8B2FE247278E2C48E82D13D6E3"/>
    <w:rsid w:val="0033394F"/>
  </w:style>
  <w:style w:type="paragraph" w:customStyle="1" w:styleId="B1CEEF4DE35F4F848A4FABEB2F57C3DA">
    <w:name w:val="B1CEEF4DE35F4F848A4FABEB2F57C3DA"/>
    <w:rsid w:val="0033394F"/>
  </w:style>
  <w:style w:type="paragraph" w:customStyle="1" w:styleId="A668E5B50EF94B079EFA46EF3074061C">
    <w:name w:val="A668E5B50EF94B079EFA46EF3074061C"/>
    <w:rsid w:val="0033394F"/>
  </w:style>
  <w:style w:type="paragraph" w:customStyle="1" w:styleId="7E76A17FB2724CC7A41F18087AB20E51">
    <w:name w:val="7E76A17FB2724CC7A41F18087AB20E51"/>
    <w:rsid w:val="0033394F"/>
  </w:style>
  <w:style w:type="paragraph" w:customStyle="1" w:styleId="26E8F834426944DB83FD7EEAD9315993">
    <w:name w:val="26E8F834426944DB83FD7EEAD9315993"/>
    <w:rsid w:val="0033394F"/>
  </w:style>
  <w:style w:type="paragraph" w:customStyle="1" w:styleId="D66F68E0B29C486BB30B85F7B93EDA9F">
    <w:name w:val="D66F68E0B29C486BB30B85F7B93EDA9F"/>
    <w:rsid w:val="0033394F"/>
  </w:style>
  <w:style w:type="paragraph" w:customStyle="1" w:styleId="3B8D064BB25F4199BA98B5A3E88ED340">
    <w:name w:val="3B8D064BB25F4199BA98B5A3E88ED340"/>
    <w:rsid w:val="0033394F"/>
  </w:style>
  <w:style w:type="paragraph" w:customStyle="1" w:styleId="AB43F8F45F4F489DB5266A1409E500ED">
    <w:name w:val="AB43F8F45F4F489DB5266A1409E500ED"/>
    <w:rsid w:val="000D09BB"/>
  </w:style>
  <w:style w:type="paragraph" w:customStyle="1" w:styleId="D9C730C9635846FDB3407813558608AB">
    <w:name w:val="D9C730C9635846FDB3407813558608AB"/>
    <w:rsid w:val="000D09BB"/>
  </w:style>
  <w:style w:type="paragraph" w:customStyle="1" w:styleId="D5F53C7172B74EF9AA4E6BFB84026E0C">
    <w:name w:val="D5F53C7172B74EF9AA4E6BFB84026E0C"/>
    <w:rsid w:val="000D09BB"/>
  </w:style>
  <w:style w:type="paragraph" w:customStyle="1" w:styleId="F498181DDDFA4E328E14E5231DCB0542">
    <w:name w:val="F498181DDDFA4E328E14E5231DCB0542"/>
    <w:rsid w:val="000D09BB"/>
  </w:style>
  <w:style w:type="paragraph" w:customStyle="1" w:styleId="54EFD698CFE349BB90F51C71BCEAFCD6">
    <w:name w:val="54EFD698CFE349BB90F51C71BCEAFCD6"/>
    <w:rsid w:val="000D09BB"/>
  </w:style>
  <w:style w:type="paragraph" w:customStyle="1" w:styleId="ECF615736A8A41768C28E3E52BBE2D01">
    <w:name w:val="ECF615736A8A41768C28E3E52BBE2D01"/>
    <w:rsid w:val="000D09BB"/>
  </w:style>
  <w:style w:type="paragraph" w:customStyle="1" w:styleId="3521DE801A5242B4BC965BD37765F44E">
    <w:name w:val="3521DE801A5242B4BC965BD37765F44E"/>
    <w:rsid w:val="000D09BB"/>
  </w:style>
  <w:style w:type="paragraph" w:customStyle="1" w:styleId="04D702BCD5924AAC865E7480481184B1">
    <w:name w:val="04D702BCD5924AAC865E7480481184B1"/>
    <w:rsid w:val="000D09BB"/>
  </w:style>
  <w:style w:type="paragraph" w:customStyle="1" w:styleId="20BFA0991DA84EB09746B75AEBFCCC37">
    <w:name w:val="20BFA0991DA84EB09746B75AEBFCCC37"/>
    <w:rsid w:val="000D09BB"/>
  </w:style>
  <w:style w:type="paragraph" w:customStyle="1" w:styleId="B22D301C4EC048AC9F699B04D5D37E29">
    <w:name w:val="B22D301C4EC048AC9F699B04D5D37E29"/>
    <w:rsid w:val="000D09BB"/>
  </w:style>
  <w:style w:type="paragraph" w:customStyle="1" w:styleId="301F2D2A252F4333B279B6929119113A">
    <w:name w:val="301F2D2A252F4333B279B6929119113A"/>
    <w:rsid w:val="000D09BB"/>
  </w:style>
  <w:style w:type="paragraph" w:customStyle="1" w:styleId="10B62D5033C8489B883EFD5B5008CC54">
    <w:name w:val="10B62D5033C8489B883EFD5B5008CC54"/>
    <w:rsid w:val="00F575FD"/>
    <w:pPr>
      <w:spacing w:after="200" w:line="276" w:lineRule="auto"/>
    </w:pPr>
  </w:style>
  <w:style w:type="paragraph" w:customStyle="1" w:styleId="0F3BF73D04254D7DB2FB684201DD80F9">
    <w:name w:val="0F3BF73D04254D7DB2FB684201DD80F9"/>
    <w:rsid w:val="00F575FD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A9DA4-8339-4D50-AE54-3A11FCEA6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765</Words>
  <Characters>4366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Segretario</cp:lastModifiedBy>
  <cp:revision>3</cp:revision>
  <dcterms:created xsi:type="dcterms:W3CDTF">2020-12-23T08:38:00Z</dcterms:created>
  <dcterms:modified xsi:type="dcterms:W3CDTF">2020-12-23T08:52:00Z</dcterms:modified>
</cp:coreProperties>
</file>