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E1AA" w14:textId="3F4173C8" w:rsidR="00717404" w:rsidRDefault="00EC5906" w:rsidP="009E6BB8">
      <w:pPr>
        <w:jc w:val="both"/>
      </w:pPr>
      <w:bookmarkStart w:id="0" w:name="_Hlk44926135"/>
      <w:bookmarkStart w:id="1" w:name="_GoBack"/>
      <w:bookmarkEnd w:id="0"/>
      <w:bookmarkEnd w:id="1"/>
      <w:r>
        <w:rPr>
          <w:b/>
          <w:i/>
          <w:iCs/>
          <w:noProof/>
          <w:sz w:val="56"/>
          <w:szCs w:val="56"/>
          <w:lang w:eastAsia="it-IT"/>
        </w:rPr>
        <w:drawing>
          <wp:inline distT="0" distB="0" distL="0" distR="0" wp14:anchorId="4D03A795" wp14:editId="2040D67F">
            <wp:extent cx="5472753" cy="5609230"/>
            <wp:effectExtent l="0" t="0" r="566420" b="10795"/>
            <wp:docPr id="28" name="Diagramma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2F80BE1" w14:textId="77777777" w:rsidR="00717404" w:rsidRDefault="00717404" w:rsidP="009E6BB8">
      <w:pPr>
        <w:jc w:val="both"/>
      </w:pPr>
    </w:p>
    <w:p w14:paraId="4182F8EF" w14:textId="77777777" w:rsidR="00717404" w:rsidRDefault="00717404" w:rsidP="009E6BB8">
      <w:pPr>
        <w:jc w:val="both"/>
        <w:rPr>
          <w:b/>
        </w:rPr>
      </w:pPr>
    </w:p>
    <w:p w14:paraId="5894B6D3" w14:textId="77777777" w:rsidR="0060598A" w:rsidRDefault="0060598A" w:rsidP="009E6BB8">
      <w:pPr>
        <w:jc w:val="both"/>
        <w:rPr>
          <w:b/>
        </w:rPr>
      </w:pPr>
    </w:p>
    <w:p w14:paraId="5C3699DD" w14:textId="77777777" w:rsidR="0060598A" w:rsidRDefault="0060598A" w:rsidP="009E6BB8">
      <w:pPr>
        <w:jc w:val="both"/>
        <w:rPr>
          <w:b/>
        </w:rPr>
      </w:pPr>
    </w:p>
    <w:p w14:paraId="35B98BA0" w14:textId="77777777" w:rsidR="0060598A" w:rsidRDefault="0060598A" w:rsidP="009E6BB8">
      <w:pPr>
        <w:jc w:val="both"/>
        <w:rPr>
          <w:b/>
        </w:rPr>
      </w:pPr>
    </w:p>
    <w:p w14:paraId="577C1E91" w14:textId="77777777" w:rsidR="0060598A" w:rsidRPr="00717404" w:rsidRDefault="0060598A" w:rsidP="009E6BB8">
      <w:pPr>
        <w:jc w:val="both"/>
        <w:rPr>
          <w:b/>
        </w:rPr>
      </w:pPr>
    </w:p>
    <w:tbl>
      <w:tblPr>
        <w:tblStyle w:val="Grigliatabella"/>
        <w:tblW w:w="5000" w:type="pct"/>
        <w:tblBorders>
          <w:top w:val="double" w:sz="4" w:space="0" w:color="auto"/>
          <w:left w:val="double" w:sz="4" w:space="0" w:color="auto"/>
          <w:bottom w:val="double" w:sz="4" w:space="0" w:color="auto"/>
          <w:right w:val="doub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2533"/>
        <w:gridCol w:w="2840"/>
        <w:gridCol w:w="2202"/>
        <w:gridCol w:w="2033"/>
      </w:tblGrid>
      <w:tr w:rsidR="00717404" w:rsidRPr="0060598A" w14:paraId="21B098D7" w14:textId="77777777" w:rsidTr="0060598A">
        <w:trPr>
          <w:trHeight w:val="490"/>
        </w:trPr>
        <w:tc>
          <w:tcPr>
            <w:tcW w:w="1318" w:type="pct"/>
            <w:shd w:val="clear" w:color="auto" w:fill="auto"/>
            <w:vAlign w:val="center"/>
          </w:tcPr>
          <w:p w14:paraId="4FAD9198" w14:textId="77777777" w:rsidR="00717404" w:rsidRPr="0060598A" w:rsidRDefault="00717404" w:rsidP="009E6BB8">
            <w:pPr>
              <w:jc w:val="both"/>
            </w:pPr>
            <w:r w:rsidRPr="0060598A">
              <w:t>Titolo</w:t>
            </w:r>
          </w:p>
        </w:tc>
        <w:tc>
          <w:tcPr>
            <w:tcW w:w="3682" w:type="pct"/>
            <w:gridSpan w:val="3"/>
            <w:shd w:val="clear" w:color="auto" w:fill="auto"/>
            <w:vAlign w:val="center"/>
          </w:tcPr>
          <w:p w14:paraId="50B743CB" w14:textId="7DF9E532" w:rsidR="00717404" w:rsidRPr="0060598A" w:rsidRDefault="00662E3B" w:rsidP="009E6BB8">
            <w:pPr>
              <w:jc w:val="both"/>
            </w:pPr>
            <w:r w:rsidRPr="0060598A">
              <w:t>Procedura di</w:t>
            </w:r>
            <w:r w:rsidR="00717404" w:rsidRPr="0060598A">
              <w:t xml:space="preserve"> gestione delle violazioni di dati personali </w:t>
            </w:r>
            <w:r w:rsidR="007B7943">
              <w:t>– Data Breach</w:t>
            </w:r>
          </w:p>
        </w:tc>
      </w:tr>
      <w:tr w:rsidR="00BB3A52" w:rsidRPr="004E35EB" w14:paraId="6BAFD064" w14:textId="77777777" w:rsidTr="0060598A">
        <w:trPr>
          <w:trHeight w:val="490"/>
        </w:trPr>
        <w:tc>
          <w:tcPr>
            <w:tcW w:w="1318" w:type="pct"/>
            <w:shd w:val="clear" w:color="auto" w:fill="auto"/>
            <w:vAlign w:val="center"/>
          </w:tcPr>
          <w:p w14:paraId="0EE43EA2" w14:textId="72E43609" w:rsidR="00BB3A52" w:rsidRPr="0060598A" w:rsidRDefault="001C5C8B" w:rsidP="009E6BB8">
            <w:pPr>
              <w:jc w:val="both"/>
            </w:pPr>
            <w:r>
              <w:t>Ente</w:t>
            </w:r>
          </w:p>
        </w:tc>
        <w:tc>
          <w:tcPr>
            <w:tcW w:w="3682" w:type="pct"/>
            <w:gridSpan w:val="3"/>
            <w:shd w:val="clear" w:color="auto" w:fill="auto"/>
            <w:vAlign w:val="center"/>
          </w:tcPr>
          <w:p w14:paraId="65438E1D" w14:textId="16DBDD43" w:rsidR="00BB3A52" w:rsidRPr="00A24108" w:rsidRDefault="006B2877" w:rsidP="008860F6">
            <w:pPr>
              <w:jc w:val="both"/>
            </w:pPr>
            <w:r>
              <w:t xml:space="preserve">Comune di </w:t>
            </w:r>
            <w:r w:rsidR="00B0182A">
              <w:t>Riomaggiore</w:t>
            </w:r>
          </w:p>
        </w:tc>
      </w:tr>
      <w:tr w:rsidR="00717404" w:rsidRPr="0060598A" w14:paraId="7D893D11" w14:textId="77777777" w:rsidTr="00A30654">
        <w:trPr>
          <w:trHeight w:val="425"/>
        </w:trPr>
        <w:tc>
          <w:tcPr>
            <w:tcW w:w="1318" w:type="pct"/>
            <w:shd w:val="clear" w:color="auto" w:fill="auto"/>
            <w:vAlign w:val="center"/>
          </w:tcPr>
          <w:p w14:paraId="52DA6EB5" w14:textId="77777777" w:rsidR="00717404" w:rsidRPr="0060598A" w:rsidRDefault="00717404" w:rsidP="009E6BB8">
            <w:pPr>
              <w:jc w:val="both"/>
            </w:pPr>
            <w:r w:rsidRPr="0060598A">
              <w:t>Data di emissione</w:t>
            </w:r>
          </w:p>
        </w:tc>
        <w:tc>
          <w:tcPr>
            <w:tcW w:w="1478" w:type="pct"/>
            <w:shd w:val="clear" w:color="auto" w:fill="auto"/>
            <w:vAlign w:val="center"/>
          </w:tcPr>
          <w:p w14:paraId="20D602A0" w14:textId="3C61FD13" w:rsidR="00717404" w:rsidRPr="0060598A" w:rsidRDefault="00B0182A" w:rsidP="00D92ECB">
            <w:pPr>
              <w:jc w:val="both"/>
            </w:pPr>
            <w:r>
              <w:t>24/11/</w:t>
            </w:r>
            <w:r w:rsidR="008860F6">
              <w:t>2022</w:t>
            </w:r>
          </w:p>
        </w:tc>
        <w:tc>
          <w:tcPr>
            <w:tcW w:w="1146" w:type="pct"/>
            <w:shd w:val="clear" w:color="auto" w:fill="auto"/>
            <w:vAlign w:val="center"/>
          </w:tcPr>
          <w:p w14:paraId="4D2F8B0B" w14:textId="77777777" w:rsidR="00717404" w:rsidRPr="0060598A" w:rsidRDefault="00717404" w:rsidP="009E6BB8">
            <w:pPr>
              <w:jc w:val="both"/>
            </w:pPr>
            <w:r w:rsidRPr="0060598A">
              <w:t>Versione</w:t>
            </w:r>
          </w:p>
        </w:tc>
        <w:tc>
          <w:tcPr>
            <w:tcW w:w="1058" w:type="pct"/>
            <w:shd w:val="clear" w:color="auto" w:fill="auto"/>
            <w:vAlign w:val="center"/>
          </w:tcPr>
          <w:p w14:paraId="33F5F372" w14:textId="3F581238" w:rsidR="00717404" w:rsidRPr="0060598A" w:rsidRDefault="00A30654" w:rsidP="009E6BB8">
            <w:pPr>
              <w:jc w:val="both"/>
            </w:pPr>
            <w:r w:rsidRPr="00C27153">
              <w:t>0</w:t>
            </w:r>
            <w:r w:rsidR="002433C6">
              <w:t>0</w:t>
            </w:r>
          </w:p>
        </w:tc>
      </w:tr>
    </w:tbl>
    <w:p w14:paraId="14F8C185" w14:textId="77777777" w:rsidR="00717404" w:rsidRDefault="00717404" w:rsidP="009E6BB8">
      <w:pPr>
        <w:pBdr>
          <w:bottom w:val="single" w:sz="12" w:space="1" w:color="auto"/>
        </w:pBdr>
        <w:jc w:val="both"/>
      </w:pPr>
    </w:p>
    <w:p w14:paraId="2624C709" w14:textId="3B0552EC" w:rsidR="00717404" w:rsidRDefault="00717404" w:rsidP="003C31C1">
      <w:pPr>
        <w:tabs>
          <w:tab w:val="right" w:pos="9638"/>
        </w:tabs>
        <w:jc w:val="both"/>
      </w:pPr>
      <w:r>
        <w:br w:type="page"/>
      </w:r>
      <w:r w:rsidR="003C31C1">
        <w:lastRenderedPageBreak/>
        <w:tab/>
      </w:r>
    </w:p>
    <w:sdt>
      <w:sdtPr>
        <w:rPr>
          <w:rFonts w:asciiTheme="minorHAnsi" w:eastAsiaTheme="minorHAnsi" w:hAnsiTheme="minorHAnsi" w:cstheme="minorBidi"/>
          <w:color w:val="auto"/>
          <w:sz w:val="22"/>
          <w:szCs w:val="22"/>
          <w:lang w:eastAsia="en-US"/>
        </w:rPr>
        <w:id w:val="-651450181"/>
        <w:docPartObj>
          <w:docPartGallery w:val="Table of Contents"/>
          <w:docPartUnique/>
        </w:docPartObj>
      </w:sdtPr>
      <w:sdtEndPr>
        <w:rPr>
          <w:rFonts w:eastAsia="SimSun"/>
          <w:b/>
          <w:bCs/>
        </w:rPr>
      </w:sdtEndPr>
      <w:sdtContent>
        <w:p w14:paraId="6BF47531" w14:textId="77777777" w:rsidR="00D14425" w:rsidRPr="00D14425" w:rsidRDefault="00D14425" w:rsidP="009E6BB8">
          <w:pPr>
            <w:pStyle w:val="Titolosommario"/>
            <w:jc w:val="both"/>
            <w:rPr>
              <w:b/>
              <w:color w:val="auto"/>
            </w:rPr>
          </w:pPr>
          <w:r w:rsidRPr="00D14425">
            <w:rPr>
              <w:b/>
              <w:color w:val="auto"/>
            </w:rPr>
            <w:t>Sommario</w:t>
          </w:r>
        </w:p>
        <w:p w14:paraId="09BE1252" w14:textId="77777777" w:rsidR="00BE101D" w:rsidRDefault="00D14425">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87539989" w:history="1">
            <w:r w:rsidR="00BE101D" w:rsidRPr="00EF026B">
              <w:rPr>
                <w:rStyle w:val="Collegamentoipertestuale"/>
                <w:rFonts w:cstheme="minorHAnsi"/>
                <w:noProof/>
              </w:rPr>
              <w:t>I. INTRODUZIONE</w:t>
            </w:r>
            <w:r w:rsidR="00BE101D">
              <w:rPr>
                <w:noProof/>
                <w:webHidden/>
              </w:rPr>
              <w:tab/>
            </w:r>
            <w:r w:rsidR="00BE101D">
              <w:rPr>
                <w:noProof/>
                <w:webHidden/>
              </w:rPr>
              <w:fldChar w:fldCharType="begin"/>
            </w:r>
            <w:r w:rsidR="00BE101D">
              <w:rPr>
                <w:noProof/>
                <w:webHidden/>
              </w:rPr>
              <w:instrText xml:space="preserve"> PAGEREF _Toc87539989 \h </w:instrText>
            </w:r>
            <w:r w:rsidR="00BE101D">
              <w:rPr>
                <w:noProof/>
                <w:webHidden/>
              </w:rPr>
            </w:r>
            <w:r w:rsidR="00BE101D">
              <w:rPr>
                <w:noProof/>
                <w:webHidden/>
              </w:rPr>
              <w:fldChar w:fldCharType="separate"/>
            </w:r>
            <w:r w:rsidR="00BE101D">
              <w:rPr>
                <w:noProof/>
                <w:webHidden/>
              </w:rPr>
              <w:t>3</w:t>
            </w:r>
            <w:r w:rsidR="00BE101D">
              <w:rPr>
                <w:noProof/>
                <w:webHidden/>
              </w:rPr>
              <w:fldChar w:fldCharType="end"/>
            </w:r>
          </w:hyperlink>
        </w:p>
        <w:p w14:paraId="5BD19CC5" w14:textId="77777777" w:rsidR="00BE101D" w:rsidRDefault="0033238E">
          <w:pPr>
            <w:pStyle w:val="Sommario2"/>
            <w:tabs>
              <w:tab w:val="right" w:leader="dot" w:pos="9628"/>
            </w:tabs>
            <w:rPr>
              <w:rFonts w:eastAsiaTheme="minorEastAsia"/>
              <w:noProof/>
              <w:lang w:eastAsia="it-IT"/>
            </w:rPr>
          </w:pPr>
          <w:hyperlink w:anchor="_Toc87539990" w:history="1">
            <w:r w:rsidR="00BE101D" w:rsidRPr="00EF026B">
              <w:rPr>
                <w:rStyle w:val="Collegamentoipertestuale"/>
                <w:rFonts w:cstheme="minorHAnsi"/>
                <w:noProof/>
              </w:rPr>
              <w:t>GLOSSARIO</w:t>
            </w:r>
            <w:r w:rsidR="00BE101D">
              <w:rPr>
                <w:noProof/>
                <w:webHidden/>
              </w:rPr>
              <w:tab/>
            </w:r>
            <w:r w:rsidR="00BE101D">
              <w:rPr>
                <w:noProof/>
                <w:webHidden/>
              </w:rPr>
              <w:fldChar w:fldCharType="begin"/>
            </w:r>
            <w:r w:rsidR="00BE101D">
              <w:rPr>
                <w:noProof/>
                <w:webHidden/>
              </w:rPr>
              <w:instrText xml:space="preserve"> PAGEREF _Toc87539990 \h </w:instrText>
            </w:r>
            <w:r w:rsidR="00BE101D">
              <w:rPr>
                <w:noProof/>
                <w:webHidden/>
              </w:rPr>
            </w:r>
            <w:r w:rsidR="00BE101D">
              <w:rPr>
                <w:noProof/>
                <w:webHidden/>
              </w:rPr>
              <w:fldChar w:fldCharType="separate"/>
            </w:r>
            <w:r w:rsidR="00BE101D">
              <w:rPr>
                <w:noProof/>
                <w:webHidden/>
              </w:rPr>
              <w:t>3</w:t>
            </w:r>
            <w:r w:rsidR="00BE101D">
              <w:rPr>
                <w:noProof/>
                <w:webHidden/>
              </w:rPr>
              <w:fldChar w:fldCharType="end"/>
            </w:r>
          </w:hyperlink>
        </w:p>
        <w:p w14:paraId="13780843" w14:textId="77777777" w:rsidR="00BE101D" w:rsidRDefault="0033238E">
          <w:pPr>
            <w:pStyle w:val="Sommario2"/>
            <w:tabs>
              <w:tab w:val="right" w:leader="dot" w:pos="9628"/>
            </w:tabs>
            <w:rPr>
              <w:rFonts w:eastAsiaTheme="minorEastAsia"/>
              <w:noProof/>
              <w:lang w:eastAsia="it-IT"/>
            </w:rPr>
          </w:pPr>
          <w:hyperlink w:anchor="_Toc87539991" w:history="1">
            <w:r w:rsidR="00BE101D" w:rsidRPr="00EF026B">
              <w:rPr>
                <w:rStyle w:val="Collegamentoipertestuale"/>
                <w:rFonts w:cstheme="minorHAnsi"/>
                <w:noProof/>
              </w:rPr>
              <w:t>DEFINIZIONE DI DATA BREACH, SCOPO DELLA PROCEDURA E FASI DI GESTIONE</w:t>
            </w:r>
            <w:r w:rsidR="00BE101D">
              <w:rPr>
                <w:noProof/>
                <w:webHidden/>
              </w:rPr>
              <w:tab/>
            </w:r>
            <w:r w:rsidR="00BE101D">
              <w:rPr>
                <w:noProof/>
                <w:webHidden/>
              </w:rPr>
              <w:fldChar w:fldCharType="begin"/>
            </w:r>
            <w:r w:rsidR="00BE101D">
              <w:rPr>
                <w:noProof/>
                <w:webHidden/>
              </w:rPr>
              <w:instrText xml:space="preserve"> PAGEREF _Toc87539991 \h </w:instrText>
            </w:r>
            <w:r w:rsidR="00BE101D">
              <w:rPr>
                <w:noProof/>
                <w:webHidden/>
              </w:rPr>
            </w:r>
            <w:r w:rsidR="00BE101D">
              <w:rPr>
                <w:noProof/>
                <w:webHidden/>
              </w:rPr>
              <w:fldChar w:fldCharType="separate"/>
            </w:r>
            <w:r w:rsidR="00BE101D">
              <w:rPr>
                <w:noProof/>
                <w:webHidden/>
              </w:rPr>
              <w:t>4</w:t>
            </w:r>
            <w:r w:rsidR="00BE101D">
              <w:rPr>
                <w:noProof/>
                <w:webHidden/>
              </w:rPr>
              <w:fldChar w:fldCharType="end"/>
            </w:r>
          </w:hyperlink>
        </w:p>
        <w:p w14:paraId="7EE1ABE2" w14:textId="77777777" w:rsidR="00BE101D" w:rsidRDefault="0033238E">
          <w:pPr>
            <w:pStyle w:val="Sommario2"/>
            <w:tabs>
              <w:tab w:val="right" w:leader="dot" w:pos="9628"/>
            </w:tabs>
            <w:rPr>
              <w:rFonts w:eastAsiaTheme="minorEastAsia"/>
              <w:noProof/>
              <w:lang w:eastAsia="it-IT"/>
            </w:rPr>
          </w:pPr>
          <w:hyperlink w:anchor="_Toc87539992" w:history="1">
            <w:r w:rsidR="00BE101D" w:rsidRPr="00EF026B">
              <w:rPr>
                <w:rStyle w:val="Collegamentoipertestuale"/>
                <w:rFonts w:cstheme="minorHAnsi"/>
                <w:noProof/>
              </w:rPr>
              <w:t>MATRICE DELLE RESPONSABILITÀ</w:t>
            </w:r>
            <w:r w:rsidR="00BE101D">
              <w:rPr>
                <w:noProof/>
                <w:webHidden/>
              </w:rPr>
              <w:tab/>
            </w:r>
            <w:r w:rsidR="00BE101D">
              <w:rPr>
                <w:noProof/>
                <w:webHidden/>
              </w:rPr>
              <w:fldChar w:fldCharType="begin"/>
            </w:r>
            <w:r w:rsidR="00BE101D">
              <w:rPr>
                <w:noProof/>
                <w:webHidden/>
              </w:rPr>
              <w:instrText xml:space="preserve"> PAGEREF _Toc87539992 \h </w:instrText>
            </w:r>
            <w:r w:rsidR="00BE101D">
              <w:rPr>
                <w:noProof/>
                <w:webHidden/>
              </w:rPr>
            </w:r>
            <w:r w:rsidR="00BE101D">
              <w:rPr>
                <w:noProof/>
                <w:webHidden/>
              </w:rPr>
              <w:fldChar w:fldCharType="separate"/>
            </w:r>
            <w:r w:rsidR="00BE101D">
              <w:rPr>
                <w:noProof/>
                <w:webHidden/>
              </w:rPr>
              <w:t>6</w:t>
            </w:r>
            <w:r w:rsidR="00BE101D">
              <w:rPr>
                <w:noProof/>
                <w:webHidden/>
              </w:rPr>
              <w:fldChar w:fldCharType="end"/>
            </w:r>
          </w:hyperlink>
        </w:p>
        <w:p w14:paraId="328BEA20" w14:textId="77777777" w:rsidR="00BE101D" w:rsidRDefault="0033238E">
          <w:pPr>
            <w:pStyle w:val="Sommario1"/>
            <w:tabs>
              <w:tab w:val="right" w:leader="dot" w:pos="9628"/>
            </w:tabs>
            <w:rPr>
              <w:rFonts w:eastAsiaTheme="minorEastAsia"/>
              <w:noProof/>
              <w:lang w:eastAsia="it-IT"/>
            </w:rPr>
          </w:pPr>
          <w:hyperlink w:anchor="_Toc87539993" w:history="1">
            <w:r w:rsidR="00BE101D" w:rsidRPr="00EF026B">
              <w:rPr>
                <w:rStyle w:val="Collegamentoipertestuale"/>
                <w:rFonts w:cstheme="minorHAnsi"/>
                <w:noProof/>
              </w:rPr>
              <w:t>II. MODALITÀ OPERATIVE</w:t>
            </w:r>
            <w:r w:rsidR="00BE101D">
              <w:rPr>
                <w:noProof/>
                <w:webHidden/>
              </w:rPr>
              <w:tab/>
            </w:r>
            <w:r w:rsidR="00BE101D">
              <w:rPr>
                <w:noProof/>
                <w:webHidden/>
              </w:rPr>
              <w:fldChar w:fldCharType="begin"/>
            </w:r>
            <w:r w:rsidR="00BE101D">
              <w:rPr>
                <w:noProof/>
                <w:webHidden/>
              </w:rPr>
              <w:instrText xml:space="preserve"> PAGEREF _Toc87539993 \h </w:instrText>
            </w:r>
            <w:r w:rsidR="00BE101D">
              <w:rPr>
                <w:noProof/>
                <w:webHidden/>
              </w:rPr>
            </w:r>
            <w:r w:rsidR="00BE101D">
              <w:rPr>
                <w:noProof/>
                <w:webHidden/>
              </w:rPr>
              <w:fldChar w:fldCharType="separate"/>
            </w:r>
            <w:r w:rsidR="00BE101D">
              <w:rPr>
                <w:noProof/>
                <w:webHidden/>
              </w:rPr>
              <w:t>7</w:t>
            </w:r>
            <w:r w:rsidR="00BE101D">
              <w:rPr>
                <w:noProof/>
                <w:webHidden/>
              </w:rPr>
              <w:fldChar w:fldCharType="end"/>
            </w:r>
          </w:hyperlink>
        </w:p>
        <w:p w14:paraId="3CA18C31" w14:textId="77777777" w:rsidR="00BE101D" w:rsidRDefault="0033238E">
          <w:pPr>
            <w:pStyle w:val="Sommario2"/>
            <w:tabs>
              <w:tab w:val="right" w:leader="dot" w:pos="9628"/>
            </w:tabs>
            <w:rPr>
              <w:rFonts w:eastAsiaTheme="minorEastAsia"/>
              <w:noProof/>
              <w:lang w:eastAsia="it-IT"/>
            </w:rPr>
          </w:pPr>
          <w:hyperlink w:anchor="_Toc87539994" w:history="1">
            <w:r w:rsidR="00BE101D" w:rsidRPr="00EF026B">
              <w:rPr>
                <w:rStyle w:val="Collegamentoipertestuale"/>
                <w:rFonts w:cstheme="minorHAnsi"/>
                <w:noProof/>
              </w:rPr>
              <w:t>GESTIONE PRELIMINARE DELL’INCIDENTE DI SICUREZZA</w:t>
            </w:r>
            <w:r w:rsidR="00BE101D">
              <w:rPr>
                <w:noProof/>
                <w:webHidden/>
              </w:rPr>
              <w:tab/>
            </w:r>
            <w:r w:rsidR="00BE101D">
              <w:rPr>
                <w:noProof/>
                <w:webHidden/>
              </w:rPr>
              <w:fldChar w:fldCharType="begin"/>
            </w:r>
            <w:r w:rsidR="00BE101D">
              <w:rPr>
                <w:noProof/>
                <w:webHidden/>
              </w:rPr>
              <w:instrText xml:space="preserve"> PAGEREF _Toc87539994 \h </w:instrText>
            </w:r>
            <w:r w:rsidR="00BE101D">
              <w:rPr>
                <w:noProof/>
                <w:webHidden/>
              </w:rPr>
            </w:r>
            <w:r w:rsidR="00BE101D">
              <w:rPr>
                <w:noProof/>
                <w:webHidden/>
              </w:rPr>
              <w:fldChar w:fldCharType="separate"/>
            </w:r>
            <w:r w:rsidR="00BE101D">
              <w:rPr>
                <w:noProof/>
                <w:webHidden/>
              </w:rPr>
              <w:t>7</w:t>
            </w:r>
            <w:r w:rsidR="00BE101D">
              <w:rPr>
                <w:noProof/>
                <w:webHidden/>
              </w:rPr>
              <w:fldChar w:fldCharType="end"/>
            </w:r>
          </w:hyperlink>
        </w:p>
        <w:p w14:paraId="1C8C00FB" w14:textId="77777777" w:rsidR="00BE101D" w:rsidRDefault="0033238E">
          <w:pPr>
            <w:pStyle w:val="Sommario3"/>
            <w:tabs>
              <w:tab w:val="right" w:leader="dot" w:pos="9628"/>
            </w:tabs>
            <w:rPr>
              <w:rFonts w:eastAsiaTheme="minorEastAsia"/>
              <w:noProof/>
              <w:lang w:eastAsia="it-IT"/>
            </w:rPr>
          </w:pPr>
          <w:hyperlink w:anchor="_Toc87539995" w:history="1">
            <w:r w:rsidR="00BE101D" w:rsidRPr="00EF026B">
              <w:rPr>
                <w:rStyle w:val="Collegamentoipertestuale"/>
                <w:rFonts w:cstheme="minorHAnsi"/>
                <w:noProof/>
              </w:rPr>
              <w:t>FASE A) - COMUNICAZIONE DI UN INCIDENTE DI SICUREZZA</w:t>
            </w:r>
            <w:r w:rsidR="00BE101D">
              <w:rPr>
                <w:noProof/>
                <w:webHidden/>
              </w:rPr>
              <w:tab/>
            </w:r>
            <w:r w:rsidR="00BE101D">
              <w:rPr>
                <w:noProof/>
                <w:webHidden/>
              </w:rPr>
              <w:fldChar w:fldCharType="begin"/>
            </w:r>
            <w:r w:rsidR="00BE101D">
              <w:rPr>
                <w:noProof/>
                <w:webHidden/>
              </w:rPr>
              <w:instrText xml:space="preserve"> PAGEREF _Toc87539995 \h </w:instrText>
            </w:r>
            <w:r w:rsidR="00BE101D">
              <w:rPr>
                <w:noProof/>
                <w:webHidden/>
              </w:rPr>
            </w:r>
            <w:r w:rsidR="00BE101D">
              <w:rPr>
                <w:noProof/>
                <w:webHidden/>
              </w:rPr>
              <w:fldChar w:fldCharType="separate"/>
            </w:r>
            <w:r w:rsidR="00BE101D">
              <w:rPr>
                <w:noProof/>
                <w:webHidden/>
              </w:rPr>
              <w:t>7</w:t>
            </w:r>
            <w:r w:rsidR="00BE101D">
              <w:rPr>
                <w:noProof/>
                <w:webHidden/>
              </w:rPr>
              <w:fldChar w:fldCharType="end"/>
            </w:r>
          </w:hyperlink>
        </w:p>
        <w:p w14:paraId="420E541B" w14:textId="77777777" w:rsidR="00BE101D" w:rsidRDefault="0033238E">
          <w:pPr>
            <w:pStyle w:val="Sommario3"/>
            <w:tabs>
              <w:tab w:val="right" w:leader="dot" w:pos="9628"/>
            </w:tabs>
            <w:rPr>
              <w:rFonts w:eastAsiaTheme="minorEastAsia"/>
              <w:noProof/>
              <w:lang w:eastAsia="it-IT"/>
            </w:rPr>
          </w:pPr>
          <w:hyperlink w:anchor="_Toc87539996" w:history="1">
            <w:r w:rsidR="00BE101D" w:rsidRPr="00EF026B">
              <w:rPr>
                <w:rStyle w:val="Collegamentoipertestuale"/>
                <w:rFonts w:cstheme="minorHAnsi"/>
                <w:noProof/>
              </w:rPr>
              <w:t>FASE B) – PRESA IN CARICO DELLA COMUNICAZIONE</w:t>
            </w:r>
            <w:r w:rsidR="00BE101D">
              <w:rPr>
                <w:noProof/>
                <w:webHidden/>
              </w:rPr>
              <w:tab/>
            </w:r>
            <w:r w:rsidR="00BE101D">
              <w:rPr>
                <w:noProof/>
                <w:webHidden/>
              </w:rPr>
              <w:fldChar w:fldCharType="begin"/>
            </w:r>
            <w:r w:rsidR="00BE101D">
              <w:rPr>
                <w:noProof/>
                <w:webHidden/>
              </w:rPr>
              <w:instrText xml:space="preserve"> PAGEREF _Toc87539996 \h </w:instrText>
            </w:r>
            <w:r w:rsidR="00BE101D">
              <w:rPr>
                <w:noProof/>
                <w:webHidden/>
              </w:rPr>
            </w:r>
            <w:r w:rsidR="00BE101D">
              <w:rPr>
                <w:noProof/>
                <w:webHidden/>
              </w:rPr>
              <w:fldChar w:fldCharType="separate"/>
            </w:r>
            <w:r w:rsidR="00BE101D">
              <w:rPr>
                <w:noProof/>
                <w:webHidden/>
              </w:rPr>
              <w:t>7</w:t>
            </w:r>
            <w:r w:rsidR="00BE101D">
              <w:rPr>
                <w:noProof/>
                <w:webHidden/>
              </w:rPr>
              <w:fldChar w:fldCharType="end"/>
            </w:r>
          </w:hyperlink>
        </w:p>
        <w:p w14:paraId="3ABD6F1E" w14:textId="77777777" w:rsidR="00BE101D" w:rsidRDefault="0033238E">
          <w:pPr>
            <w:pStyle w:val="Sommario3"/>
            <w:tabs>
              <w:tab w:val="right" w:leader="dot" w:pos="9628"/>
            </w:tabs>
            <w:rPr>
              <w:rFonts w:eastAsiaTheme="minorEastAsia"/>
              <w:noProof/>
              <w:lang w:eastAsia="it-IT"/>
            </w:rPr>
          </w:pPr>
          <w:hyperlink w:anchor="_Toc87539997" w:history="1">
            <w:r w:rsidR="00BE101D" w:rsidRPr="00EF026B">
              <w:rPr>
                <w:rStyle w:val="Collegamentoipertestuale"/>
                <w:rFonts w:cstheme="minorHAnsi"/>
                <w:noProof/>
              </w:rPr>
              <w:t>FASE C) – ANALISI DELL’INCIDENTE DI SICUREZZA</w:t>
            </w:r>
            <w:r w:rsidR="00BE101D">
              <w:rPr>
                <w:noProof/>
                <w:webHidden/>
              </w:rPr>
              <w:tab/>
            </w:r>
            <w:r w:rsidR="00BE101D">
              <w:rPr>
                <w:noProof/>
                <w:webHidden/>
              </w:rPr>
              <w:fldChar w:fldCharType="begin"/>
            </w:r>
            <w:r w:rsidR="00BE101D">
              <w:rPr>
                <w:noProof/>
                <w:webHidden/>
              </w:rPr>
              <w:instrText xml:space="preserve"> PAGEREF _Toc87539997 \h </w:instrText>
            </w:r>
            <w:r w:rsidR="00BE101D">
              <w:rPr>
                <w:noProof/>
                <w:webHidden/>
              </w:rPr>
            </w:r>
            <w:r w:rsidR="00BE101D">
              <w:rPr>
                <w:noProof/>
                <w:webHidden/>
              </w:rPr>
              <w:fldChar w:fldCharType="separate"/>
            </w:r>
            <w:r w:rsidR="00BE101D">
              <w:rPr>
                <w:noProof/>
                <w:webHidden/>
              </w:rPr>
              <w:t>7</w:t>
            </w:r>
            <w:r w:rsidR="00BE101D">
              <w:rPr>
                <w:noProof/>
                <w:webHidden/>
              </w:rPr>
              <w:fldChar w:fldCharType="end"/>
            </w:r>
          </w:hyperlink>
        </w:p>
        <w:p w14:paraId="105CAD8A" w14:textId="7C9676F4" w:rsidR="00BE101D" w:rsidRDefault="0033238E">
          <w:pPr>
            <w:pStyle w:val="Sommario3"/>
            <w:tabs>
              <w:tab w:val="right" w:leader="dot" w:pos="9628"/>
            </w:tabs>
            <w:rPr>
              <w:rFonts w:eastAsiaTheme="minorEastAsia"/>
              <w:noProof/>
              <w:lang w:eastAsia="it-IT"/>
            </w:rPr>
          </w:pPr>
          <w:hyperlink w:anchor="_Toc87539998" w:history="1">
            <w:r w:rsidR="00BE101D" w:rsidRPr="00EF026B">
              <w:rPr>
                <w:rStyle w:val="Collegamentoipertestuale"/>
                <w:rFonts w:cstheme="minorHAnsi"/>
                <w:noProof/>
              </w:rPr>
              <w:t xml:space="preserve">FASE D) – ANALISI DEL RUOLO PRIVACY DEL COMUNE DI </w:t>
            </w:r>
            <w:r w:rsidR="00B0182A">
              <w:rPr>
                <w:rStyle w:val="Collegamentoipertestuale"/>
                <w:rFonts w:cstheme="minorHAnsi"/>
                <w:noProof/>
              </w:rPr>
              <w:t>RIOMAGGIORE</w:t>
            </w:r>
            <w:r w:rsidR="00BE101D">
              <w:rPr>
                <w:noProof/>
                <w:webHidden/>
              </w:rPr>
              <w:tab/>
            </w:r>
            <w:r w:rsidR="00BE101D">
              <w:rPr>
                <w:noProof/>
                <w:webHidden/>
              </w:rPr>
              <w:fldChar w:fldCharType="begin"/>
            </w:r>
            <w:r w:rsidR="00BE101D">
              <w:rPr>
                <w:noProof/>
                <w:webHidden/>
              </w:rPr>
              <w:instrText xml:space="preserve"> PAGEREF _Toc87539998 \h </w:instrText>
            </w:r>
            <w:r w:rsidR="00BE101D">
              <w:rPr>
                <w:noProof/>
                <w:webHidden/>
              </w:rPr>
            </w:r>
            <w:r w:rsidR="00BE101D">
              <w:rPr>
                <w:noProof/>
                <w:webHidden/>
              </w:rPr>
              <w:fldChar w:fldCharType="separate"/>
            </w:r>
            <w:r w:rsidR="00BE101D">
              <w:rPr>
                <w:noProof/>
                <w:webHidden/>
              </w:rPr>
              <w:t>8</w:t>
            </w:r>
            <w:r w:rsidR="00BE101D">
              <w:rPr>
                <w:noProof/>
                <w:webHidden/>
              </w:rPr>
              <w:fldChar w:fldCharType="end"/>
            </w:r>
          </w:hyperlink>
        </w:p>
        <w:p w14:paraId="4E7A403A" w14:textId="77777777" w:rsidR="00BE101D" w:rsidRDefault="0033238E">
          <w:pPr>
            <w:pStyle w:val="Sommario2"/>
            <w:tabs>
              <w:tab w:val="right" w:leader="dot" w:pos="9628"/>
            </w:tabs>
            <w:rPr>
              <w:rFonts w:eastAsiaTheme="minorEastAsia"/>
              <w:noProof/>
              <w:lang w:eastAsia="it-IT"/>
            </w:rPr>
          </w:pPr>
          <w:hyperlink w:anchor="_Toc87539999" w:history="1">
            <w:r w:rsidR="00BE101D" w:rsidRPr="00EF026B">
              <w:rPr>
                <w:rStyle w:val="Collegamentoipertestuale"/>
                <w:rFonts w:cstheme="minorHAnsi"/>
                <w:noProof/>
              </w:rPr>
              <w:t>FASE 1 – AVVIO DELLA PROCEDURA DI DATA BREACH</w:t>
            </w:r>
            <w:r w:rsidR="00BE101D">
              <w:rPr>
                <w:noProof/>
                <w:webHidden/>
              </w:rPr>
              <w:tab/>
            </w:r>
            <w:r w:rsidR="00BE101D">
              <w:rPr>
                <w:noProof/>
                <w:webHidden/>
              </w:rPr>
              <w:fldChar w:fldCharType="begin"/>
            </w:r>
            <w:r w:rsidR="00BE101D">
              <w:rPr>
                <w:noProof/>
                <w:webHidden/>
              </w:rPr>
              <w:instrText xml:space="preserve"> PAGEREF _Toc87539999 \h </w:instrText>
            </w:r>
            <w:r w:rsidR="00BE101D">
              <w:rPr>
                <w:noProof/>
                <w:webHidden/>
              </w:rPr>
            </w:r>
            <w:r w:rsidR="00BE101D">
              <w:rPr>
                <w:noProof/>
                <w:webHidden/>
              </w:rPr>
              <w:fldChar w:fldCharType="separate"/>
            </w:r>
            <w:r w:rsidR="00BE101D">
              <w:rPr>
                <w:noProof/>
                <w:webHidden/>
              </w:rPr>
              <w:t>10</w:t>
            </w:r>
            <w:r w:rsidR="00BE101D">
              <w:rPr>
                <w:noProof/>
                <w:webHidden/>
              </w:rPr>
              <w:fldChar w:fldCharType="end"/>
            </w:r>
          </w:hyperlink>
        </w:p>
        <w:p w14:paraId="42FEDAA5" w14:textId="77777777" w:rsidR="00BE101D" w:rsidRDefault="0033238E">
          <w:pPr>
            <w:pStyle w:val="Sommario2"/>
            <w:tabs>
              <w:tab w:val="right" w:leader="dot" w:pos="9628"/>
            </w:tabs>
            <w:rPr>
              <w:rFonts w:eastAsiaTheme="minorEastAsia"/>
              <w:noProof/>
              <w:lang w:eastAsia="it-IT"/>
            </w:rPr>
          </w:pPr>
          <w:hyperlink w:anchor="_Toc87540000" w:history="1">
            <w:r w:rsidR="00BE101D" w:rsidRPr="00EF026B">
              <w:rPr>
                <w:rStyle w:val="Collegamentoipertestuale"/>
                <w:rFonts w:cstheme="minorHAnsi"/>
                <w:noProof/>
              </w:rPr>
              <w:t>FASE 2 – GESTIONE DELLA SEGNALAZIONE E VALUTAZIONE DEL RISCHIO</w:t>
            </w:r>
            <w:r w:rsidR="00BE101D">
              <w:rPr>
                <w:noProof/>
                <w:webHidden/>
              </w:rPr>
              <w:tab/>
            </w:r>
            <w:r w:rsidR="00BE101D">
              <w:rPr>
                <w:noProof/>
                <w:webHidden/>
              </w:rPr>
              <w:fldChar w:fldCharType="begin"/>
            </w:r>
            <w:r w:rsidR="00BE101D">
              <w:rPr>
                <w:noProof/>
                <w:webHidden/>
              </w:rPr>
              <w:instrText xml:space="preserve"> PAGEREF _Toc87540000 \h </w:instrText>
            </w:r>
            <w:r w:rsidR="00BE101D">
              <w:rPr>
                <w:noProof/>
                <w:webHidden/>
              </w:rPr>
            </w:r>
            <w:r w:rsidR="00BE101D">
              <w:rPr>
                <w:noProof/>
                <w:webHidden/>
              </w:rPr>
              <w:fldChar w:fldCharType="separate"/>
            </w:r>
            <w:r w:rsidR="00BE101D">
              <w:rPr>
                <w:noProof/>
                <w:webHidden/>
              </w:rPr>
              <w:t>10</w:t>
            </w:r>
            <w:r w:rsidR="00BE101D">
              <w:rPr>
                <w:noProof/>
                <w:webHidden/>
              </w:rPr>
              <w:fldChar w:fldCharType="end"/>
            </w:r>
          </w:hyperlink>
        </w:p>
        <w:p w14:paraId="4616C328" w14:textId="77777777" w:rsidR="00BE101D" w:rsidRDefault="0033238E">
          <w:pPr>
            <w:pStyle w:val="Sommario2"/>
            <w:tabs>
              <w:tab w:val="right" w:leader="dot" w:pos="9628"/>
            </w:tabs>
            <w:rPr>
              <w:rFonts w:eastAsiaTheme="minorEastAsia"/>
              <w:noProof/>
              <w:lang w:eastAsia="it-IT"/>
            </w:rPr>
          </w:pPr>
          <w:hyperlink w:anchor="_Toc87540001" w:history="1">
            <w:r w:rsidR="00BE101D" w:rsidRPr="00EF026B">
              <w:rPr>
                <w:rStyle w:val="Collegamentoipertestuale"/>
                <w:rFonts w:cstheme="minorHAnsi"/>
                <w:noProof/>
              </w:rPr>
              <w:t>FASE 3 – NOTIFICA AGLI ORGANI COMPETENTI E COMUNICAZIONE AGLI INTERESSATI</w:t>
            </w:r>
            <w:r w:rsidR="00BE101D">
              <w:rPr>
                <w:noProof/>
                <w:webHidden/>
              </w:rPr>
              <w:tab/>
            </w:r>
            <w:r w:rsidR="00BE101D">
              <w:rPr>
                <w:noProof/>
                <w:webHidden/>
              </w:rPr>
              <w:fldChar w:fldCharType="begin"/>
            </w:r>
            <w:r w:rsidR="00BE101D">
              <w:rPr>
                <w:noProof/>
                <w:webHidden/>
              </w:rPr>
              <w:instrText xml:space="preserve"> PAGEREF _Toc87540001 \h </w:instrText>
            </w:r>
            <w:r w:rsidR="00BE101D">
              <w:rPr>
                <w:noProof/>
                <w:webHidden/>
              </w:rPr>
            </w:r>
            <w:r w:rsidR="00BE101D">
              <w:rPr>
                <w:noProof/>
                <w:webHidden/>
              </w:rPr>
              <w:fldChar w:fldCharType="separate"/>
            </w:r>
            <w:r w:rsidR="00BE101D">
              <w:rPr>
                <w:noProof/>
                <w:webHidden/>
              </w:rPr>
              <w:t>14</w:t>
            </w:r>
            <w:r w:rsidR="00BE101D">
              <w:rPr>
                <w:noProof/>
                <w:webHidden/>
              </w:rPr>
              <w:fldChar w:fldCharType="end"/>
            </w:r>
          </w:hyperlink>
        </w:p>
        <w:p w14:paraId="7249BFDA" w14:textId="77777777" w:rsidR="00BE101D" w:rsidRDefault="0033238E">
          <w:pPr>
            <w:pStyle w:val="Sommario1"/>
            <w:tabs>
              <w:tab w:val="right" w:leader="dot" w:pos="9628"/>
            </w:tabs>
            <w:rPr>
              <w:rFonts w:eastAsiaTheme="minorEastAsia"/>
              <w:noProof/>
              <w:lang w:eastAsia="it-IT"/>
            </w:rPr>
          </w:pPr>
          <w:hyperlink w:anchor="_Toc87540002" w:history="1">
            <w:r w:rsidR="00BE101D" w:rsidRPr="00EF026B">
              <w:rPr>
                <w:rStyle w:val="Collegamentoipertestuale"/>
                <w:rFonts w:cstheme="minorHAnsi"/>
                <w:noProof/>
              </w:rPr>
              <w:t>Allegato 1 - Scheda di segnalazione e gestione “Violazione dei Dati – Data Breach”</w:t>
            </w:r>
            <w:r w:rsidR="00BE101D">
              <w:rPr>
                <w:noProof/>
                <w:webHidden/>
              </w:rPr>
              <w:tab/>
            </w:r>
            <w:r w:rsidR="00BE101D">
              <w:rPr>
                <w:noProof/>
                <w:webHidden/>
              </w:rPr>
              <w:fldChar w:fldCharType="begin"/>
            </w:r>
            <w:r w:rsidR="00BE101D">
              <w:rPr>
                <w:noProof/>
                <w:webHidden/>
              </w:rPr>
              <w:instrText xml:space="preserve"> PAGEREF _Toc87540002 \h </w:instrText>
            </w:r>
            <w:r w:rsidR="00BE101D">
              <w:rPr>
                <w:noProof/>
                <w:webHidden/>
              </w:rPr>
            </w:r>
            <w:r w:rsidR="00BE101D">
              <w:rPr>
                <w:noProof/>
                <w:webHidden/>
              </w:rPr>
              <w:fldChar w:fldCharType="separate"/>
            </w:r>
            <w:r w:rsidR="00BE101D">
              <w:rPr>
                <w:noProof/>
                <w:webHidden/>
              </w:rPr>
              <w:t>16</w:t>
            </w:r>
            <w:r w:rsidR="00BE101D">
              <w:rPr>
                <w:noProof/>
                <w:webHidden/>
              </w:rPr>
              <w:fldChar w:fldCharType="end"/>
            </w:r>
          </w:hyperlink>
        </w:p>
        <w:p w14:paraId="125204BC" w14:textId="77777777" w:rsidR="00BE101D" w:rsidRDefault="0033238E">
          <w:pPr>
            <w:pStyle w:val="Sommario1"/>
            <w:tabs>
              <w:tab w:val="right" w:leader="dot" w:pos="9628"/>
            </w:tabs>
            <w:rPr>
              <w:rFonts w:eastAsiaTheme="minorEastAsia"/>
              <w:noProof/>
              <w:lang w:eastAsia="it-IT"/>
            </w:rPr>
          </w:pPr>
          <w:hyperlink w:anchor="_Toc87540003" w:history="1">
            <w:r w:rsidR="00BE101D" w:rsidRPr="00EF026B">
              <w:rPr>
                <w:rStyle w:val="Collegamentoipertestuale"/>
                <w:rFonts w:cstheme="minorHAnsi"/>
                <w:noProof/>
              </w:rPr>
              <w:t>Allegato 2 – Registro Data Breach</w:t>
            </w:r>
            <w:r w:rsidR="00BE101D">
              <w:rPr>
                <w:noProof/>
                <w:webHidden/>
              </w:rPr>
              <w:tab/>
            </w:r>
            <w:r w:rsidR="00BE101D">
              <w:rPr>
                <w:noProof/>
                <w:webHidden/>
              </w:rPr>
              <w:fldChar w:fldCharType="begin"/>
            </w:r>
            <w:r w:rsidR="00BE101D">
              <w:rPr>
                <w:noProof/>
                <w:webHidden/>
              </w:rPr>
              <w:instrText xml:space="preserve"> PAGEREF _Toc87540003 \h </w:instrText>
            </w:r>
            <w:r w:rsidR="00BE101D">
              <w:rPr>
                <w:noProof/>
                <w:webHidden/>
              </w:rPr>
            </w:r>
            <w:r w:rsidR="00BE101D">
              <w:rPr>
                <w:noProof/>
                <w:webHidden/>
              </w:rPr>
              <w:fldChar w:fldCharType="separate"/>
            </w:r>
            <w:r w:rsidR="00BE101D">
              <w:rPr>
                <w:noProof/>
                <w:webHidden/>
              </w:rPr>
              <w:t>19</w:t>
            </w:r>
            <w:r w:rsidR="00BE101D">
              <w:rPr>
                <w:noProof/>
                <w:webHidden/>
              </w:rPr>
              <w:fldChar w:fldCharType="end"/>
            </w:r>
          </w:hyperlink>
        </w:p>
        <w:p w14:paraId="19AEFFFE" w14:textId="28B3B39F" w:rsidR="00D14425" w:rsidRDefault="00D14425" w:rsidP="009E6BB8">
          <w:pPr>
            <w:jc w:val="both"/>
          </w:pPr>
          <w:r>
            <w:rPr>
              <w:b/>
              <w:bCs/>
            </w:rPr>
            <w:fldChar w:fldCharType="end"/>
          </w:r>
        </w:p>
      </w:sdtContent>
    </w:sdt>
    <w:p w14:paraId="699F6DB7" w14:textId="77777777" w:rsidR="00717404" w:rsidRDefault="00717404" w:rsidP="009E6BB8">
      <w:pPr>
        <w:jc w:val="both"/>
      </w:pPr>
    </w:p>
    <w:p w14:paraId="2440F966" w14:textId="77777777" w:rsidR="00D14425" w:rsidRDefault="00D14425" w:rsidP="009E6BB8">
      <w:pPr>
        <w:jc w:val="both"/>
      </w:pPr>
    </w:p>
    <w:p w14:paraId="6BAC7174" w14:textId="77777777" w:rsidR="00717404" w:rsidRDefault="00717404" w:rsidP="009E6BB8">
      <w:pPr>
        <w:jc w:val="both"/>
      </w:pPr>
      <w:r>
        <w:br w:type="page"/>
      </w:r>
    </w:p>
    <w:p w14:paraId="51896035" w14:textId="70DCCF38" w:rsidR="00717404" w:rsidRPr="00BF2586" w:rsidRDefault="00801872" w:rsidP="009E6BB8">
      <w:pPr>
        <w:pStyle w:val="Titolo1"/>
        <w:jc w:val="both"/>
        <w:rPr>
          <w:rFonts w:asciiTheme="minorHAnsi" w:hAnsiTheme="minorHAnsi" w:cstheme="minorHAnsi"/>
          <w:color w:val="auto"/>
        </w:rPr>
      </w:pPr>
      <w:bookmarkStart w:id="2" w:name="_Toc87539989"/>
      <w:r>
        <w:rPr>
          <w:rFonts w:asciiTheme="minorHAnsi" w:hAnsiTheme="minorHAnsi" w:cstheme="minorHAnsi"/>
          <w:color w:val="auto"/>
        </w:rPr>
        <w:lastRenderedPageBreak/>
        <w:t>I</w:t>
      </w:r>
      <w:r w:rsidR="00717404" w:rsidRPr="007D1FF9">
        <w:rPr>
          <w:rFonts w:asciiTheme="minorHAnsi" w:hAnsiTheme="minorHAnsi" w:cstheme="minorHAnsi"/>
          <w:color w:val="auto"/>
        </w:rPr>
        <w:t>. INTRODUZIONE</w:t>
      </w:r>
      <w:bookmarkEnd w:id="2"/>
    </w:p>
    <w:p w14:paraId="1E3CAED7" w14:textId="6DA94B78" w:rsidR="00A30654" w:rsidRDefault="00A30654" w:rsidP="00C24707">
      <w:pPr>
        <w:pStyle w:val="Titolo2"/>
        <w:jc w:val="both"/>
        <w:rPr>
          <w:rFonts w:asciiTheme="minorHAnsi" w:hAnsiTheme="minorHAnsi" w:cstheme="minorHAnsi"/>
          <w:color w:val="auto"/>
        </w:rPr>
      </w:pPr>
      <w:bookmarkStart w:id="3" w:name="_Toc87539990"/>
      <w:r>
        <w:rPr>
          <w:rFonts w:asciiTheme="minorHAnsi" w:hAnsiTheme="minorHAnsi" w:cstheme="minorHAnsi"/>
          <w:color w:val="auto"/>
        </w:rPr>
        <w:t>GLOSSARIO</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FC004B" w:rsidRPr="008970DD" w14:paraId="0ACC6CF5" w14:textId="77777777" w:rsidTr="005E0A26">
        <w:trPr>
          <w:trHeight w:val="875"/>
        </w:trPr>
        <w:tc>
          <w:tcPr>
            <w:tcW w:w="2263" w:type="dxa"/>
            <w:shd w:val="clear" w:color="auto" w:fill="D9D9D9"/>
          </w:tcPr>
          <w:p w14:paraId="027CF74D" w14:textId="4B003A62" w:rsidR="00FC004B" w:rsidRPr="000C2DD7" w:rsidRDefault="00FC004B" w:rsidP="007B350B">
            <w:pPr>
              <w:rPr>
                <w:rFonts w:ascii="Calibri" w:hAnsi="Calibri"/>
                <w:b/>
              </w:rPr>
            </w:pPr>
            <w:r>
              <w:rPr>
                <w:rFonts w:ascii="Calibri" w:hAnsi="Calibri"/>
                <w:b/>
              </w:rPr>
              <w:t>Incidente di sicurezza</w:t>
            </w:r>
          </w:p>
        </w:tc>
        <w:tc>
          <w:tcPr>
            <w:tcW w:w="7365" w:type="dxa"/>
            <w:shd w:val="clear" w:color="auto" w:fill="auto"/>
          </w:tcPr>
          <w:p w14:paraId="0F27F41B" w14:textId="46FA412F" w:rsidR="00FC004B" w:rsidRPr="000E32DB" w:rsidRDefault="00FC004B" w:rsidP="005E0A26">
            <w:pPr>
              <w:spacing w:after="0"/>
              <w:jc w:val="both"/>
              <w:rPr>
                <w:rFonts w:ascii="Calibri" w:hAnsi="Calibri"/>
              </w:rPr>
            </w:pPr>
            <w:r w:rsidRPr="00FC004B">
              <w:rPr>
                <w:rFonts w:ascii="Calibri" w:hAnsi="Calibri"/>
              </w:rPr>
              <w:t xml:space="preserve">Un incidente di sicurezza è un evento (o una serie di eventi) di origine dolosa o accidentale, esterno o interno all’organizzazione, </w:t>
            </w:r>
            <w:r w:rsidRPr="005E0A26">
              <w:rPr>
                <w:rFonts w:ascii="Calibri" w:hAnsi="Calibri"/>
              </w:rPr>
              <w:t xml:space="preserve">che </w:t>
            </w:r>
            <w:r w:rsidRPr="005E0A26">
              <w:rPr>
                <w:rFonts w:ascii="Calibri" w:hAnsi="Calibri"/>
                <w:u w:val="single"/>
              </w:rPr>
              <w:t>può</w:t>
            </w:r>
            <w:r w:rsidRPr="005E0A26">
              <w:rPr>
                <w:rFonts w:ascii="Calibri" w:hAnsi="Calibri"/>
              </w:rPr>
              <w:t xml:space="preserve"> comportare</w:t>
            </w:r>
            <w:r w:rsidRPr="00FC004B">
              <w:rPr>
                <w:rFonts w:ascii="Calibri" w:hAnsi="Calibri"/>
              </w:rPr>
              <w:t xml:space="preserve"> la compromissione dei dat</w:t>
            </w:r>
            <w:r w:rsidR="005E0A26">
              <w:rPr>
                <w:rFonts w:ascii="Calibri" w:hAnsi="Calibri"/>
              </w:rPr>
              <w:t>i detenuti da un’organizzazione.</w:t>
            </w:r>
          </w:p>
        </w:tc>
      </w:tr>
      <w:tr w:rsidR="007B350B" w:rsidRPr="008970DD" w14:paraId="50F11D70" w14:textId="77777777" w:rsidTr="007B350B">
        <w:trPr>
          <w:trHeight w:val="1442"/>
        </w:trPr>
        <w:tc>
          <w:tcPr>
            <w:tcW w:w="2263" w:type="dxa"/>
            <w:shd w:val="clear" w:color="auto" w:fill="D9D9D9"/>
          </w:tcPr>
          <w:p w14:paraId="23C46FF8" w14:textId="62CC9A9D" w:rsidR="007B350B" w:rsidRPr="000C2DD7" w:rsidRDefault="007B350B" w:rsidP="00FC004B">
            <w:pPr>
              <w:rPr>
                <w:rFonts w:ascii="Calibri" w:eastAsia="Calibri" w:hAnsi="Calibri"/>
                <w:b/>
              </w:rPr>
            </w:pPr>
            <w:r w:rsidRPr="000C2DD7">
              <w:rPr>
                <w:rFonts w:ascii="Calibri" w:hAnsi="Calibri"/>
                <w:b/>
              </w:rPr>
              <w:t xml:space="preserve">Violazione dei dati personali o </w:t>
            </w:r>
            <w:r w:rsidRPr="000C2DD7">
              <w:rPr>
                <w:rFonts w:ascii="Calibri" w:hAnsi="Calibri"/>
                <w:b/>
                <w:i/>
                <w:iCs/>
              </w:rPr>
              <w:t>Data Breach</w:t>
            </w:r>
            <w:r w:rsidR="00FD72EA">
              <w:rPr>
                <w:rFonts w:ascii="Calibri" w:hAnsi="Calibri"/>
                <w:b/>
                <w:i/>
                <w:iCs/>
              </w:rPr>
              <w:t xml:space="preserve"> </w:t>
            </w:r>
          </w:p>
        </w:tc>
        <w:tc>
          <w:tcPr>
            <w:tcW w:w="7365" w:type="dxa"/>
            <w:shd w:val="clear" w:color="auto" w:fill="auto"/>
          </w:tcPr>
          <w:p w14:paraId="42083BF6" w14:textId="77777777" w:rsidR="007B350B" w:rsidRPr="000E32DB" w:rsidRDefault="007B350B" w:rsidP="007B350B">
            <w:pPr>
              <w:spacing w:after="0"/>
              <w:jc w:val="both"/>
              <w:rPr>
                <w:rFonts w:ascii="Calibri" w:eastAsia="Calibri" w:hAnsi="Calibri"/>
                <w:color w:val="000000"/>
                <w:shd w:val="clear" w:color="auto" w:fill="FFFFFF"/>
              </w:rPr>
            </w:pPr>
            <w:r w:rsidRPr="000E32DB">
              <w:rPr>
                <w:rFonts w:ascii="Calibri" w:hAnsi="Calibri"/>
              </w:rPr>
              <w:t>È una violazione di sicurezza che comporta - accidentalmente o in modo illecito - la distruzione, la perdita, la modifica, la divulgazione non autorizzata o l’accesso ai dati personali trasmessi, conservati o comunque trattati. Una violazione dei dati personali può compromettere la riservatezza, l’integrità o la disponibilità di dati personali</w:t>
            </w:r>
          </w:p>
        </w:tc>
      </w:tr>
      <w:tr w:rsidR="007B350B" w:rsidRPr="008970DD" w14:paraId="488ABAE9" w14:textId="77777777" w:rsidTr="007B350B">
        <w:trPr>
          <w:trHeight w:val="1005"/>
        </w:trPr>
        <w:tc>
          <w:tcPr>
            <w:tcW w:w="2263" w:type="dxa"/>
            <w:shd w:val="clear" w:color="auto" w:fill="D9D9D9"/>
          </w:tcPr>
          <w:p w14:paraId="4D03400E" w14:textId="77777777" w:rsidR="007B350B" w:rsidRPr="008970DD" w:rsidRDefault="007B350B" w:rsidP="007B350B">
            <w:pPr>
              <w:rPr>
                <w:rFonts w:ascii="Calibri" w:eastAsia="Calibri" w:hAnsi="Calibri"/>
              </w:rPr>
            </w:pPr>
            <w:r w:rsidRPr="008970DD">
              <w:rPr>
                <w:rFonts w:ascii="Calibri" w:eastAsia="Calibri" w:hAnsi="Calibri"/>
                <w:b/>
              </w:rPr>
              <w:t>GDPR o RGPD</w:t>
            </w:r>
          </w:p>
        </w:tc>
        <w:tc>
          <w:tcPr>
            <w:tcW w:w="7365" w:type="dxa"/>
            <w:shd w:val="clear" w:color="auto" w:fill="auto"/>
          </w:tcPr>
          <w:p w14:paraId="10BD4848" w14:textId="77777777" w:rsidR="007B350B" w:rsidRPr="008970DD" w:rsidRDefault="007B350B" w:rsidP="007B350B">
            <w:pPr>
              <w:spacing w:after="0"/>
              <w:jc w:val="both"/>
              <w:rPr>
                <w:rFonts w:ascii="Calibri" w:eastAsia="Calibri" w:hAnsi="Calibri"/>
              </w:rPr>
            </w:pPr>
            <w:r w:rsidRPr="008970DD">
              <w:rPr>
                <w:rFonts w:ascii="Calibri" w:eastAsia="Calibri" w:hAnsi="Calibri"/>
              </w:rPr>
              <w:t>Regolamento (UE) 2016/679 in materia di protezione dei dati personali, nonché della libera circolazione di tali dati</w:t>
            </w:r>
            <w:r>
              <w:rPr>
                <w:rFonts w:ascii="Calibri" w:eastAsia="Calibri" w:hAnsi="Calibri"/>
              </w:rPr>
              <w:t xml:space="preserve">. </w:t>
            </w:r>
            <w:r w:rsidRPr="008970DD">
              <w:rPr>
                <w:rFonts w:ascii="Calibri" w:eastAsia="Calibri" w:hAnsi="Calibri"/>
              </w:rPr>
              <w:t>GDPR si riferisce al termine anglosassone “</w:t>
            </w:r>
            <w:r w:rsidRPr="008970DD">
              <w:rPr>
                <w:rFonts w:ascii="Calibri" w:eastAsia="Calibri" w:hAnsi="Calibri"/>
                <w:i/>
              </w:rPr>
              <w:t>General Data Protection Regulation</w:t>
            </w:r>
            <w:r w:rsidRPr="008970DD">
              <w:rPr>
                <w:rFonts w:ascii="Calibri" w:eastAsia="Calibri" w:hAnsi="Calibri"/>
              </w:rPr>
              <w:t>”, mentre l’acronimo RGPD si riferisce alla definizione nazionale “Regolamento Generale sulla Protezione dei Dati</w:t>
            </w:r>
            <w:r>
              <w:rPr>
                <w:rFonts w:ascii="Calibri" w:eastAsia="Calibri" w:hAnsi="Calibri"/>
              </w:rPr>
              <w:t>.</w:t>
            </w:r>
          </w:p>
        </w:tc>
      </w:tr>
      <w:tr w:rsidR="007B350B" w:rsidRPr="008970DD" w14:paraId="57780159" w14:textId="77777777" w:rsidTr="007B350B">
        <w:tc>
          <w:tcPr>
            <w:tcW w:w="2263" w:type="dxa"/>
            <w:shd w:val="clear" w:color="auto" w:fill="D9D9D9"/>
          </w:tcPr>
          <w:p w14:paraId="0D3164CC" w14:textId="77777777" w:rsidR="007B350B" w:rsidRPr="008970DD" w:rsidRDefault="007B350B" w:rsidP="007B350B">
            <w:pPr>
              <w:rPr>
                <w:rFonts w:ascii="Calibri" w:eastAsia="Calibri" w:hAnsi="Calibri"/>
                <w:b/>
              </w:rPr>
            </w:pPr>
            <w:r w:rsidRPr="008970DD">
              <w:rPr>
                <w:rFonts w:ascii="Calibri" w:eastAsia="Calibri" w:hAnsi="Calibri"/>
                <w:b/>
              </w:rPr>
              <w:t>Codice</w:t>
            </w:r>
            <w:r w:rsidRPr="008970DD">
              <w:rPr>
                <w:rFonts w:ascii="Calibri" w:eastAsia="Calibri" w:hAnsi="Calibri"/>
              </w:rPr>
              <w:t xml:space="preserve"> </w:t>
            </w:r>
            <w:r w:rsidRPr="008970DD">
              <w:rPr>
                <w:rFonts w:ascii="Calibri" w:eastAsia="Calibri" w:hAnsi="Calibri"/>
                <w:b/>
                <w:bCs/>
              </w:rPr>
              <w:t>Privacy</w:t>
            </w:r>
          </w:p>
        </w:tc>
        <w:tc>
          <w:tcPr>
            <w:tcW w:w="7365" w:type="dxa"/>
            <w:shd w:val="clear" w:color="auto" w:fill="auto"/>
          </w:tcPr>
          <w:p w14:paraId="3AF4AC05" w14:textId="77777777" w:rsidR="007B350B" w:rsidRPr="008970DD" w:rsidRDefault="007B350B" w:rsidP="007B350B">
            <w:pPr>
              <w:spacing w:after="0"/>
              <w:jc w:val="both"/>
              <w:rPr>
                <w:rFonts w:ascii="Calibri" w:eastAsia="Calibri" w:hAnsi="Calibri"/>
              </w:rPr>
            </w:pPr>
            <w:r w:rsidRPr="008970DD">
              <w:rPr>
                <w:rFonts w:ascii="Calibri" w:eastAsia="Calibri" w:hAnsi="Calibri"/>
              </w:rPr>
              <w:t>Codice nazionale in materia di protezione dei dati personali - D. Lgs 30 giugno 2003 n. 196, modificato dal D. Lgs. 10 agosto 2018 n. 101</w:t>
            </w:r>
          </w:p>
        </w:tc>
      </w:tr>
      <w:tr w:rsidR="007B350B" w:rsidRPr="008970DD" w14:paraId="182000EF" w14:textId="77777777" w:rsidTr="007B350B">
        <w:tc>
          <w:tcPr>
            <w:tcW w:w="2263" w:type="dxa"/>
            <w:shd w:val="clear" w:color="auto" w:fill="D9D9D9"/>
          </w:tcPr>
          <w:p w14:paraId="31D8A2C0" w14:textId="77777777" w:rsidR="007B350B" w:rsidRPr="008970DD" w:rsidRDefault="007B350B" w:rsidP="007B350B">
            <w:pPr>
              <w:rPr>
                <w:rFonts w:ascii="Calibri" w:eastAsia="Calibri" w:hAnsi="Calibri"/>
                <w:b/>
              </w:rPr>
            </w:pPr>
            <w:r w:rsidRPr="008970DD">
              <w:rPr>
                <w:rFonts w:ascii="Calibri" w:eastAsia="Calibri" w:hAnsi="Calibri"/>
                <w:b/>
              </w:rPr>
              <w:t>Garante</w:t>
            </w:r>
          </w:p>
        </w:tc>
        <w:tc>
          <w:tcPr>
            <w:tcW w:w="7365" w:type="dxa"/>
            <w:shd w:val="clear" w:color="auto" w:fill="auto"/>
          </w:tcPr>
          <w:p w14:paraId="5EE87D69" w14:textId="77777777" w:rsidR="007B350B" w:rsidRPr="008970DD" w:rsidRDefault="007B350B" w:rsidP="007B350B">
            <w:pPr>
              <w:spacing w:after="0"/>
              <w:jc w:val="both"/>
              <w:rPr>
                <w:rFonts w:ascii="Calibri" w:eastAsia="Calibri" w:hAnsi="Calibri"/>
              </w:rPr>
            </w:pPr>
            <w:r w:rsidRPr="008970DD">
              <w:rPr>
                <w:rFonts w:ascii="Calibri" w:eastAsia="Calibri" w:hAnsi="Calibri"/>
              </w:rPr>
              <w:t>Garante per la</w:t>
            </w:r>
            <w:r>
              <w:rPr>
                <w:rFonts w:ascii="Calibri" w:eastAsia="Calibri" w:hAnsi="Calibri"/>
              </w:rPr>
              <w:t xml:space="preserve"> Protezione dei Dati Personali </w:t>
            </w:r>
            <w:r w:rsidRPr="008970DD">
              <w:rPr>
                <w:rFonts w:ascii="Calibri" w:eastAsia="Calibri" w:hAnsi="Calibri"/>
              </w:rPr>
              <w:t>quale autorità amministrativa pubblica di controllo indipendente; il GDPR identifica questa figura denominandola “Autorità di controllo” (V. artt. 51 e ss. del GDPR)</w:t>
            </w:r>
          </w:p>
        </w:tc>
      </w:tr>
      <w:tr w:rsidR="007B350B" w:rsidRPr="008970DD" w14:paraId="1D763BCC" w14:textId="77777777" w:rsidTr="007B350B">
        <w:tc>
          <w:tcPr>
            <w:tcW w:w="2263" w:type="dxa"/>
            <w:shd w:val="clear" w:color="auto" w:fill="D9D9D9"/>
          </w:tcPr>
          <w:p w14:paraId="1ED097DC" w14:textId="77777777" w:rsidR="007B350B" w:rsidRPr="008970DD" w:rsidRDefault="007B350B" w:rsidP="007B350B">
            <w:pPr>
              <w:rPr>
                <w:rFonts w:ascii="Calibri" w:eastAsia="Calibri" w:hAnsi="Calibri"/>
                <w:b/>
              </w:rPr>
            </w:pPr>
            <w:r w:rsidRPr="008970DD">
              <w:rPr>
                <w:rFonts w:ascii="Calibri" w:eastAsia="Calibri" w:hAnsi="Calibri"/>
                <w:b/>
              </w:rPr>
              <w:t>Titolare del trattamento</w:t>
            </w:r>
          </w:p>
        </w:tc>
        <w:tc>
          <w:tcPr>
            <w:tcW w:w="7365" w:type="dxa"/>
            <w:shd w:val="clear" w:color="auto" w:fill="auto"/>
          </w:tcPr>
          <w:p w14:paraId="435E8DE4" w14:textId="77777777" w:rsidR="007B350B" w:rsidRPr="008970DD" w:rsidRDefault="007B350B" w:rsidP="007B350B">
            <w:pPr>
              <w:spacing w:after="0"/>
              <w:jc w:val="both"/>
              <w:rPr>
                <w:rFonts w:ascii="Calibri" w:eastAsia="Calibri" w:hAnsi="Calibri"/>
              </w:rPr>
            </w:pPr>
            <w:r w:rsidRPr="008970DD">
              <w:rPr>
                <w:rFonts w:ascii="Calibri" w:eastAsia="Calibri" w:hAnsi="Calibri"/>
              </w:rPr>
              <w:t>Titolare del trattamento è la persona fisica o giuridica, l'autorità pubblica, il servizio o altro organismo che, singolarmente o insieme ad altri, determina le finalità e i mezzi del trattamento di dati personali (Art. 4, par. 1, n. 7 GDPR)</w:t>
            </w:r>
          </w:p>
        </w:tc>
      </w:tr>
      <w:tr w:rsidR="007B350B" w:rsidRPr="008970DD" w14:paraId="4F2732DF" w14:textId="77777777" w:rsidTr="007B350B">
        <w:tc>
          <w:tcPr>
            <w:tcW w:w="2263" w:type="dxa"/>
            <w:shd w:val="clear" w:color="auto" w:fill="D9D9D9"/>
          </w:tcPr>
          <w:p w14:paraId="5BE0BE06" w14:textId="77777777" w:rsidR="007B350B" w:rsidRPr="008970DD" w:rsidRDefault="007B350B" w:rsidP="007B350B">
            <w:pPr>
              <w:rPr>
                <w:rFonts w:ascii="Calibri" w:eastAsia="Calibri" w:hAnsi="Calibri"/>
                <w:b/>
              </w:rPr>
            </w:pPr>
            <w:r w:rsidRPr="008970DD">
              <w:rPr>
                <w:rFonts w:ascii="Calibri" w:eastAsia="Calibri" w:hAnsi="Calibri"/>
                <w:b/>
              </w:rPr>
              <w:t>Responsabile del trattamento dei dati</w:t>
            </w:r>
          </w:p>
        </w:tc>
        <w:tc>
          <w:tcPr>
            <w:tcW w:w="7365" w:type="dxa"/>
            <w:shd w:val="clear" w:color="auto" w:fill="auto"/>
          </w:tcPr>
          <w:p w14:paraId="57E6DFDE" w14:textId="77777777" w:rsidR="007B350B" w:rsidRPr="008970DD" w:rsidRDefault="007B350B" w:rsidP="007B350B">
            <w:pPr>
              <w:spacing w:after="0"/>
              <w:jc w:val="both"/>
              <w:rPr>
                <w:rFonts w:ascii="Calibri" w:eastAsia="Calibri" w:hAnsi="Calibri"/>
              </w:rPr>
            </w:pPr>
            <w:r w:rsidRPr="008970DD">
              <w:rPr>
                <w:rFonts w:ascii="Calibri" w:eastAsia="Calibri" w:hAnsi="Calibri"/>
              </w:rPr>
              <w:t>Responsabile del trattamento è la persona fisica o giuridica, l'autorità pubblica, il servizio o altro organismo che tratta i dati per conto del titolare del trattamento (art. 4, par. 1, n. 8 GDPR)</w:t>
            </w:r>
          </w:p>
        </w:tc>
      </w:tr>
      <w:tr w:rsidR="007B350B" w:rsidRPr="00B3538B" w14:paraId="674A3A15" w14:textId="77777777" w:rsidTr="007B3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shd w:val="clear" w:color="auto" w:fill="D9D9D9"/>
          </w:tcPr>
          <w:p w14:paraId="2DD76C14" w14:textId="77777777" w:rsidR="007B350B" w:rsidRPr="00C94EAF" w:rsidRDefault="007B350B" w:rsidP="007B350B">
            <w:pPr>
              <w:rPr>
                <w:rFonts w:ascii="Calibri" w:hAnsi="Calibri"/>
                <w:b/>
              </w:rPr>
            </w:pPr>
            <w:r>
              <w:rPr>
                <w:rFonts w:ascii="Calibri" w:hAnsi="Calibri"/>
                <w:b/>
              </w:rPr>
              <w:t>Gruppo di lavoro art. 29</w:t>
            </w:r>
          </w:p>
        </w:tc>
        <w:tc>
          <w:tcPr>
            <w:tcW w:w="7365" w:type="dxa"/>
            <w:tcBorders>
              <w:top w:val="single" w:sz="4" w:space="0" w:color="auto"/>
              <w:left w:val="single" w:sz="4" w:space="0" w:color="auto"/>
              <w:bottom w:val="single" w:sz="4" w:space="0" w:color="auto"/>
              <w:right w:val="single" w:sz="4" w:space="0" w:color="auto"/>
            </w:tcBorders>
            <w:shd w:val="clear" w:color="auto" w:fill="auto"/>
          </w:tcPr>
          <w:p w14:paraId="3C5A17A7" w14:textId="77777777" w:rsidR="007B350B" w:rsidRPr="000E32DB" w:rsidRDefault="007B350B" w:rsidP="007B350B">
            <w:pPr>
              <w:spacing w:after="0"/>
              <w:jc w:val="both"/>
              <w:rPr>
                <w:rFonts w:ascii="Calibri" w:hAnsi="Calibri"/>
              </w:rPr>
            </w:pPr>
            <w:r w:rsidRPr="000E32DB">
              <w:rPr>
                <w:rFonts w:ascii="Calibri" w:hAnsi="Calibri"/>
              </w:rPr>
              <w:t>Gruppo di lavoro indipendente, istituito in virtù dell'art. n. 29 della direttiva 95/45/CE; ha funzioni consultive dell'UE, nell'ambito dalla protezione dei dati personali e della vita privata; oggi sostituito dall’EDPB (</w:t>
            </w:r>
            <w:r w:rsidRPr="000E32DB">
              <w:rPr>
                <w:rFonts w:ascii="Calibri" w:hAnsi="Calibri"/>
                <w:i/>
              </w:rPr>
              <w:t>European Data Protection Board</w:t>
            </w:r>
            <w:r w:rsidRPr="000E32DB">
              <w:rPr>
                <w:rFonts w:ascii="Calibri" w:hAnsi="Calibri"/>
              </w:rPr>
              <w:t>)</w:t>
            </w:r>
          </w:p>
        </w:tc>
      </w:tr>
      <w:tr w:rsidR="007B350B" w:rsidRPr="008970DD" w14:paraId="3E9A0149" w14:textId="77777777" w:rsidTr="007B350B">
        <w:tc>
          <w:tcPr>
            <w:tcW w:w="2263" w:type="dxa"/>
            <w:shd w:val="clear" w:color="auto" w:fill="D9D9D9"/>
          </w:tcPr>
          <w:p w14:paraId="25A31E5C" w14:textId="77777777" w:rsidR="007B350B" w:rsidRPr="008970DD" w:rsidRDefault="007B350B" w:rsidP="007B350B">
            <w:pPr>
              <w:rPr>
                <w:rFonts w:ascii="Calibri" w:eastAsia="Calibri" w:hAnsi="Calibri"/>
                <w:b/>
              </w:rPr>
            </w:pPr>
            <w:r w:rsidRPr="008970DD">
              <w:rPr>
                <w:rFonts w:ascii="Calibri" w:eastAsia="Calibri" w:hAnsi="Calibri"/>
                <w:b/>
              </w:rPr>
              <w:t>Accountability</w:t>
            </w:r>
          </w:p>
        </w:tc>
        <w:tc>
          <w:tcPr>
            <w:tcW w:w="7365" w:type="dxa"/>
            <w:shd w:val="clear" w:color="auto" w:fill="auto"/>
          </w:tcPr>
          <w:p w14:paraId="7DD06405" w14:textId="77777777" w:rsidR="007B350B" w:rsidRPr="008970DD" w:rsidRDefault="007B350B" w:rsidP="007B350B">
            <w:pPr>
              <w:spacing w:after="0"/>
              <w:jc w:val="both"/>
              <w:rPr>
                <w:rFonts w:ascii="Calibri" w:eastAsia="Calibri" w:hAnsi="Calibri"/>
              </w:rPr>
            </w:pPr>
            <w:r w:rsidRPr="008970DD">
              <w:rPr>
                <w:rFonts w:ascii="Calibri" w:eastAsia="Calibri" w:hAnsi="Calibri"/>
              </w:rPr>
              <w:t>Principio per cui il Titolare deve dimostrare l'adozione di politiche privacy e misure adeguate per dare riscontro, entro i termini stabili dal GDPR, all’esercizio di un diritto dell’interessato in materia di privacy</w:t>
            </w:r>
          </w:p>
        </w:tc>
      </w:tr>
      <w:tr w:rsidR="007B350B" w:rsidRPr="008970DD" w14:paraId="60B29EE5" w14:textId="77777777" w:rsidTr="007B350B">
        <w:tc>
          <w:tcPr>
            <w:tcW w:w="2263" w:type="dxa"/>
            <w:shd w:val="clear" w:color="auto" w:fill="D9D9D9"/>
          </w:tcPr>
          <w:p w14:paraId="353035E5" w14:textId="77777777" w:rsidR="007B350B" w:rsidRPr="008970DD" w:rsidRDefault="007B350B" w:rsidP="007B350B">
            <w:pPr>
              <w:rPr>
                <w:rFonts w:ascii="Calibri" w:eastAsia="Calibri" w:hAnsi="Calibri"/>
                <w:b/>
              </w:rPr>
            </w:pPr>
            <w:r w:rsidRPr="008970DD">
              <w:rPr>
                <w:rFonts w:ascii="Calibri" w:eastAsia="Calibri" w:hAnsi="Calibri"/>
                <w:b/>
              </w:rPr>
              <w:t>Dato personale</w:t>
            </w:r>
          </w:p>
        </w:tc>
        <w:tc>
          <w:tcPr>
            <w:tcW w:w="7365" w:type="dxa"/>
            <w:shd w:val="clear" w:color="auto" w:fill="auto"/>
          </w:tcPr>
          <w:p w14:paraId="15906D02" w14:textId="77777777" w:rsidR="007B350B" w:rsidRPr="008970DD" w:rsidRDefault="007B350B" w:rsidP="007B350B">
            <w:pPr>
              <w:spacing w:after="0"/>
              <w:jc w:val="both"/>
              <w:rPr>
                <w:rFonts w:ascii="Calibri" w:eastAsia="Calibri" w:hAnsi="Calibri"/>
              </w:rPr>
            </w:pPr>
            <w:r w:rsidRPr="008970DD">
              <w:rPr>
                <w:rFonts w:ascii="Calibri" w:eastAsia="Calibri" w:hAnsi="Calibri"/>
                <w:color w:val="000000"/>
                <w:shd w:val="clear" w:color="auto" w:fill="FFFFFF"/>
              </w:rPr>
              <w:t>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tc>
      </w:tr>
      <w:tr w:rsidR="007B350B" w:rsidRPr="008970DD" w14:paraId="71DEA906" w14:textId="77777777" w:rsidTr="007B350B">
        <w:tc>
          <w:tcPr>
            <w:tcW w:w="2263" w:type="dxa"/>
            <w:shd w:val="clear" w:color="auto" w:fill="D9D9D9"/>
          </w:tcPr>
          <w:p w14:paraId="3F86A7BC" w14:textId="77777777" w:rsidR="007B350B" w:rsidRPr="008970DD" w:rsidRDefault="007B350B" w:rsidP="007B350B">
            <w:pPr>
              <w:rPr>
                <w:rFonts w:ascii="Calibri" w:eastAsia="Calibri" w:hAnsi="Calibri"/>
                <w:b/>
              </w:rPr>
            </w:pPr>
            <w:r w:rsidRPr="008970DD">
              <w:rPr>
                <w:rFonts w:ascii="Calibri" w:eastAsia="Calibri" w:hAnsi="Calibri"/>
                <w:b/>
              </w:rPr>
              <w:t>Trattamento</w:t>
            </w:r>
          </w:p>
        </w:tc>
        <w:tc>
          <w:tcPr>
            <w:tcW w:w="7365" w:type="dxa"/>
            <w:shd w:val="clear" w:color="auto" w:fill="auto"/>
          </w:tcPr>
          <w:p w14:paraId="2BDDAA65" w14:textId="77777777" w:rsidR="007B350B" w:rsidRPr="008970DD" w:rsidRDefault="007B350B" w:rsidP="007B350B">
            <w:pPr>
              <w:spacing w:after="0"/>
              <w:jc w:val="both"/>
              <w:rPr>
                <w:rFonts w:ascii="Calibri" w:eastAsia="Calibri" w:hAnsi="Calibri"/>
                <w:color w:val="000000"/>
                <w:shd w:val="clear" w:color="auto" w:fill="FFFFFF"/>
              </w:rPr>
            </w:pPr>
            <w:r w:rsidRPr="008970DD">
              <w:rPr>
                <w:rFonts w:ascii="Calibri" w:eastAsia="Calibri" w:hAnsi="Calibri"/>
                <w:color w:val="000000"/>
                <w:shd w:val="clear" w:color="auto" w:fill="FFFFFF"/>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tc>
      </w:tr>
    </w:tbl>
    <w:bookmarkStart w:id="4" w:name="_Toc87539991"/>
    <w:p w14:paraId="5FE43285" w14:textId="2601C036" w:rsidR="006E74DC" w:rsidRDefault="00CE4497" w:rsidP="00C24707">
      <w:pPr>
        <w:pStyle w:val="Titolo2"/>
        <w:jc w:val="both"/>
        <w:rPr>
          <w:rFonts w:asciiTheme="minorHAnsi" w:hAnsiTheme="minorHAnsi" w:cstheme="minorHAnsi"/>
          <w:color w:val="auto"/>
        </w:rPr>
      </w:pPr>
      <w:r>
        <w:rPr>
          <w:rFonts w:asciiTheme="minorHAnsi" w:hAnsiTheme="minorHAnsi" w:cstheme="minorHAnsi"/>
          <w:noProof/>
          <w:color w:val="auto"/>
          <w:lang w:eastAsia="it-IT"/>
        </w:rPr>
        <w:lastRenderedPageBreak/>
        <mc:AlternateContent>
          <mc:Choice Requires="wps">
            <w:drawing>
              <wp:anchor distT="0" distB="0" distL="114300" distR="114300" simplePos="0" relativeHeight="251658240" behindDoc="1" locked="0" layoutInCell="1" allowOverlap="1" wp14:anchorId="4619A4D3" wp14:editId="34B0F958">
                <wp:simplePos x="0" y="0"/>
                <wp:positionH relativeFrom="column">
                  <wp:posOffset>-83185</wp:posOffset>
                </wp:positionH>
                <wp:positionV relativeFrom="paragraph">
                  <wp:posOffset>287655</wp:posOffset>
                </wp:positionV>
                <wp:extent cx="6342278" cy="351130"/>
                <wp:effectExtent l="0" t="0" r="20955" b="11430"/>
                <wp:wrapNone/>
                <wp:docPr id="2" name="Rettangolo 2"/>
                <wp:cNvGraphicFramePr/>
                <a:graphic xmlns:a="http://schemas.openxmlformats.org/drawingml/2006/main">
                  <a:graphicData uri="http://schemas.microsoft.com/office/word/2010/wordprocessingShape">
                    <wps:wsp>
                      <wps:cNvSpPr/>
                      <wps:spPr>
                        <a:xfrm>
                          <a:off x="0" y="0"/>
                          <a:ext cx="6342278" cy="351130"/>
                        </a:xfrm>
                        <a:prstGeom prst="rect">
                          <a:avLst/>
                        </a:prstGeom>
                        <a:solidFill>
                          <a:schemeClr val="accent2">
                            <a:lumMod val="20000"/>
                            <a:lumOff val="8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E2C46EE" id="Rettangolo 2" o:spid="_x0000_s1026" style="position:absolute;margin-left:-6.55pt;margin-top:22.65pt;width:499.4pt;height:2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" fillcolor="#fbe4d5 [661]" strokecolor="#c00000" strokeweight="1pt"/>
            </w:pict>
          </mc:Fallback>
        </mc:AlternateContent>
      </w:r>
      <w:r w:rsidR="002E5179">
        <w:rPr>
          <w:rFonts w:asciiTheme="minorHAnsi" w:hAnsiTheme="minorHAnsi" w:cstheme="minorHAnsi"/>
          <w:color w:val="auto"/>
        </w:rPr>
        <w:t>DEFINIZIONE DI DATA BRE</w:t>
      </w:r>
      <w:r w:rsidR="002659B2">
        <w:rPr>
          <w:rFonts w:asciiTheme="minorHAnsi" w:hAnsiTheme="minorHAnsi" w:cstheme="minorHAnsi"/>
          <w:color w:val="auto"/>
        </w:rPr>
        <w:t>A</w:t>
      </w:r>
      <w:r w:rsidR="002E5179">
        <w:rPr>
          <w:rFonts w:asciiTheme="minorHAnsi" w:hAnsiTheme="minorHAnsi" w:cstheme="minorHAnsi"/>
          <w:color w:val="auto"/>
        </w:rPr>
        <w:t>CH</w:t>
      </w:r>
      <w:r w:rsidR="006B10E7">
        <w:rPr>
          <w:rFonts w:asciiTheme="minorHAnsi" w:hAnsiTheme="minorHAnsi" w:cstheme="minorHAnsi"/>
          <w:color w:val="auto"/>
        </w:rPr>
        <w:t xml:space="preserve">, SCOPO </w:t>
      </w:r>
      <w:r w:rsidR="002036A3">
        <w:rPr>
          <w:rFonts w:asciiTheme="minorHAnsi" w:hAnsiTheme="minorHAnsi" w:cstheme="minorHAnsi"/>
          <w:color w:val="auto"/>
        </w:rPr>
        <w:t xml:space="preserve">DELLA PROCEDURA </w:t>
      </w:r>
      <w:r w:rsidR="00932071">
        <w:rPr>
          <w:rFonts w:asciiTheme="minorHAnsi" w:hAnsiTheme="minorHAnsi" w:cstheme="minorHAnsi"/>
          <w:color w:val="auto"/>
        </w:rPr>
        <w:t xml:space="preserve">E </w:t>
      </w:r>
      <w:r w:rsidR="006B10E7">
        <w:rPr>
          <w:rFonts w:asciiTheme="minorHAnsi" w:hAnsiTheme="minorHAnsi" w:cstheme="minorHAnsi"/>
          <w:color w:val="auto"/>
        </w:rPr>
        <w:t>FASI DI GESTIONE</w:t>
      </w:r>
      <w:bookmarkEnd w:id="4"/>
    </w:p>
    <w:p w14:paraId="5072F959" w14:textId="77777777" w:rsidR="00C27153" w:rsidRDefault="009E6BB8" w:rsidP="00B732E9">
      <w:pPr>
        <w:jc w:val="both"/>
      </w:pPr>
      <w:r>
        <w:t xml:space="preserve">Per </w:t>
      </w:r>
      <w:r w:rsidR="00AF5EE8" w:rsidRPr="00CE4497">
        <w:rPr>
          <w:b/>
          <w:bCs/>
          <w:i/>
          <w:iCs/>
        </w:rPr>
        <w:t>Data Breach</w:t>
      </w:r>
      <w:r w:rsidRPr="00CE4497">
        <w:rPr>
          <w:b/>
          <w:bCs/>
        </w:rPr>
        <w:t xml:space="preserve"> </w:t>
      </w:r>
      <w:r w:rsidRPr="00CE4497">
        <w:t>si</w:t>
      </w:r>
      <w:r>
        <w:t xml:space="preserve"> intende un evento </w:t>
      </w:r>
      <w:r w:rsidR="00CE4497">
        <w:t>la cui conseguenza comporta una</w:t>
      </w:r>
      <w:r>
        <w:t xml:space="preserve"> </w:t>
      </w:r>
      <w:r w:rsidR="00CE4497" w:rsidRPr="00CE4497">
        <w:rPr>
          <w:b/>
          <w:bCs/>
        </w:rPr>
        <w:t>v</w:t>
      </w:r>
      <w:r w:rsidR="00C27153" w:rsidRPr="00CE4497">
        <w:rPr>
          <w:b/>
          <w:bCs/>
        </w:rPr>
        <w:t xml:space="preserve">iolazione </w:t>
      </w:r>
      <w:r w:rsidRPr="00CE4497">
        <w:rPr>
          <w:b/>
          <w:bCs/>
        </w:rPr>
        <w:t>dei dati personali</w:t>
      </w:r>
      <w:r w:rsidRPr="009E6BB8">
        <w:t xml:space="preserve">. </w:t>
      </w:r>
    </w:p>
    <w:p w14:paraId="25A9210C" w14:textId="77777777" w:rsidR="00C506FA" w:rsidRDefault="00CE4497" w:rsidP="00B732E9">
      <w:pPr>
        <w:spacing w:after="0"/>
        <w:jc w:val="both"/>
      </w:pPr>
      <w:r>
        <w:t>Più nello specifico</w:t>
      </w:r>
      <w:r w:rsidR="00807123">
        <w:t>,</w:t>
      </w:r>
      <w:r>
        <w:t xml:space="preserve"> è</w:t>
      </w:r>
      <w:r w:rsidR="009E6BB8" w:rsidRPr="009E6BB8">
        <w:t xml:space="preserve"> un </w:t>
      </w:r>
      <w:r w:rsidR="009E6BB8" w:rsidRPr="00932071">
        <w:rPr>
          <w:b/>
          <w:bCs/>
        </w:rPr>
        <w:t>incidente di sicurezza</w:t>
      </w:r>
      <w:r w:rsidR="009E6BB8" w:rsidRPr="009E6BB8">
        <w:t xml:space="preserve"> </w:t>
      </w:r>
      <w:r w:rsidR="009E6BB8" w:rsidRPr="00807123">
        <w:rPr>
          <w:b/>
          <w:bCs/>
        </w:rPr>
        <w:t>che</w:t>
      </w:r>
      <w:r w:rsidR="00807123" w:rsidRPr="00807123">
        <w:rPr>
          <w:b/>
          <w:bCs/>
        </w:rPr>
        <w:t xml:space="preserve"> va ad inficiare</w:t>
      </w:r>
      <w:r w:rsidR="009E6BB8" w:rsidRPr="009E6BB8">
        <w:t xml:space="preserve"> </w:t>
      </w:r>
      <w:r w:rsidR="00807123">
        <w:rPr>
          <w:b/>
          <w:bCs/>
        </w:rPr>
        <w:t>la</w:t>
      </w:r>
      <w:r w:rsidR="00807123" w:rsidRPr="00932071">
        <w:rPr>
          <w:b/>
          <w:bCs/>
        </w:rPr>
        <w:t xml:space="preserve"> riservatezza, l’integrità e la disponibilità dei dati </w:t>
      </w:r>
      <w:r w:rsidR="00807123">
        <w:rPr>
          <w:b/>
          <w:bCs/>
        </w:rPr>
        <w:t>personali</w:t>
      </w:r>
      <w:r w:rsidR="00807123" w:rsidRPr="00807123">
        <w:t xml:space="preserve">, </w:t>
      </w:r>
      <w:r w:rsidR="00807123">
        <w:t>causando</w:t>
      </w:r>
      <w:r w:rsidR="00C27153">
        <w:t>,</w:t>
      </w:r>
      <w:r w:rsidR="009E6BB8" w:rsidRPr="009E6BB8">
        <w:t xml:space="preserve"> accidentalmente </w:t>
      </w:r>
      <w:r w:rsidR="00807123">
        <w:t>o volontariamente</w:t>
      </w:r>
      <w:r w:rsidR="00C27153">
        <w:t>,</w:t>
      </w:r>
      <w:r w:rsidR="009E6BB8" w:rsidRPr="009E6BB8">
        <w:t xml:space="preserve"> la </w:t>
      </w:r>
      <w:r w:rsidR="009E6BB8" w:rsidRPr="00CE4497">
        <w:t xml:space="preserve">distruzione, la perdita, la modifica, la divulgazione non autorizzata o l’accesso </w:t>
      </w:r>
      <w:r w:rsidR="00932071" w:rsidRPr="00CE4497">
        <w:t xml:space="preserve">illecito </w:t>
      </w:r>
      <w:r w:rsidR="009E6BB8" w:rsidRPr="00CE4497">
        <w:t xml:space="preserve">ai dati personali trasmessi, conservati </w:t>
      </w:r>
      <w:r w:rsidR="00DC0E5E" w:rsidRPr="00CE4497">
        <w:t>o comunque trattati (art. 4, n. 12, GDPR</w:t>
      </w:r>
      <w:r w:rsidR="00807123">
        <w:t xml:space="preserve"> e </w:t>
      </w:r>
      <w:r w:rsidR="00DC0E5E" w:rsidRPr="00DC0E5E">
        <w:t>art. 32 par. 1 GDPR).</w:t>
      </w:r>
      <w:r>
        <w:t xml:space="preserve"> </w:t>
      </w:r>
    </w:p>
    <w:p w14:paraId="65D4ADC9" w14:textId="73FDE532" w:rsidR="00DC0E5E" w:rsidRDefault="005056E5" w:rsidP="00B732E9">
      <w:pPr>
        <w:spacing w:after="0"/>
        <w:jc w:val="both"/>
      </w:pPr>
      <w:r>
        <w:t>Da tali eventi</w:t>
      </w:r>
      <w:r w:rsidR="00C506FA">
        <w:t>,</w:t>
      </w:r>
      <w:r>
        <w:t xml:space="preserve"> può sorgere il </w:t>
      </w:r>
      <w:r w:rsidRPr="005056E5">
        <w:rPr>
          <w:b/>
          <w:bCs/>
        </w:rPr>
        <w:t>rischio di danni per i diritti e le libertà delle persone fisiche</w:t>
      </w:r>
      <w:r>
        <w:t xml:space="preserve"> i cui dati siano stati violati. </w:t>
      </w:r>
    </w:p>
    <w:p w14:paraId="2B1BEBC9" w14:textId="751937D1" w:rsidR="00F10FA3" w:rsidRPr="00CE4497" w:rsidRDefault="00D33735" w:rsidP="003C31C1">
      <w:pPr>
        <w:ind w:firstLine="284"/>
        <w:jc w:val="center"/>
      </w:pPr>
      <w:r>
        <w:rPr>
          <w:noProof/>
          <w:lang w:eastAsia="it-IT"/>
        </w:rPr>
        <w:drawing>
          <wp:inline distT="0" distB="0" distL="0" distR="0" wp14:anchorId="637F50B9" wp14:editId="29E5F076">
            <wp:extent cx="4714875" cy="1857375"/>
            <wp:effectExtent l="38100" t="0" r="0" b="9525"/>
            <wp:docPr id="29" name="Diagram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E4EB73B" w14:textId="77777777" w:rsidR="003C31C1" w:rsidRDefault="003C31C1" w:rsidP="00FA4B66">
      <w:pPr>
        <w:ind w:firstLine="284"/>
        <w:jc w:val="both"/>
        <w:rPr>
          <w:b/>
          <w:bCs/>
        </w:rPr>
      </w:pPr>
    </w:p>
    <w:p w14:paraId="0A24D827" w14:textId="017ADAA3" w:rsidR="003C31C1" w:rsidRDefault="009E6BB8" w:rsidP="00B732E9">
      <w:pPr>
        <w:jc w:val="both"/>
      </w:pPr>
      <w:r w:rsidRPr="00932071">
        <w:rPr>
          <w:b/>
          <w:bCs/>
        </w:rPr>
        <w:t xml:space="preserve">Un </w:t>
      </w:r>
      <w:r w:rsidR="00C27153" w:rsidRPr="00932071">
        <w:rPr>
          <w:b/>
          <w:bCs/>
          <w:i/>
          <w:iCs/>
        </w:rPr>
        <w:t>Data Breach</w:t>
      </w:r>
      <w:r w:rsidR="00C27153" w:rsidRPr="00932071">
        <w:rPr>
          <w:b/>
          <w:bCs/>
        </w:rPr>
        <w:t xml:space="preserve"> </w:t>
      </w:r>
      <w:r w:rsidRPr="00932071">
        <w:rPr>
          <w:b/>
          <w:bCs/>
        </w:rPr>
        <w:t xml:space="preserve">può </w:t>
      </w:r>
      <w:r w:rsidR="00C27153" w:rsidRPr="00932071">
        <w:rPr>
          <w:b/>
          <w:bCs/>
        </w:rPr>
        <w:t>avere origine</w:t>
      </w:r>
      <w:r w:rsidRPr="00932071">
        <w:rPr>
          <w:b/>
          <w:bCs/>
        </w:rPr>
        <w:t xml:space="preserve"> sia dall’esterno</w:t>
      </w:r>
      <w:r w:rsidR="00E01970">
        <w:rPr>
          <w:b/>
          <w:bCs/>
        </w:rPr>
        <w:t>,</w:t>
      </w:r>
      <w:r w:rsidRPr="00932071">
        <w:rPr>
          <w:b/>
          <w:bCs/>
        </w:rPr>
        <w:t xml:space="preserve"> sia dall’interno della struttura del </w:t>
      </w:r>
      <w:r w:rsidR="00E01970">
        <w:rPr>
          <w:b/>
          <w:bCs/>
        </w:rPr>
        <w:t>T</w:t>
      </w:r>
      <w:r w:rsidR="00E01970" w:rsidRPr="00932071">
        <w:rPr>
          <w:b/>
          <w:bCs/>
        </w:rPr>
        <w:t>itolare</w:t>
      </w:r>
      <w:r w:rsidR="00E01970">
        <w:rPr>
          <w:b/>
          <w:bCs/>
        </w:rPr>
        <w:t xml:space="preserve"> del trattamento</w:t>
      </w:r>
      <w:r w:rsidR="00AD066F">
        <w:t xml:space="preserve">. </w:t>
      </w:r>
    </w:p>
    <w:p w14:paraId="34E78668" w14:textId="7A587E2A" w:rsidR="002659B2" w:rsidRDefault="00BC1943" w:rsidP="00B732E9">
      <w:pPr>
        <w:jc w:val="both"/>
      </w:pPr>
      <w:r>
        <w:rPr>
          <w:b/>
          <w:bCs/>
          <w:noProof/>
          <w:lang w:eastAsia="it-IT"/>
        </w:rPr>
        <mc:AlternateContent>
          <mc:Choice Requires="wps">
            <w:drawing>
              <wp:anchor distT="0" distB="0" distL="114300" distR="114300" simplePos="0" relativeHeight="251659264" behindDoc="1" locked="0" layoutInCell="1" allowOverlap="1" wp14:anchorId="3FFADB07" wp14:editId="4B46DF28">
                <wp:simplePos x="0" y="0"/>
                <wp:positionH relativeFrom="margin">
                  <wp:align>center</wp:align>
                </wp:positionH>
                <wp:positionV relativeFrom="paragraph">
                  <wp:posOffset>257810</wp:posOffset>
                </wp:positionV>
                <wp:extent cx="4533900" cy="800100"/>
                <wp:effectExtent l="0" t="0" r="19050" b="19050"/>
                <wp:wrapNone/>
                <wp:docPr id="6" name="Rettangolo con angoli arrotondati 6"/>
                <wp:cNvGraphicFramePr/>
                <a:graphic xmlns:a="http://schemas.openxmlformats.org/drawingml/2006/main">
                  <a:graphicData uri="http://schemas.microsoft.com/office/word/2010/wordprocessingShape">
                    <wps:wsp>
                      <wps:cNvSpPr/>
                      <wps:spPr>
                        <a:xfrm>
                          <a:off x="0" y="0"/>
                          <a:ext cx="4533900" cy="800100"/>
                        </a:xfrm>
                        <a:prstGeom prst="roundRect">
                          <a:avLst/>
                        </a:prstGeom>
                        <a:solidFill>
                          <a:schemeClr val="accent4">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89F5545" id="Rettangolo con angoli arrotondati 6" o:spid="_x0000_s1026" style="position:absolute;margin-left:0;margin-top:20.3pt;width:357pt;height: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" fillcolor="#fff2cc [663]" strokecolor="#ed7d31 [3205]" strokeweight="1pt">
                <v:stroke joinstyle="miter"/>
                <w10:wrap anchorx="margin"/>
              </v:roundrect>
            </w:pict>
          </mc:Fallback>
        </mc:AlternateContent>
      </w:r>
      <w:r w:rsidR="00AD066F">
        <w:t>S</w:t>
      </w:r>
      <w:r w:rsidR="00AD066F" w:rsidRPr="009E6BB8">
        <w:t>ono</w:t>
      </w:r>
      <w:r w:rsidR="00AD066F">
        <w:t xml:space="preserve">, </w:t>
      </w:r>
      <w:r w:rsidR="00AD066F" w:rsidRPr="004E35EB">
        <w:rPr>
          <w:b/>
          <w:bCs/>
        </w:rPr>
        <w:t>ad esempio</w:t>
      </w:r>
      <w:r w:rsidR="00AD066F">
        <w:t xml:space="preserve">, </w:t>
      </w:r>
      <w:r w:rsidR="00AD066F" w:rsidRPr="009E6BB8">
        <w:t xml:space="preserve">potenziali </w:t>
      </w:r>
      <w:r w:rsidR="002C569C">
        <w:t xml:space="preserve">cause di </w:t>
      </w:r>
      <w:r w:rsidR="00E01970">
        <w:t xml:space="preserve">una </w:t>
      </w:r>
      <w:r w:rsidR="00AD066F" w:rsidRPr="009E6BB8">
        <w:t>violazioni dei dati personali</w:t>
      </w:r>
      <w:r w:rsidR="002659B2">
        <w:t>:</w:t>
      </w:r>
    </w:p>
    <w:p w14:paraId="18A9205C" w14:textId="119D0E36" w:rsidR="002659B2" w:rsidRDefault="002659B2" w:rsidP="00DA0A44">
      <w:pPr>
        <w:pStyle w:val="Paragrafoelenco"/>
        <w:numPr>
          <w:ilvl w:val="0"/>
          <w:numId w:val="2"/>
        </w:numPr>
        <w:ind w:left="1843" w:firstLine="0"/>
        <w:jc w:val="both"/>
      </w:pPr>
      <w:r>
        <w:t xml:space="preserve">la modificazione </w:t>
      </w:r>
      <w:r w:rsidR="003C31C1">
        <w:t>errata</w:t>
      </w:r>
      <w:r>
        <w:t xml:space="preserve"> di</w:t>
      </w:r>
      <w:r w:rsidR="009E6BB8" w:rsidRPr="009E6BB8">
        <w:t xml:space="preserve"> un database</w:t>
      </w:r>
    </w:p>
    <w:p w14:paraId="0C362052" w14:textId="3311A111" w:rsidR="002659B2" w:rsidRDefault="009E6BB8" w:rsidP="00DA0A44">
      <w:pPr>
        <w:pStyle w:val="Paragrafoelenco"/>
        <w:numPr>
          <w:ilvl w:val="0"/>
          <w:numId w:val="2"/>
        </w:numPr>
        <w:ind w:left="1843" w:firstLine="0"/>
        <w:jc w:val="both"/>
      </w:pPr>
      <w:r w:rsidRPr="009E6BB8">
        <w:t xml:space="preserve">un malware che </w:t>
      </w:r>
      <w:r w:rsidR="002659B2">
        <w:t>impedisce l’apertura di</w:t>
      </w:r>
      <w:r w:rsidRPr="009E6BB8">
        <w:t xml:space="preserve"> una cartella </w:t>
      </w:r>
      <w:r w:rsidR="002659B2">
        <w:t>sul server</w:t>
      </w:r>
    </w:p>
    <w:p w14:paraId="7FA9E8A4" w14:textId="75B17449" w:rsidR="002659B2" w:rsidRDefault="002659B2" w:rsidP="00DA0A44">
      <w:pPr>
        <w:pStyle w:val="Paragrafoelenco"/>
        <w:numPr>
          <w:ilvl w:val="0"/>
          <w:numId w:val="2"/>
        </w:numPr>
        <w:ind w:left="1843" w:firstLine="0"/>
        <w:jc w:val="both"/>
      </w:pPr>
      <w:r>
        <w:t xml:space="preserve">lo </w:t>
      </w:r>
      <w:r w:rsidR="009E6BB8" w:rsidRPr="009E6BB8">
        <w:t>smarrimento di una chiavetta USB</w:t>
      </w:r>
      <w:r w:rsidR="00AD066F">
        <w:t xml:space="preserve">, </w:t>
      </w:r>
      <w:r w:rsidR="009E6BB8" w:rsidRPr="009E6BB8">
        <w:t>di un telefonino aziendale</w:t>
      </w:r>
    </w:p>
    <w:p w14:paraId="425D3CFB" w14:textId="748A505F" w:rsidR="009E6BB8" w:rsidRDefault="002659B2" w:rsidP="00DA0A44">
      <w:pPr>
        <w:pStyle w:val="Paragrafoelenco"/>
        <w:numPr>
          <w:ilvl w:val="0"/>
          <w:numId w:val="2"/>
        </w:numPr>
        <w:ind w:left="1843" w:firstLine="0"/>
        <w:jc w:val="both"/>
      </w:pPr>
      <w:r>
        <w:t>l</w:t>
      </w:r>
      <w:r w:rsidR="009E6BB8" w:rsidRPr="009E6BB8">
        <w:t>’invio di un dato person</w:t>
      </w:r>
      <w:r w:rsidR="00E01970">
        <w:t>ale ad un terzo non autorizzato</w:t>
      </w:r>
    </w:p>
    <w:p w14:paraId="5136D63A" w14:textId="77777777" w:rsidR="003C31C1" w:rsidRPr="003C31C1" w:rsidRDefault="003C31C1" w:rsidP="00B732E9">
      <w:pPr>
        <w:jc w:val="both"/>
        <w:rPr>
          <w:sz w:val="10"/>
        </w:rPr>
      </w:pPr>
    </w:p>
    <w:p w14:paraId="74564C92" w14:textId="77777777" w:rsidR="006B10E7" w:rsidRDefault="006B10E7" w:rsidP="00B732E9">
      <w:pPr>
        <w:autoSpaceDE w:val="0"/>
        <w:autoSpaceDN w:val="0"/>
        <w:adjustRightInd w:val="0"/>
        <w:spacing w:after="120"/>
        <w:jc w:val="both"/>
        <w:rPr>
          <w:rFonts w:ascii="Calibri" w:hAnsi="Calibri" w:cs="Calibri"/>
        </w:rPr>
      </w:pPr>
      <w:r>
        <w:rPr>
          <w:rFonts w:ascii="Calibri" w:hAnsi="Calibri" w:cs="Calibri"/>
        </w:rPr>
        <w:t xml:space="preserve">Il Regolamento (UE) 2016/679 (c.d. Regolamento Generale sulla Protezione dei Dati personali) ha lo scopo di tutelare i dati personali, e quindi i soggetti interessati, per evitare che un uso non corretto di essi possa danneggiare o ledere le libertà fondamentali e la dignità personale di ognuno. </w:t>
      </w:r>
    </w:p>
    <w:p w14:paraId="2DC4632B" w14:textId="1DDD3915" w:rsidR="006B10E7" w:rsidRDefault="006B10E7" w:rsidP="00B732E9">
      <w:pPr>
        <w:autoSpaceDE w:val="0"/>
        <w:autoSpaceDN w:val="0"/>
        <w:adjustRightInd w:val="0"/>
        <w:spacing w:after="120"/>
        <w:jc w:val="both"/>
        <w:rPr>
          <w:rFonts w:ascii="Calibri" w:hAnsi="Calibri" w:cs="Calibri"/>
        </w:rPr>
      </w:pPr>
      <w:r>
        <w:rPr>
          <w:rFonts w:ascii="Calibri" w:hAnsi="Calibri" w:cs="Calibri"/>
        </w:rPr>
        <w:t xml:space="preserve">A tal fine, la presente procedura definisce le attività, i ruoli e le responsabilità che </w:t>
      </w:r>
      <w:r w:rsidR="006B2877">
        <w:rPr>
          <w:rFonts w:ascii="Calibri" w:hAnsi="Calibri" w:cs="Calibri"/>
        </w:rPr>
        <w:t xml:space="preserve">il Comune di </w:t>
      </w:r>
      <w:r w:rsidR="00B0182A">
        <w:rPr>
          <w:rFonts w:ascii="Calibri" w:hAnsi="Calibri" w:cs="Calibri"/>
        </w:rPr>
        <w:t>Riomaggiore</w:t>
      </w:r>
      <w:r>
        <w:rPr>
          <w:rFonts w:ascii="Calibri" w:hAnsi="Calibri" w:cs="Calibri"/>
        </w:rPr>
        <w:t xml:space="preserve"> ha previsto per la gestione delle violazioni dei dati personali (Data Breach). </w:t>
      </w:r>
    </w:p>
    <w:p w14:paraId="261798EE" w14:textId="20E31C27" w:rsidR="00801872" w:rsidRDefault="00801872" w:rsidP="00B732E9">
      <w:pPr>
        <w:autoSpaceDE w:val="0"/>
        <w:autoSpaceDN w:val="0"/>
        <w:adjustRightInd w:val="0"/>
        <w:spacing w:after="120"/>
        <w:jc w:val="both"/>
        <w:rPr>
          <w:rFonts w:ascii="Calibri" w:hAnsi="Calibri" w:cs="Calibri"/>
        </w:rPr>
      </w:pPr>
      <w:r>
        <w:rPr>
          <w:rFonts w:ascii="Calibri" w:hAnsi="Calibri" w:cs="Calibri"/>
        </w:rPr>
        <w:t xml:space="preserve">Qui di seguito, vengono schematicamente illustrati i principali passaggi che è doveroso ed opportuno seguire, qualora si verifichi un incidente di sicurezza che possa determinare una violazione di dati personali. </w:t>
      </w:r>
    </w:p>
    <w:p w14:paraId="7252A6F1" w14:textId="5479B614" w:rsidR="00801872" w:rsidRDefault="00801872" w:rsidP="00B732E9">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Calibri" w:hAnsi="Calibri" w:cs="Calibri"/>
        </w:rPr>
      </w:pPr>
      <w:r>
        <w:rPr>
          <w:rFonts w:ascii="Calibri" w:hAnsi="Calibri" w:cs="Calibri"/>
        </w:rPr>
        <w:t xml:space="preserve">Da tenere in considerazione </w:t>
      </w:r>
      <w:r w:rsidRPr="000330AF">
        <w:rPr>
          <w:rFonts w:ascii="Calibri" w:hAnsi="Calibri" w:cs="Calibri"/>
          <w:b/>
        </w:rPr>
        <w:t>il termine delle 72 ore</w:t>
      </w:r>
      <w:r>
        <w:rPr>
          <w:rFonts w:ascii="Calibri" w:hAnsi="Calibri" w:cs="Calibri"/>
        </w:rPr>
        <w:t xml:space="preserve"> per valutare se c’è </w:t>
      </w:r>
      <w:r w:rsidR="00280128">
        <w:rPr>
          <w:rFonts w:ascii="Calibri" w:hAnsi="Calibri" w:cs="Calibri"/>
        </w:rPr>
        <w:t>un rischio per i diritti e le libertà delle persone fisiche</w:t>
      </w:r>
      <w:r w:rsidR="000A3173">
        <w:rPr>
          <w:rFonts w:ascii="Calibri" w:hAnsi="Calibri" w:cs="Calibri"/>
        </w:rPr>
        <w:t xml:space="preserve"> conseguenti alla violazione dei dati</w:t>
      </w:r>
      <w:r>
        <w:rPr>
          <w:rFonts w:ascii="Calibri" w:hAnsi="Calibri" w:cs="Calibri"/>
        </w:rPr>
        <w:t xml:space="preserve"> e se la stessa va notificata al Garante Privacy e comunicata agli interessati. </w:t>
      </w:r>
    </w:p>
    <w:p w14:paraId="08B99607" w14:textId="0981E472" w:rsidR="00B7096D" w:rsidRDefault="00801872" w:rsidP="008860F6">
      <w:pPr>
        <w:pBdr>
          <w:top w:val="single" w:sz="4" w:space="1" w:color="auto"/>
          <w:left w:val="single" w:sz="4" w:space="4" w:color="auto"/>
          <w:bottom w:val="single" w:sz="4" w:space="1" w:color="auto"/>
          <w:right w:val="single" w:sz="4" w:space="4" w:color="auto"/>
        </w:pBdr>
        <w:autoSpaceDE w:val="0"/>
        <w:autoSpaceDN w:val="0"/>
        <w:adjustRightInd w:val="0"/>
        <w:spacing w:after="120"/>
        <w:jc w:val="both"/>
        <w:sectPr w:rsidR="00B7096D" w:rsidSect="0000371A">
          <w:headerReference w:type="default" r:id="rId18"/>
          <w:footerReference w:type="default" r:id="rId19"/>
          <w:headerReference w:type="first" r:id="rId20"/>
          <w:footerReference w:type="first" r:id="rId21"/>
          <w:pgSz w:w="11906" w:h="16838"/>
          <w:pgMar w:top="1135" w:right="1134" w:bottom="1276" w:left="1134" w:header="708" w:footer="708" w:gutter="0"/>
          <w:cols w:space="708"/>
          <w:docGrid w:linePitch="360"/>
        </w:sectPr>
      </w:pPr>
      <w:r w:rsidRPr="000A3173">
        <w:rPr>
          <w:rFonts w:ascii="Calibri" w:hAnsi="Calibri" w:cs="Calibri"/>
        </w:rPr>
        <w:t xml:space="preserve">Il termine decorre da quando il Titolare del trattamento </w:t>
      </w:r>
      <w:r w:rsidR="00BD35AC" w:rsidRPr="000A3173">
        <w:rPr>
          <w:rFonts w:ascii="Calibri" w:hAnsi="Calibri" w:cs="Calibri"/>
        </w:rPr>
        <w:t>(</w:t>
      </w:r>
      <w:r w:rsidR="006B2877">
        <w:rPr>
          <w:rFonts w:ascii="Calibri" w:hAnsi="Calibri" w:cs="Calibri"/>
        </w:rPr>
        <w:t xml:space="preserve">Comune di </w:t>
      </w:r>
      <w:r w:rsidR="00B0182A">
        <w:rPr>
          <w:rFonts w:ascii="Calibri" w:hAnsi="Calibri" w:cs="Calibri"/>
        </w:rPr>
        <w:t>Riomaggiore</w:t>
      </w:r>
      <w:r w:rsidR="00BD35AC" w:rsidRPr="000A3173">
        <w:rPr>
          <w:rFonts w:ascii="Calibri" w:hAnsi="Calibri" w:cs="Calibri"/>
        </w:rPr>
        <w:t xml:space="preserve">) </w:t>
      </w:r>
      <w:r w:rsidRPr="000A3173">
        <w:rPr>
          <w:rFonts w:ascii="Calibri" w:hAnsi="Calibri" w:cs="Calibri"/>
        </w:rPr>
        <w:t xml:space="preserve">è venuto a conoscenza della violazione </w:t>
      </w:r>
      <w:r w:rsidR="00280128" w:rsidRPr="000A3173">
        <w:rPr>
          <w:rFonts w:ascii="Calibri" w:hAnsi="Calibri" w:cs="Calibri"/>
        </w:rPr>
        <w:t xml:space="preserve">dei dati </w:t>
      </w:r>
      <w:r w:rsidRPr="000A3173">
        <w:rPr>
          <w:rFonts w:ascii="Calibri" w:hAnsi="Calibri" w:cs="Calibri"/>
        </w:rPr>
        <w:t xml:space="preserve">che, in base alla presente procedura, </w:t>
      </w:r>
      <w:r w:rsidRPr="000A3173">
        <w:rPr>
          <w:rFonts w:ascii="Calibri" w:hAnsi="Calibri" w:cs="Calibri"/>
          <w:b/>
        </w:rPr>
        <w:t xml:space="preserve">coincide </w:t>
      </w:r>
      <w:r w:rsidR="000A3173" w:rsidRPr="000A3173">
        <w:rPr>
          <w:rFonts w:ascii="Calibri" w:hAnsi="Calibri" w:cs="Calibri"/>
          <w:b/>
        </w:rPr>
        <w:t>con la data e l’ora della protocollazione</w:t>
      </w:r>
      <w:r w:rsidR="00E01970">
        <w:rPr>
          <w:rFonts w:ascii="Calibri" w:hAnsi="Calibri" w:cs="Calibri"/>
          <w:b/>
        </w:rPr>
        <w:t xml:space="preserve">, </w:t>
      </w:r>
      <w:r w:rsidR="00E01970" w:rsidRPr="000A3173">
        <w:rPr>
          <w:rFonts w:ascii="Calibri" w:hAnsi="Calibri" w:cs="Calibri"/>
        </w:rPr>
        <w:t>a carico dello dell’Ufficio Protocollo</w:t>
      </w:r>
      <w:r w:rsidR="00E01970">
        <w:rPr>
          <w:rFonts w:ascii="Calibri" w:hAnsi="Calibri" w:cs="Calibri"/>
        </w:rPr>
        <w:t>,</w:t>
      </w:r>
      <w:r w:rsidR="000A3173" w:rsidRPr="000A3173">
        <w:rPr>
          <w:rFonts w:ascii="Calibri" w:hAnsi="Calibri" w:cs="Calibri"/>
          <w:b/>
        </w:rPr>
        <w:t xml:space="preserve"> della segnalazione ricevuta sulla </w:t>
      </w:r>
      <w:r w:rsidR="00D76F87">
        <w:rPr>
          <w:rFonts w:ascii="Calibri" w:hAnsi="Calibri" w:cs="Calibri"/>
          <w:b/>
        </w:rPr>
        <w:t>PEC</w:t>
      </w:r>
      <w:r w:rsidR="00D76F87" w:rsidRPr="000A3173">
        <w:rPr>
          <w:rFonts w:ascii="Calibri" w:hAnsi="Calibri" w:cs="Calibri"/>
          <w:b/>
        </w:rPr>
        <w:t xml:space="preserve">: </w:t>
      </w:r>
      <w:hyperlink r:id="rId22" w:tooltip="Email" w:history="1">
        <w:r w:rsidR="00EC35BB" w:rsidRPr="00EC35BB">
          <w:rPr>
            <w:rStyle w:val="Collegamentoipertestuale"/>
          </w:rPr>
          <w:t>urp@comune.riomaggiore.sp.it</w:t>
        </w:r>
      </w:hyperlink>
      <w:r w:rsidR="00EC35BB">
        <w:t xml:space="preserve"> </w:t>
      </w:r>
    </w:p>
    <w:p w14:paraId="0C3C94C9" w14:textId="73C39B2E" w:rsidR="009E6BBF" w:rsidRPr="006B10E7" w:rsidRDefault="006B10E7" w:rsidP="006B10E7">
      <w:pPr>
        <w:jc w:val="center"/>
        <w:rPr>
          <w:b/>
          <w:noProof/>
          <w:u w:val="single"/>
          <w:lang w:eastAsia="it-IT"/>
        </w:rPr>
      </w:pPr>
      <w:r w:rsidRPr="006B10E7">
        <w:rPr>
          <w:b/>
          <w:noProof/>
          <w:u w:val="single"/>
          <w:lang w:eastAsia="it-IT"/>
        </w:rPr>
        <w:lastRenderedPageBreak/>
        <w:t>SCHEMA DELLE FASI DI GESTIONE DELLA VIOLAZIONE DEI DATI</w:t>
      </w:r>
    </w:p>
    <w:p w14:paraId="767289C0" w14:textId="1962DE2F" w:rsidR="006B10E7" w:rsidRPr="009E6BBF" w:rsidRDefault="00EC35BB" w:rsidP="00855341">
      <w:pPr>
        <w:jc w:val="center"/>
      </w:pPr>
      <w:r w:rsidRPr="00EC35BB">
        <w:rPr>
          <w:noProof/>
          <w:lang w:eastAsia="it-IT"/>
        </w:rPr>
        <w:drawing>
          <wp:inline distT="0" distB="0" distL="0" distR="0" wp14:anchorId="00F27783" wp14:editId="51680CBB">
            <wp:extent cx="6828405" cy="50063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41770" cy="5016139"/>
                    </a:xfrm>
                    <a:prstGeom prst="rect">
                      <a:avLst/>
                    </a:prstGeom>
                  </pic:spPr>
                </pic:pic>
              </a:graphicData>
            </a:graphic>
          </wp:inline>
        </w:drawing>
      </w:r>
    </w:p>
    <w:p w14:paraId="37D4BAD0" w14:textId="73F13610" w:rsidR="00B7096D" w:rsidRDefault="00B7096D" w:rsidP="00F85E00">
      <w:pPr>
        <w:ind w:firstLine="284"/>
        <w:jc w:val="both"/>
        <w:sectPr w:rsidR="00B7096D" w:rsidSect="00B7096D">
          <w:headerReference w:type="first" r:id="rId24"/>
          <w:pgSz w:w="16838" w:h="11906" w:orient="landscape"/>
          <w:pgMar w:top="1134" w:right="1135" w:bottom="1134" w:left="1276" w:header="708" w:footer="708" w:gutter="0"/>
          <w:cols w:space="708"/>
          <w:titlePg/>
          <w:docGrid w:linePitch="360"/>
        </w:sectPr>
      </w:pPr>
    </w:p>
    <w:p w14:paraId="3AD570E1" w14:textId="7D43CBC2" w:rsidR="006B10E7" w:rsidRPr="00E03CEC" w:rsidRDefault="006B10E7" w:rsidP="006B10E7">
      <w:pPr>
        <w:pStyle w:val="Titolo2"/>
        <w:jc w:val="both"/>
        <w:rPr>
          <w:rFonts w:asciiTheme="minorHAnsi" w:hAnsiTheme="minorHAnsi" w:cstheme="minorHAnsi"/>
          <w:color w:val="auto"/>
          <w:sz w:val="22"/>
        </w:rPr>
      </w:pPr>
      <w:bookmarkStart w:id="5" w:name="_Toc87539992"/>
      <w:r>
        <w:rPr>
          <w:rFonts w:asciiTheme="minorHAnsi" w:hAnsiTheme="minorHAnsi" w:cstheme="minorHAnsi"/>
          <w:color w:val="auto"/>
        </w:rPr>
        <w:lastRenderedPageBreak/>
        <w:t>MATRICE DELLE RESPONSABILITÀ</w:t>
      </w:r>
      <w:bookmarkEnd w:id="5"/>
    </w:p>
    <w:tbl>
      <w:tblPr>
        <w:tblStyle w:val="Grigliatabella1"/>
        <w:tblW w:w="8931" w:type="dxa"/>
        <w:jc w:val="center"/>
        <w:tblLayout w:type="fixed"/>
        <w:tblLook w:val="04A0" w:firstRow="1" w:lastRow="0" w:firstColumn="1" w:lastColumn="0" w:noHBand="0" w:noVBand="1"/>
      </w:tblPr>
      <w:tblGrid>
        <w:gridCol w:w="1843"/>
        <w:gridCol w:w="2126"/>
        <w:gridCol w:w="426"/>
        <w:gridCol w:w="284"/>
        <w:gridCol w:w="425"/>
        <w:gridCol w:w="142"/>
        <w:gridCol w:w="141"/>
        <w:gridCol w:w="426"/>
        <w:gridCol w:w="283"/>
        <w:gridCol w:w="284"/>
        <w:gridCol w:w="283"/>
        <w:gridCol w:w="284"/>
        <w:gridCol w:w="283"/>
        <w:gridCol w:w="567"/>
        <w:gridCol w:w="283"/>
        <w:gridCol w:w="284"/>
        <w:gridCol w:w="567"/>
      </w:tblGrid>
      <w:tr w:rsidR="00B14C2A" w:rsidRPr="000F6131" w14:paraId="6F5647B8" w14:textId="77777777" w:rsidTr="00B14C2A">
        <w:trPr>
          <w:cantSplit/>
          <w:trHeight w:val="1851"/>
          <w:jc w:val="center"/>
        </w:trPr>
        <w:tc>
          <w:tcPr>
            <w:tcW w:w="1843" w:type="dxa"/>
            <w:tcBorders>
              <w:top w:val="nil"/>
              <w:left w:val="nil"/>
              <w:bottom w:val="single" w:sz="4" w:space="0" w:color="auto"/>
              <w:right w:val="nil"/>
            </w:tcBorders>
          </w:tcPr>
          <w:p w14:paraId="512FB2B4" w14:textId="77777777" w:rsidR="00B14C2A" w:rsidRPr="002E4491" w:rsidRDefault="00B14C2A" w:rsidP="00D92ECB">
            <w:pPr>
              <w:rPr>
                <w:rFonts w:cstheme="minorHAnsi"/>
                <w:b/>
                <w:color w:val="C45911" w:themeColor="accent2" w:themeShade="BF"/>
              </w:rPr>
            </w:pPr>
            <w:r w:rsidRPr="002E4491">
              <w:rPr>
                <w:rFonts w:cstheme="minorHAnsi"/>
                <w:b/>
                <w:color w:val="C45911" w:themeColor="accent2" w:themeShade="BF"/>
              </w:rPr>
              <w:t>Legenda:</w:t>
            </w:r>
          </w:p>
          <w:p w14:paraId="2DE783E6" w14:textId="77777777" w:rsidR="00B14C2A" w:rsidRPr="00707CBE" w:rsidRDefault="00B14C2A" w:rsidP="00D92ECB">
            <w:pPr>
              <w:rPr>
                <w:rFonts w:cstheme="minorHAnsi"/>
                <w:sz w:val="20"/>
              </w:rPr>
            </w:pPr>
            <w:r w:rsidRPr="00707CBE">
              <w:rPr>
                <w:rFonts w:cstheme="minorHAnsi"/>
                <w:b/>
                <w:sz w:val="20"/>
              </w:rPr>
              <w:t>R</w:t>
            </w:r>
            <w:r w:rsidRPr="00707CBE">
              <w:rPr>
                <w:rFonts w:cstheme="minorHAnsi"/>
                <w:sz w:val="20"/>
              </w:rPr>
              <w:t xml:space="preserve"> = Responsabile</w:t>
            </w:r>
          </w:p>
          <w:p w14:paraId="25BBE699" w14:textId="77777777" w:rsidR="00B14C2A" w:rsidRPr="00707CBE" w:rsidRDefault="00B14C2A" w:rsidP="00D92ECB">
            <w:pPr>
              <w:rPr>
                <w:rFonts w:cstheme="minorHAnsi"/>
                <w:sz w:val="20"/>
              </w:rPr>
            </w:pPr>
            <w:r w:rsidRPr="00707CBE">
              <w:rPr>
                <w:rFonts w:cstheme="minorHAnsi"/>
                <w:b/>
                <w:sz w:val="20"/>
              </w:rPr>
              <w:t>C</w:t>
            </w:r>
            <w:r w:rsidRPr="00707CBE">
              <w:rPr>
                <w:rFonts w:cstheme="minorHAnsi"/>
                <w:sz w:val="20"/>
              </w:rPr>
              <w:t xml:space="preserve"> = Coinvolto</w:t>
            </w:r>
          </w:p>
          <w:p w14:paraId="21AB1EC5" w14:textId="348A3F78" w:rsidR="00B14C2A" w:rsidRDefault="00B14C2A" w:rsidP="00D92ECB">
            <w:r w:rsidRPr="00707CBE">
              <w:rPr>
                <w:rFonts w:cstheme="minorHAnsi"/>
                <w:b/>
                <w:sz w:val="20"/>
              </w:rPr>
              <w:t>I</w:t>
            </w:r>
            <w:r w:rsidRPr="00707CBE">
              <w:rPr>
                <w:rFonts w:cstheme="minorHAnsi"/>
                <w:sz w:val="20"/>
              </w:rPr>
              <w:t xml:space="preserve"> = Informato</w:t>
            </w:r>
          </w:p>
        </w:tc>
        <w:tc>
          <w:tcPr>
            <w:tcW w:w="2126" w:type="dxa"/>
            <w:tcBorders>
              <w:top w:val="nil"/>
              <w:left w:val="nil"/>
              <w:bottom w:val="single" w:sz="4" w:space="0" w:color="auto"/>
              <w:right w:val="single" w:sz="4" w:space="0" w:color="auto"/>
            </w:tcBorders>
            <w:textDirection w:val="btLr"/>
            <w:vAlign w:val="bottom"/>
          </w:tcPr>
          <w:p w14:paraId="3CC826FC" w14:textId="77777777" w:rsidR="00B14C2A" w:rsidRPr="008E3607" w:rsidRDefault="00B14C2A" w:rsidP="0037186F">
            <w:pPr>
              <w:ind w:left="113" w:right="113"/>
              <w:rPr>
                <w:b/>
              </w:rPr>
            </w:pPr>
            <w:r w:rsidRPr="008E3607">
              <w:rPr>
                <w:b/>
              </w:rPr>
              <w:t>Soggetti di Riferimento</w:t>
            </w:r>
          </w:p>
        </w:tc>
        <w:tc>
          <w:tcPr>
            <w:tcW w:w="426" w:type="dxa"/>
            <w:tcBorders>
              <w:left w:val="single" w:sz="4" w:space="0" w:color="auto"/>
            </w:tcBorders>
            <w:shd w:val="clear" w:color="auto" w:fill="D9D9D9" w:themeFill="background1" w:themeFillShade="D9"/>
            <w:textDirection w:val="btLr"/>
            <w:vAlign w:val="center"/>
          </w:tcPr>
          <w:p w14:paraId="658C6CF5" w14:textId="63B0B4B9" w:rsidR="00B14C2A" w:rsidRPr="00E03CEC" w:rsidRDefault="00B14C2A" w:rsidP="00D92ECB">
            <w:pPr>
              <w:ind w:left="113" w:right="113"/>
              <w:rPr>
                <w:sz w:val="14"/>
                <w:szCs w:val="20"/>
              </w:rPr>
            </w:pPr>
            <w:r w:rsidRPr="00E03CEC">
              <w:rPr>
                <w:sz w:val="16"/>
                <w:szCs w:val="20"/>
              </w:rPr>
              <w:t>PROTOCOLLO</w:t>
            </w:r>
          </w:p>
        </w:tc>
        <w:tc>
          <w:tcPr>
            <w:tcW w:w="709" w:type="dxa"/>
            <w:gridSpan w:val="2"/>
            <w:shd w:val="clear" w:color="auto" w:fill="D9D9D9" w:themeFill="background1" w:themeFillShade="D9"/>
            <w:textDirection w:val="btLr"/>
            <w:vAlign w:val="center"/>
          </w:tcPr>
          <w:p w14:paraId="71AC40CA" w14:textId="650DB5D6" w:rsidR="00B14C2A" w:rsidRPr="00D81DE4" w:rsidRDefault="00B14C2A" w:rsidP="00D92ECB">
            <w:pPr>
              <w:ind w:left="113" w:right="113"/>
              <w:rPr>
                <w:sz w:val="14"/>
                <w:szCs w:val="20"/>
              </w:rPr>
            </w:pPr>
            <w:r>
              <w:rPr>
                <w:sz w:val="16"/>
                <w:szCs w:val="20"/>
              </w:rPr>
              <w:t xml:space="preserve">RESPONSABILE </w:t>
            </w:r>
            <w:r w:rsidRPr="00093C87">
              <w:rPr>
                <w:sz w:val="16"/>
                <w:szCs w:val="20"/>
              </w:rPr>
              <w:t>(per i servizi di rispettiva competenza)</w:t>
            </w:r>
          </w:p>
        </w:tc>
        <w:tc>
          <w:tcPr>
            <w:tcW w:w="283" w:type="dxa"/>
            <w:gridSpan w:val="2"/>
            <w:shd w:val="clear" w:color="auto" w:fill="D9D9D9" w:themeFill="background1" w:themeFillShade="D9"/>
            <w:textDirection w:val="btLr"/>
            <w:vAlign w:val="center"/>
          </w:tcPr>
          <w:p w14:paraId="101E20EC" w14:textId="3602D13D" w:rsidR="00B14C2A" w:rsidRPr="00F264AD" w:rsidRDefault="00B14C2A" w:rsidP="00093C87">
            <w:pPr>
              <w:ind w:left="113" w:right="113"/>
              <w:rPr>
                <w:sz w:val="16"/>
                <w:szCs w:val="20"/>
              </w:rPr>
            </w:pPr>
            <w:r w:rsidRPr="00093C87">
              <w:rPr>
                <w:sz w:val="16"/>
                <w:szCs w:val="20"/>
              </w:rPr>
              <w:t>DPO</w:t>
            </w:r>
          </w:p>
        </w:tc>
        <w:tc>
          <w:tcPr>
            <w:tcW w:w="709" w:type="dxa"/>
            <w:gridSpan w:val="2"/>
            <w:shd w:val="clear" w:color="auto" w:fill="D9D9D9" w:themeFill="background1" w:themeFillShade="D9"/>
            <w:textDirection w:val="btLr"/>
            <w:vAlign w:val="center"/>
          </w:tcPr>
          <w:p w14:paraId="783E7A45" w14:textId="62390414" w:rsidR="00B14C2A" w:rsidRPr="00F264AD" w:rsidRDefault="00B14C2A" w:rsidP="00093C87">
            <w:pPr>
              <w:ind w:left="113" w:right="113"/>
              <w:rPr>
                <w:sz w:val="16"/>
                <w:szCs w:val="20"/>
              </w:rPr>
            </w:pPr>
            <w:r>
              <w:rPr>
                <w:sz w:val="16"/>
                <w:szCs w:val="20"/>
              </w:rPr>
              <w:t>AMMINISTRATORE DI SISTSTEMA/TECNICO INFORMATICO</w:t>
            </w:r>
          </w:p>
        </w:tc>
        <w:tc>
          <w:tcPr>
            <w:tcW w:w="567" w:type="dxa"/>
            <w:gridSpan w:val="2"/>
            <w:shd w:val="clear" w:color="auto" w:fill="D9D9D9" w:themeFill="background1" w:themeFillShade="D9"/>
            <w:textDirection w:val="btLr"/>
            <w:vAlign w:val="center"/>
          </w:tcPr>
          <w:p w14:paraId="0FE590B2" w14:textId="77777777" w:rsidR="00B14C2A" w:rsidRPr="00F264AD" w:rsidRDefault="00B14C2A" w:rsidP="00D92ECB">
            <w:pPr>
              <w:ind w:left="113" w:right="113"/>
              <w:rPr>
                <w:sz w:val="16"/>
                <w:szCs w:val="20"/>
              </w:rPr>
            </w:pPr>
            <w:r w:rsidRPr="00D81DE4">
              <w:rPr>
                <w:sz w:val="14"/>
                <w:szCs w:val="20"/>
              </w:rPr>
              <w:t>RESPONSABILE DEL TRATTAMENTO ESTERNO</w:t>
            </w:r>
          </w:p>
        </w:tc>
        <w:tc>
          <w:tcPr>
            <w:tcW w:w="567" w:type="dxa"/>
            <w:gridSpan w:val="2"/>
            <w:shd w:val="clear" w:color="auto" w:fill="D9D9D9" w:themeFill="background1" w:themeFillShade="D9"/>
            <w:textDirection w:val="btLr"/>
          </w:tcPr>
          <w:p w14:paraId="09464D2A" w14:textId="0F27F969" w:rsidR="00B14C2A" w:rsidRPr="00020621" w:rsidRDefault="00B14C2A" w:rsidP="006B2877">
            <w:pPr>
              <w:ind w:left="113" w:right="113"/>
              <w:rPr>
                <w:sz w:val="14"/>
                <w:szCs w:val="20"/>
              </w:rPr>
            </w:pPr>
            <w:r>
              <w:rPr>
                <w:sz w:val="14"/>
                <w:szCs w:val="20"/>
              </w:rPr>
              <w:t>SEGRETARIO COMUNALE in carica</w:t>
            </w:r>
          </w:p>
        </w:tc>
        <w:tc>
          <w:tcPr>
            <w:tcW w:w="567" w:type="dxa"/>
            <w:shd w:val="clear" w:color="auto" w:fill="D9D9D9" w:themeFill="background1" w:themeFillShade="D9"/>
            <w:textDirection w:val="btLr"/>
            <w:vAlign w:val="center"/>
          </w:tcPr>
          <w:p w14:paraId="74ECB83B" w14:textId="00D1BCD8" w:rsidR="00B14C2A" w:rsidRPr="00F264AD" w:rsidRDefault="00B14C2A" w:rsidP="006B2877">
            <w:pPr>
              <w:ind w:left="113" w:right="113"/>
              <w:rPr>
                <w:sz w:val="16"/>
                <w:szCs w:val="20"/>
              </w:rPr>
            </w:pPr>
            <w:r w:rsidRPr="00020621">
              <w:rPr>
                <w:sz w:val="14"/>
                <w:szCs w:val="20"/>
              </w:rPr>
              <w:t>LEGALE RAPPRESENTANTE (</w:t>
            </w:r>
            <w:r>
              <w:rPr>
                <w:sz w:val="14"/>
                <w:szCs w:val="20"/>
              </w:rPr>
              <w:t xml:space="preserve">Sindaco </w:t>
            </w:r>
            <w:r w:rsidRPr="00020621">
              <w:rPr>
                <w:sz w:val="14"/>
                <w:szCs w:val="20"/>
              </w:rPr>
              <w:t>pro tempore</w:t>
            </w:r>
            <w:r>
              <w:rPr>
                <w:sz w:val="16"/>
                <w:szCs w:val="20"/>
              </w:rPr>
              <w:t>)</w:t>
            </w:r>
          </w:p>
        </w:tc>
        <w:tc>
          <w:tcPr>
            <w:tcW w:w="283" w:type="dxa"/>
            <w:shd w:val="clear" w:color="auto" w:fill="D9D9D9" w:themeFill="background1" w:themeFillShade="D9"/>
            <w:textDirection w:val="btLr"/>
            <w:vAlign w:val="center"/>
          </w:tcPr>
          <w:p w14:paraId="386498C9" w14:textId="77777777" w:rsidR="00B14C2A" w:rsidRPr="00F264AD" w:rsidRDefault="00B14C2A" w:rsidP="00D92ECB">
            <w:pPr>
              <w:ind w:left="113" w:right="113"/>
              <w:rPr>
                <w:sz w:val="16"/>
                <w:szCs w:val="20"/>
              </w:rPr>
            </w:pPr>
            <w:r w:rsidRPr="00F264AD">
              <w:rPr>
                <w:sz w:val="16"/>
                <w:szCs w:val="20"/>
              </w:rPr>
              <w:t>GARANTE PRIVACY</w:t>
            </w:r>
          </w:p>
        </w:tc>
        <w:tc>
          <w:tcPr>
            <w:tcW w:w="284" w:type="dxa"/>
            <w:shd w:val="clear" w:color="auto" w:fill="D9D9D9" w:themeFill="background1" w:themeFillShade="D9"/>
            <w:textDirection w:val="btLr"/>
            <w:vAlign w:val="center"/>
          </w:tcPr>
          <w:p w14:paraId="0646197C" w14:textId="77777777" w:rsidR="00B14C2A" w:rsidRPr="00F264AD" w:rsidRDefault="00B14C2A" w:rsidP="00D92ECB">
            <w:pPr>
              <w:ind w:left="113" w:right="113"/>
              <w:rPr>
                <w:sz w:val="16"/>
                <w:szCs w:val="20"/>
              </w:rPr>
            </w:pPr>
            <w:r>
              <w:rPr>
                <w:sz w:val="16"/>
                <w:szCs w:val="20"/>
              </w:rPr>
              <w:t>FORZE DI POLIZIA</w:t>
            </w:r>
          </w:p>
        </w:tc>
        <w:tc>
          <w:tcPr>
            <w:tcW w:w="567" w:type="dxa"/>
            <w:shd w:val="clear" w:color="auto" w:fill="D9D9D9" w:themeFill="background1" w:themeFillShade="D9"/>
            <w:textDirection w:val="btLr"/>
            <w:vAlign w:val="center"/>
          </w:tcPr>
          <w:p w14:paraId="4A4C61F1" w14:textId="7185F97E" w:rsidR="00B14C2A" w:rsidRDefault="00B14C2A" w:rsidP="00D92ECB">
            <w:pPr>
              <w:ind w:left="113" w:right="113"/>
              <w:rPr>
                <w:sz w:val="16"/>
                <w:szCs w:val="20"/>
              </w:rPr>
            </w:pPr>
            <w:r w:rsidRPr="00B52F5F">
              <w:rPr>
                <w:sz w:val="14"/>
                <w:szCs w:val="20"/>
              </w:rPr>
              <w:t>I</w:t>
            </w:r>
            <w:r w:rsidRPr="00B52F5F">
              <w:rPr>
                <w:rFonts w:eastAsia="SimSun"/>
                <w:sz w:val="16"/>
                <w:szCs w:val="20"/>
              </w:rPr>
              <w:t xml:space="preserve"> INTERESSATO (soggetto a cui i dati si riferiscono)</w:t>
            </w:r>
          </w:p>
        </w:tc>
      </w:tr>
      <w:tr w:rsidR="00B14C2A" w:rsidRPr="000F6131" w14:paraId="1536A596" w14:textId="690AFB8E" w:rsidTr="00B14C2A">
        <w:trPr>
          <w:gridAfter w:val="5"/>
          <w:wAfter w:w="1984" w:type="dxa"/>
          <w:cantSplit/>
          <w:trHeight w:val="278"/>
          <w:jc w:val="center"/>
        </w:trPr>
        <w:tc>
          <w:tcPr>
            <w:tcW w:w="1843" w:type="dxa"/>
            <w:tcBorders>
              <w:top w:val="single" w:sz="4" w:space="0" w:color="auto"/>
              <w:left w:val="nil"/>
              <w:bottom w:val="single" w:sz="4" w:space="0" w:color="auto"/>
              <w:right w:val="nil"/>
            </w:tcBorders>
            <w:vAlign w:val="bottom"/>
          </w:tcPr>
          <w:p w14:paraId="5C0A50A2" w14:textId="77777777" w:rsidR="00B14C2A" w:rsidRPr="008E3607" w:rsidRDefault="00B14C2A" w:rsidP="0037186F">
            <w:pPr>
              <w:jc w:val="center"/>
              <w:rPr>
                <w:b/>
                <w:i/>
                <w:color w:val="C00000"/>
              </w:rPr>
            </w:pPr>
            <w:r w:rsidRPr="008E3607">
              <w:rPr>
                <w:b/>
                <w:i/>
                <w:color w:val="C00000"/>
              </w:rPr>
              <w:t>FASE</w:t>
            </w:r>
          </w:p>
        </w:tc>
        <w:tc>
          <w:tcPr>
            <w:tcW w:w="2126" w:type="dxa"/>
            <w:tcBorders>
              <w:top w:val="single" w:sz="4" w:space="0" w:color="auto"/>
              <w:left w:val="nil"/>
              <w:bottom w:val="single" w:sz="4" w:space="0" w:color="auto"/>
              <w:right w:val="nil"/>
            </w:tcBorders>
            <w:vAlign w:val="bottom"/>
          </w:tcPr>
          <w:p w14:paraId="12C43B2F" w14:textId="77777777" w:rsidR="00B14C2A" w:rsidRPr="008E3607" w:rsidRDefault="00B14C2A" w:rsidP="0037186F">
            <w:pPr>
              <w:jc w:val="center"/>
              <w:rPr>
                <w:b/>
                <w:i/>
                <w:color w:val="C00000"/>
              </w:rPr>
            </w:pPr>
            <w:r w:rsidRPr="008E3607">
              <w:rPr>
                <w:b/>
                <w:i/>
                <w:color w:val="C00000"/>
              </w:rPr>
              <w:t>ATTIVITÀ</w:t>
            </w:r>
          </w:p>
        </w:tc>
        <w:tc>
          <w:tcPr>
            <w:tcW w:w="426" w:type="dxa"/>
            <w:tcBorders>
              <w:left w:val="nil"/>
              <w:bottom w:val="single" w:sz="4" w:space="0" w:color="auto"/>
              <w:right w:val="nil"/>
            </w:tcBorders>
            <w:textDirection w:val="btLr"/>
          </w:tcPr>
          <w:p w14:paraId="0D1F35DF" w14:textId="77777777" w:rsidR="00B14C2A" w:rsidRDefault="00B14C2A" w:rsidP="0037186F">
            <w:pPr>
              <w:ind w:left="113" w:right="113"/>
              <w:rPr>
                <w:sz w:val="20"/>
                <w:szCs w:val="20"/>
              </w:rPr>
            </w:pPr>
          </w:p>
        </w:tc>
        <w:tc>
          <w:tcPr>
            <w:tcW w:w="284" w:type="dxa"/>
            <w:tcBorders>
              <w:top w:val="nil"/>
              <w:left w:val="nil"/>
              <w:bottom w:val="single" w:sz="4" w:space="0" w:color="auto"/>
              <w:right w:val="nil"/>
            </w:tcBorders>
            <w:textDirection w:val="btLr"/>
          </w:tcPr>
          <w:p w14:paraId="08AD0DDE" w14:textId="77777777" w:rsidR="00B14C2A" w:rsidRDefault="00B14C2A" w:rsidP="0037186F">
            <w:pPr>
              <w:ind w:left="113" w:right="113"/>
              <w:rPr>
                <w:sz w:val="20"/>
                <w:szCs w:val="20"/>
              </w:rPr>
            </w:pPr>
          </w:p>
        </w:tc>
        <w:tc>
          <w:tcPr>
            <w:tcW w:w="567" w:type="dxa"/>
            <w:gridSpan w:val="2"/>
            <w:tcBorders>
              <w:top w:val="nil"/>
              <w:left w:val="nil"/>
              <w:bottom w:val="single" w:sz="4" w:space="0" w:color="auto"/>
              <w:right w:val="nil"/>
            </w:tcBorders>
            <w:textDirection w:val="btLr"/>
          </w:tcPr>
          <w:p w14:paraId="6DBA5B59" w14:textId="77777777" w:rsidR="00B14C2A" w:rsidRDefault="00B14C2A" w:rsidP="0037186F">
            <w:pPr>
              <w:ind w:left="113" w:right="113"/>
              <w:rPr>
                <w:sz w:val="20"/>
                <w:szCs w:val="20"/>
              </w:rPr>
            </w:pPr>
          </w:p>
        </w:tc>
        <w:tc>
          <w:tcPr>
            <w:tcW w:w="567" w:type="dxa"/>
            <w:gridSpan w:val="2"/>
            <w:tcBorders>
              <w:top w:val="nil"/>
              <w:left w:val="nil"/>
              <w:bottom w:val="single" w:sz="4" w:space="0" w:color="auto"/>
              <w:right w:val="nil"/>
            </w:tcBorders>
            <w:textDirection w:val="btLr"/>
          </w:tcPr>
          <w:p w14:paraId="71F9A73B" w14:textId="46B6CBEF" w:rsidR="00B14C2A" w:rsidRDefault="00B14C2A" w:rsidP="0037186F">
            <w:pPr>
              <w:ind w:left="113" w:right="113"/>
              <w:rPr>
                <w:sz w:val="20"/>
                <w:szCs w:val="20"/>
              </w:rPr>
            </w:pPr>
          </w:p>
        </w:tc>
        <w:tc>
          <w:tcPr>
            <w:tcW w:w="567" w:type="dxa"/>
            <w:gridSpan w:val="2"/>
            <w:tcBorders>
              <w:top w:val="nil"/>
              <w:left w:val="nil"/>
              <w:bottom w:val="single" w:sz="4" w:space="0" w:color="auto"/>
              <w:right w:val="nil"/>
            </w:tcBorders>
            <w:textDirection w:val="btLr"/>
          </w:tcPr>
          <w:p w14:paraId="11917B5F" w14:textId="77777777" w:rsidR="00B14C2A" w:rsidRDefault="00B14C2A" w:rsidP="0037186F">
            <w:pPr>
              <w:ind w:left="113" w:right="113"/>
              <w:rPr>
                <w:sz w:val="20"/>
                <w:szCs w:val="20"/>
              </w:rPr>
            </w:pPr>
          </w:p>
        </w:tc>
        <w:tc>
          <w:tcPr>
            <w:tcW w:w="567" w:type="dxa"/>
            <w:gridSpan w:val="2"/>
            <w:tcBorders>
              <w:top w:val="nil"/>
              <w:left w:val="nil"/>
              <w:bottom w:val="single" w:sz="4" w:space="0" w:color="auto"/>
              <w:right w:val="nil"/>
            </w:tcBorders>
            <w:textDirection w:val="btLr"/>
          </w:tcPr>
          <w:p w14:paraId="65615DDF" w14:textId="77777777" w:rsidR="00B14C2A" w:rsidRDefault="00B14C2A" w:rsidP="0037186F">
            <w:pPr>
              <w:ind w:left="113" w:right="113"/>
              <w:rPr>
                <w:sz w:val="20"/>
                <w:szCs w:val="20"/>
              </w:rPr>
            </w:pPr>
          </w:p>
        </w:tc>
      </w:tr>
      <w:tr w:rsidR="00B14C2A" w14:paraId="2595BF9B" w14:textId="77777777" w:rsidTr="00376CB1">
        <w:trPr>
          <w:trHeight w:val="2094"/>
          <w:jc w:val="center"/>
        </w:trPr>
        <w:tc>
          <w:tcPr>
            <w:tcW w:w="1843" w:type="dxa"/>
            <w:tcBorders>
              <w:top w:val="single" w:sz="4" w:space="0" w:color="auto"/>
            </w:tcBorders>
            <w:vAlign w:val="center"/>
          </w:tcPr>
          <w:p w14:paraId="02CBC9BF" w14:textId="133919EC" w:rsidR="00B14C2A" w:rsidRPr="00460763" w:rsidRDefault="00B14C2A" w:rsidP="00D96884">
            <w:pPr>
              <w:jc w:val="center"/>
            </w:pPr>
            <w:r>
              <w:rPr>
                <w:rFonts w:eastAsia="SimSun"/>
              </w:rPr>
              <w:t>FASE PRELIMINARE</w:t>
            </w:r>
          </w:p>
        </w:tc>
        <w:tc>
          <w:tcPr>
            <w:tcW w:w="2126" w:type="dxa"/>
            <w:tcBorders>
              <w:top w:val="single" w:sz="4" w:space="0" w:color="auto"/>
            </w:tcBorders>
            <w:vAlign w:val="center"/>
          </w:tcPr>
          <w:p w14:paraId="5F0764E6" w14:textId="0EA7FD4C" w:rsidR="00B14C2A" w:rsidRPr="00460763" w:rsidRDefault="00B14C2A" w:rsidP="006B2877">
            <w:pPr>
              <w:jc w:val="center"/>
              <w:rPr>
                <w:sz w:val="18"/>
              </w:rPr>
            </w:pPr>
            <w:r w:rsidRPr="00193D44">
              <w:rPr>
                <w:rFonts w:cstheme="minorHAnsi"/>
                <w:sz w:val="18"/>
              </w:rPr>
              <w:t>Comunicazione di un incidente di sicurezza</w:t>
            </w:r>
            <w:r>
              <w:rPr>
                <w:rFonts w:cstheme="minorHAnsi"/>
                <w:sz w:val="18"/>
              </w:rPr>
              <w:t>, presa in carico</w:t>
            </w:r>
            <w:r w:rsidR="00277A07">
              <w:rPr>
                <w:rFonts w:cstheme="minorHAnsi"/>
                <w:sz w:val="18"/>
              </w:rPr>
              <w:t xml:space="preserve"> della comunicazione, </w:t>
            </w:r>
            <w:r>
              <w:rPr>
                <w:rFonts w:cstheme="minorHAnsi"/>
                <w:sz w:val="18"/>
              </w:rPr>
              <w:t>analisi</w:t>
            </w:r>
            <w:r w:rsidR="00277A07">
              <w:rPr>
                <w:rFonts w:cstheme="minorHAnsi"/>
                <w:sz w:val="18"/>
              </w:rPr>
              <w:t xml:space="preserve"> dell’incidente di sicurezza</w:t>
            </w:r>
            <w:r>
              <w:rPr>
                <w:rFonts w:cstheme="minorHAnsi"/>
                <w:sz w:val="18"/>
              </w:rPr>
              <w:t>, valutazione del Ruolo Privacy del Comune e determinazione o meno dell’esistenza del Data Breach</w:t>
            </w:r>
          </w:p>
        </w:tc>
        <w:tc>
          <w:tcPr>
            <w:tcW w:w="426" w:type="dxa"/>
            <w:tcBorders>
              <w:top w:val="single" w:sz="4" w:space="0" w:color="auto"/>
            </w:tcBorders>
            <w:vAlign w:val="center"/>
          </w:tcPr>
          <w:p w14:paraId="39B6B475" w14:textId="77777777" w:rsidR="00B14C2A" w:rsidRDefault="00B14C2A" w:rsidP="00D96884">
            <w:pPr>
              <w:jc w:val="center"/>
            </w:pPr>
          </w:p>
        </w:tc>
        <w:tc>
          <w:tcPr>
            <w:tcW w:w="709" w:type="dxa"/>
            <w:gridSpan w:val="2"/>
            <w:tcBorders>
              <w:top w:val="single" w:sz="4" w:space="0" w:color="auto"/>
            </w:tcBorders>
            <w:vAlign w:val="center"/>
          </w:tcPr>
          <w:p w14:paraId="0B9053C4" w14:textId="550A13D4" w:rsidR="00B14C2A" w:rsidRDefault="00B14C2A" w:rsidP="00D96884">
            <w:pPr>
              <w:jc w:val="center"/>
            </w:pPr>
            <w:r>
              <w:t>R</w:t>
            </w:r>
          </w:p>
        </w:tc>
        <w:tc>
          <w:tcPr>
            <w:tcW w:w="283" w:type="dxa"/>
            <w:gridSpan w:val="2"/>
            <w:tcBorders>
              <w:top w:val="single" w:sz="4" w:space="0" w:color="auto"/>
            </w:tcBorders>
            <w:vAlign w:val="center"/>
          </w:tcPr>
          <w:p w14:paraId="3AEA4093" w14:textId="55A01EB5" w:rsidR="00B14C2A" w:rsidRDefault="00B14C2A" w:rsidP="00D96884">
            <w:pPr>
              <w:jc w:val="center"/>
            </w:pPr>
            <w:r>
              <w:t>C</w:t>
            </w:r>
          </w:p>
        </w:tc>
        <w:tc>
          <w:tcPr>
            <w:tcW w:w="709" w:type="dxa"/>
            <w:gridSpan w:val="2"/>
            <w:tcBorders>
              <w:top w:val="single" w:sz="4" w:space="0" w:color="auto"/>
            </w:tcBorders>
            <w:vAlign w:val="center"/>
          </w:tcPr>
          <w:p w14:paraId="47BC0DFC" w14:textId="6BA55A35" w:rsidR="00B14C2A" w:rsidRDefault="00B14C2A" w:rsidP="00D96884">
            <w:pPr>
              <w:jc w:val="center"/>
            </w:pPr>
            <w:r>
              <w:t>C</w:t>
            </w:r>
          </w:p>
        </w:tc>
        <w:tc>
          <w:tcPr>
            <w:tcW w:w="567" w:type="dxa"/>
            <w:gridSpan w:val="2"/>
            <w:tcBorders>
              <w:top w:val="single" w:sz="4" w:space="0" w:color="auto"/>
            </w:tcBorders>
            <w:vAlign w:val="center"/>
          </w:tcPr>
          <w:p w14:paraId="14715A6F" w14:textId="477B82A7" w:rsidR="00B14C2A" w:rsidRDefault="00B14C2A" w:rsidP="00D96884">
            <w:pPr>
              <w:jc w:val="center"/>
            </w:pPr>
            <w:r>
              <w:t>C</w:t>
            </w:r>
          </w:p>
        </w:tc>
        <w:tc>
          <w:tcPr>
            <w:tcW w:w="567" w:type="dxa"/>
            <w:gridSpan w:val="2"/>
            <w:tcBorders>
              <w:top w:val="single" w:sz="4" w:space="0" w:color="auto"/>
            </w:tcBorders>
          </w:tcPr>
          <w:p w14:paraId="3C50DAC4" w14:textId="77777777" w:rsidR="00B14C2A" w:rsidRDefault="00B14C2A" w:rsidP="00D96884">
            <w:pPr>
              <w:jc w:val="center"/>
            </w:pPr>
          </w:p>
        </w:tc>
        <w:tc>
          <w:tcPr>
            <w:tcW w:w="567" w:type="dxa"/>
            <w:tcBorders>
              <w:top w:val="single" w:sz="4" w:space="0" w:color="auto"/>
            </w:tcBorders>
            <w:vAlign w:val="center"/>
          </w:tcPr>
          <w:p w14:paraId="5BA71EA7" w14:textId="635B3017" w:rsidR="00B14C2A" w:rsidRDefault="00B14C2A" w:rsidP="00D96884">
            <w:pPr>
              <w:jc w:val="center"/>
            </w:pPr>
          </w:p>
        </w:tc>
        <w:tc>
          <w:tcPr>
            <w:tcW w:w="283" w:type="dxa"/>
            <w:tcBorders>
              <w:top w:val="single" w:sz="4" w:space="0" w:color="auto"/>
            </w:tcBorders>
          </w:tcPr>
          <w:p w14:paraId="354FCDB3" w14:textId="77777777" w:rsidR="00B14C2A" w:rsidRDefault="00B14C2A" w:rsidP="00D96884">
            <w:pPr>
              <w:jc w:val="center"/>
            </w:pPr>
          </w:p>
        </w:tc>
        <w:tc>
          <w:tcPr>
            <w:tcW w:w="284" w:type="dxa"/>
            <w:tcBorders>
              <w:top w:val="single" w:sz="4" w:space="0" w:color="auto"/>
            </w:tcBorders>
            <w:vAlign w:val="center"/>
          </w:tcPr>
          <w:p w14:paraId="51932E7B" w14:textId="27BEF1FF" w:rsidR="00B14C2A" w:rsidRDefault="00B14C2A" w:rsidP="000825AC">
            <w:pPr>
              <w:jc w:val="center"/>
            </w:pPr>
          </w:p>
        </w:tc>
        <w:tc>
          <w:tcPr>
            <w:tcW w:w="567" w:type="dxa"/>
          </w:tcPr>
          <w:p w14:paraId="166B1873" w14:textId="77777777" w:rsidR="00B14C2A" w:rsidRDefault="00B14C2A" w:rsidP="00D96884">
            <w:pPr>
              <w:jc w:val="center"/>
            </w:pPr>
          </w:p>
        </w:tc>
      </w:tr>
      <w:tr w:rsidR="00B14C2A" w14:paraId="7211B765" w14:textId="77777777" w:rsidTr="00B14C2A">
        <w:trPr>
          <w:trHeight w:val="1541"/>
          <w:jc w:val="center"/>
        </w:trPr>
        <w:tc>
          <w:tcPr>
            <w:tcW w:w="1843" w:type="dxa"/>
            <w:tcBorders>
              <w:top w:val="single" w:sz="4" w:space="0" w:color="auto"/>
            </w:tcBorders>
            <w:vAlign w:val="center"/>
          </w:tcPr>
          <w:p w14:paraId="0A005B92" w14:textId="77777777" w:rsidR="00B14C2A" w:rsidRPr="00460763" w:rsidRDefault="00B14C2A" w:rsidP="00D96884">
            <w:pPr>
              <w:spacing w:line="259" w:lineRule="auto"/>
              <w:jc w:val="center"/>
              <w:rPr>
                <w:rFonts w:eastAsia="SimSun"/>
              </w:rPr>
            </w:pPr>
            <w:r w:rsidRPr="00460763">
              <w:rPr>
                <w:rFonts w:eastAsia="SimSun"/>
              </w:rPr>
              <w:t xml:space="preserve">1. </w:t>
            </w:r>
          </w:p>
          <w:p w14:paraId="490F90E6" w14:textId="7498D1A3" w:rsidR="00B14C2A" w:rsidRDefault="00B14C2A" w:rsidP="00D96884">
            <w:pPr>
              <w:jc w:val="center"/>
            </w:pPr>
            <w:r>
              <w:rPr>
                <w:rFonts w:eastAsia="SimSun"/>
              </w:rPr>
              <w:t>AVVIO DELLA PROCEDURA DI DATA BREACH</w:t>
            </w:r>
          </w:p>
        </w:tc>
        <w:tc>
          <w:tcPr>
            <w:tcW w:w="2126" w:type="dxa"/>
            <w:tcBorders>
              <w:top w:val="single" w:sz="4" w:space="0" w:color="auto"/>
            </w:tcBorders>
            <w:vAlign w:val="center"/>
          </w:tcPr>
          <w:p w14:paraId="75369075" w14:textId="09D9BDC7" w:rsidR="00B14C2A" w:rsidRPr="00F264AD" w:rsidRDefault="00B14C2A" w:rsidP="00FE5067">
            <w:pPr>
              <w:jc w:val="center"/>
              <w:rPr>
                <w:sz w:val="18"/>
              </w:rPr>
            </w:pPr>
            <w:r>
              <w:rPr>
                <w:rFonts w:eastAsia="SimSun"/>
                <w:sz w:val="18"/>
              </w:rPr>
              <w:t>Compilazione Scheda di segnalazione e invio della stessa</w:t>
            </w:r>
            <w:r w:rsidRPr="00460763">
              <w:rPr>
                <w:rFonts w:eastAsia="SimSun"/>
                <w:sz w:val="18"/>
              </w:rPr>
              <w:t xml:space="preserve"> </w:t>
            </w:r>
            <w:r>
              <w:rPr>
                <w:rFonts w:eastAsia="SimSun"/>
                <w:sz w:val="18"/>
              </w:rPr>
              <w:t>con descrizione delle analisi effettuate nella fase preliminare e dei soggetti coinvolti; protocollazione della comunicazione.</w:t>
            </w:r>
          </w:p>
        </w:tc>
        <w:tc>
          <w:tcPr>
            <w:tcW w:w="426" w:type="dxa"/>
            <w:tcBorders>
              <w:top w:val="single" w:sz="4" w:space="0" w:color="auto"/>
            </w:tcBorders>
            <w:vAlign w:val="center"/>
          </w:tcPr>
          <w:p w14:paraId="4950CE97" w14:textId="1F94DAD1" w:rsidR="00B14C2A" w:rsidRDefault="00B14C2A" w:rsidP="00D96884">
            <w:pPr>
              <w:jc w:val="center"/>
            </w:pPr>
            <w:r>
              <w:t>I</w:t>
            </w:r>
          </w:p>
        </w:tc>
        <w:tc>
          <w:tcPr>
            <w:tcW w:w="709" w:type="dxa"/>
            <w:gridSpan w:val="2"/>
            <w:tcBorders>
              <w:top w:val="single" w:sz="4" w:space="0" w:color="auto"/>
            </w:tcBorders>
            <w:vAlign w:val="center"/>
          </w:tcPr>
          <w:p w14:paraId="49FF93C3" w14:textId="3B78166E" w:rsidR="00B14C2A" w:rsidRDefault="00B14C2A" w:rsidP="00D96884">
            <w:pPr>
              <w:jc w:val="center"/>
            </w:pPr>
            <w:r>
              <w:t>R</w:t>
            </w:r>
          </w:p>
        </w:tc>
        <w:tc>
          <w:tcPr>
            <w:tcW w:w="283" w:type="dxa"/>
            <w:gridSpan w:val="2"/>
            <w:tcBorders>
              <w:top w:val="single" w:sz="4" w:space="0" w:color="auto"/>
            </w:tcBorders>
            <w:vAlign w:val="center"/>
          </w:tcPr>
          <w:p w14:paraId="582BA8EB" w14:textId="3E3302E9" w:rsidR="00B14C2A" w:rsidRDefault="00B14C2A" w:rsidP="00D96884">
            <w:pPr>
              <w:jc w:val="center"/>
            </w:pPr>
            <w:r>
              <w:t>I</w:t>
            </w:r>
          </w:p>
        </w:tc>
        <w:tc>
          <w:tcPr>
            <w:tcW w:w="709" w:type="dxa"/>
            <w:gridSpan w:val="2"/>
            <w:tcBorders>
              <w:top w:val="single" w:sz="4" w:space="0" w:color="auto"/>
            </w:tcBorders>
            <w:vAlign w:val="center"/>
          </w:tcPr>
          <w:p w14:paraId="6CD47AA7" w14:textId="2496F211" w:rsidR="00B14C2A" w:rsidRDefault="00B14C2A" w:rsidP="00D96884">
            <w:pPr>
              <w:jc w:val="center"/>
            </w:pPr>
          </w:p>
        </w:tc>
        <w:tc>
          <w:tcPr>
            <w:tcW w:w="567" w:type="dxa"/>
            <w:gridSpan w:val="2"/>
            <w:tcBorders>
              <w:top w:val="single" w:sz="4" w:space="0" w:color="auto"/>
            </w:tcBorders>
            <w:vAlign w:val="center"/>
          </w:tcPr>
          <w:p w14:paraId="2E723834" w14:textId="77777777" w:rsidR="00B14C2A" w:rsidRDefault="00B14C2A" w:rsidP="00B14C2A">
            <w:pPr>
              <w:jc w:val="center"/>
            </w:pPr>
          </w:p>
        </w:tc>
        <w:tc>
          <w:tcPr>
            <w:tcW w:w="567" w:type="dxa"/>
            <w:gridSpan w:val="2"/>
            <w:tcBorders>
              <w:top w:val="single" w:sz="4" w:space="0" w:color="auto"/>
            </w:tcBorders>
            <w:vAlign w:val="center"/>
          </w:tcPr>
          <w:p w14:paraId="6FAFFD85" w14:textId="4CBB4ACC" w:rsidR="00B14C2A" w:rsidRPr="00B14C2A" w:rsidRDefault="00B14C2A" w:rsidP="00B14C2A">
            <w:pPr>
              <w:jc w:val="center"/>
            </w:pPr>
            <w:r>
              <w:t>I</w:t>
            </w:r>
          </w:p>
        </w:tc>
        <w:tc>
          <w:tcPr>
            <w:tcW w:w="567" w:type="dxa"/>
            <w:tcBorders>
              <w:top w:val="single" w:sz="4" w:space="0" w:color="auto"/>
            </w:tcBorders>
            <w:vAlign w:val="center"/>
          </w:tcPr>
          <w:p w14:paraId="6EE2ED24" w14:textId="04E56713" w:rsidR="00B14C2A" w:rsidRDefault="00B14C2A" w:rsidP="00D96884">
            <w:pPr>
              <w:jc w:val="center"/>
            </w:pPr>
            <w:r>
              <w:t>I</w:t>
            </w:r>
          </w:p>
        </w:tc>
        <w:tc>
          <w:tcPr>
            <w:tcW w:w="283" w:type="dxa"/>
            <w:tcBorders>
              <w:top w:val="single" w:sz="4" w:space="0" w:color="auto"/>
            </w:tcBorders>
          </w:tcPr>
          <w:p w14:paraId="12B07E82" w14:textId="77777777" w:rsidR="00B14C2A" w:rsidRDefault="00B14C2A" w:rsidP="00D96884">
            <w:pPr>
              <w:jc w:val="center"/>
            </w:pPr>
          </w:p>
        </w:tc>
        <w:tc>
          <w:tcPr>
            <w:tcW w:w="284" w:type="dxa"/>
            <w:tcBorders>
              <w:top w:val="single" w:sz="4" w:space="0" w:color="auto"/>
            </w:tcBorders>
          </w:tcPr>
          <w:p w14:paraId="17F20198" w14:textId="77777777" w:rsidR="00B14C2A" w:rsidRDefault="00B14C2A" w:rsidP="00D96884">
            <w:pPr>
              <w:jc w:val="center"/>
            </w:pPr>
          </w:p>
        </w:tc>
        <w:tc>
          <w:tcPr>
            <w:tcW w:w="567" w:type="dxa"/>
          </w:tcPr>
          <w:p w14:paraId="3A33D8D2" w14:textId="77777777" w:rsidR="00B14C2A" w:rsidRDefault="00B14C2A" w:rsidP="00D96884">
            <w:pPr>
              <w:jc w:val="center"/>
            </w:pPr>
          </w:p>
        </w:tc>
      </w:tr>
      <w:tr w:rsidR="00B14C2A" w14:paraId="61359F3A" w14:textId="77777777" w:rsidTr="00B14C2A">
        <w:trPr>
          <w:trHeight w:val="1407"/>
          <w:jc w:val="center"/>
        </w:trPr>
        <w:tc>
          <w:tcPr>
            <w:tcW w:w="1843" w:type="dxa"/>
            <w:vAlign w:val="center"/>
          </w:tcPr>
          <w:p w14:paraId="3C03BDF8" w14:textId="77777777" w:rsidR="00B14C2A" w:rsidRPr="00460763" w:rsidRDefault="00B14C2A" w:rsidP="00D96884">
            <w:pPr>
              <w:spacing w:line="259" w:lineRule="auto"/>
              <w:jc w:val="center"/>
              <w:rPr>
                <w:rFonts w:eastAsia="SimSun"/>
              </w:rPr>
            </w:pPr>
            <w:r w:rsidRPr="00460763">
              <w:rPr>
                <w:rFonts w:eastAsia="SimSun"/>
              </w:rPr>
              <w:t xml:space="preserve">2. </w:t>
            </w:r>
          </w:p>
          <w:p w14:paraId="4AE2351E" w14:textId="2AF0280C" w:rsidR="00B14C2A" w:rsidRDefault="00B14C2A" w:rsidP="00D96884">
            <w:pPr>
              <w:jc w:val="center"/>
            </w:pPr>
            <w:r w:rsidRPr="00460763">
              <w:rPr>
                <w:rFonts w:eastAsia="SimSun"/>
              </w:rPr>
              <w:t xml:space="preserve">GESTIONE </w:t>
            </w:r>
            <w:r>
              <w:rPr>
                <w:rFonts w:eastAsia="SimSun"/>
              </w:rPr>
              <w:t>DELLA SEGNALAZIONE E VALUTAZIONE DEL RISCHIO</w:t>
            </w:r>
          </w:p>
        </w:tc>
        <w:tc>
          <w:tcPr>
            <w:tcW w:w="2126" w:type="dxa"/>
            <w:tcBorders>
              <w:top w:val="single" w:sz="4" w:space="0" w:color="auto"/>
            </w:tcBorders>
            <w:vAlign w:val="center"/>
          </w:tcPr>
          <w:p w14:paraId="631CA38D" w14:textId="35CCE056" w:rsidR="00B14C2A" w:rsidRPr="00F264AD" w:rsidRDefault="00B14C2A" w:rsidP="00193D44">
            <w:pPr>
              <w:jc w:val="center"/>
              <w:rPr>
                <w:sz w:val="18"/>
              </w:rPr>
            </w:pPr>
            <w:r>
              <w:rPr>
                <w:rFonts w:eastAsia="SimSun"/>
                <w:sz w:val="18"/>
              </w:rPr>
              <w:t xml:space="preserve">Attività di analisi del rischio per i diritti e le libertà delle persone fisiche </w:t>
            </w:r>
          </w:p>
        </w:tc>
        <w:tc>
          <w:tcPr>
            <w:tcW w:w="426" w:type="dxa"/>
            <w:vAlign w:val="center"/>
          </w:tcPr>
          <w:p w14:paraId="5CBB4864" w14:textId="77777777" w:rsidR="00B14C2A" w:rsidRDefault="00B14C2A" w:rsidP="00D96884">
            <w:pPr>
              <w:jc w:val="center"/>
            </w:pPr>
          </w:p>
        </w:tc>
        <w:tc>
          <w:tcPr>
            <w:tcW w:w="709" w:type="dxa"/>
            <w:gridSpan w:val="2"/>
            <w:vAlign w:val="center"/>
          </w:tcPr>
          <w:p w14:paraId="3EF71256" w14:textId="77777777" w:rsidR="00B14C2A" w:rsidRDefault="00B14C2A" w:rsidP="00D96884">
            <w:pPr>
              <w:jc w:val="center"/>
            </w:pPr>
            <w:r>
              <w:t>R</w:t>
            </w:r>
          </w:p>
        </w:tc>
        <w:tc>
          <w:tcPr>
            <w:tcW w:w="283" w:type="dxa"/>
            <w:gridSpan w:val="2"/>
            <w:vAlign w:val="center"/>
          </w:tcPr>
          <w:p w14:paraId="6A68C969" w14:textId="460384C7" w:rsidR="00B14C2A" w:rsidRDefault="00B14C2A" w:rsidP="00D96884">
            <w:pPr>
              <w:jc w:val="center"/>
            </w:pPr>
            <w:r>
              <w:t>C</w:t>
            </w:r>
          </w:p>
        </w:tc>
        <w:tc>
          <w:tcPr>
            <w:tcW w:w="709" w:type="dxa"/>
            <w:gridSpan w:val="2"/>
            <w:vAlign w:val="center"/>
          </w:tcPr>
          <w:p w14:paraId="278751B9" w14:textId="1DFC12C5" w:rsidR="00B14C2A" w:rsidRDefault="00B14C2A" w:rsidP="00D96884">
            <w:pPr>
              <w:jc w:val="center"/>
            </w:pPr>
            <w:r>
              <w:t>C</w:t>
            </w:r>
          </w:p>
        </w:tc>
        <w:tc>
          <w:tcPr>
            <w:tcW w:w="567" w:type="dxa"/>
            <w:gridSpan w:val="2"/>
            <w:vAlign w:val="center"/>
          </w:tcPr>
          <w:p w14:paraId="0D56EFF1" w14:textId="77777777" w:rsidR="00B14C2A" w:rsidRDefault="00B14C2A" w:rsidP="00D96884">
            <w:pPr>
              <w:jc w:val="center"/>
            </w:pPr>
            <w:r>
              <w:t>C</w:t>
            </w:r>
          </w:p>
        </w:tc>
        <w:tc>
          <w:tcPr>
            <w:tcW w:w="567" w:type="dxa"/>
            <w:gridSpan w:val="2"/>
          </w:tcPr>
          <w:p w14:paraId="398D5012" w14:textId="77777777" w:rsidR="00B14C2A" w:rsidRDefault="00B14C2A" w:rsidP="00D96884">
            <w:pPr>
              <w:jc w:val="center"/>
            </w:pPr>
          </w:p>
        </w:tc>
        <w:tc>
          <w:tcPr>
            <w:tcW w:w="567" w:type="dxa"/>
            <w:vAlign w:val="center"/>
          </w:tcPr>
          <w:p w14:paraId="5B3F99D6" w14:textId="4D9DCB4E" w:rsidR="00B14C2A" w:rsidRDefault="00B14C2A" w:rsidP="00D96884">
            <w:pPr>
              <w:jc w:val="center"/>
            </w:pPr>
          </w:p>
        </w:tc>
        <w:tc>
          <w:tcPr>
            <w:tcW w:w="283" w:type="dxa"/>
          </w:tcPr>
          <w:p w14:paraId="31FD83CE" w14:textId="77777777" w:rsidR="00B14C2A" w:rsidRDefault="00B14C2A" w:rsidP="00D96884">
            <w:pPr>
              <w:jc w:val="center"/>
            </w:pPr>
          </w:p>
        </w:tc>
        <w:tc>
          <w:tcPr>
            <w:tcW w:w="284" w:type="dxa"/>
          </w:tcPr>
          <w:p w14:paraId="65B6403D" w14:textId="77777777" w:rsidR="00B14C2A" w:rsidRDefault="00B14C2A" w:rsidP="00D96884">
            <w:pPr>
              <w:jc w:val="center"/>
            </w:pPr>
          </w:p>
        </w:tc>
        <w:tc>
          <w:tcPr>
            <w:tcW w:w="567" w:type="dxa"/>
          </w:tcPr>
          <w:p w14:paraId="1BCB4C2A" w14:textId="77777777" w:rsidR="00B14C2A" w:rsidRDefault="00B14C2A" w:rsidP="00D96884">
            <w:pPr>
              <w:jc w:val="center"/>
            </w:pPr>
          </w:p>
        </w:tc>
      </w:tr>
      <w:tr w:rsidR="00B14C2A" w14:paraId="3AFFD0AD" w14:textId="77777777" w:rsidTr="00B14C2A">
        <w:trPr>
          <w:trHeight w:val="1697"/>
          <w:jc w:val="center"/>
        </w:trPr>
        <w:tc>
          <w:tcPr>
            <w:tcW w:w="1843" w:type="dxa"/>
            <w:vAlign w:val="center"/>
          </w:tcPr>
          <w:p w14:paraId="1E16B188" w14:textId="77777777" w:rsidR="00B14C2A" w:rsidRPr="00460763" w:rsidRDefault="00B14C2A" w:rsidP="00D96884">
            <w:pPr>
              <w:spacing w:line="259" w:lineRule="auto"/>
              <w:jc w:val="center"/>
              <w:rPr>
                <w:rFonts w:eastAsia="SimSun"/>
              </w:rPr>
            </w:pPr>
            <w:r w:rsidRPr="00460763">
              <w:rPr>
                <w:rFonts w:eastAsia="SimSun"/>
              </w:rPr>
              <w:t xml:space="preserve">3. </w:t>
            </w:r>
          </w:p>
          <w:p w14:paraId="32ECA7ED" w14:textId="2A6C7252" w:rsidR="00B14C2A" w:rsidRDefault="00B14C2A" w:rsidP="00D02592">
            <w:pPr>
              <w:jc w:val="center"/>
            </w:pPr>
            <w:r>
              <w:rPr>
                <w:rFonts w:eastAsia="SimSun"/>
              </w:rPr>
              <w:t xml:space="preserve">NOTIFICA AGLI ORGANI COMPETENTI E COMUNICAZIONE AGLI INTERESSATI </w:t>
            </w:r>
          </w:p>
        </w:tc>
        <w:tc>
          <w:tcPr>
            <w:tcW w:w="2126" w:type="dxa"/>
            <w:tcBorders>
              <w:top w:val="single" w:sz="4" w:space="0" w:color="auto"/>
            </w:tcBorders>
            <w:vAlign w:val="center"/>
          </w:tcPr>
          <w:p w14:paraId="3BF2ED70" w14:textId="376EA3AF" w:rsidR="00B14C2A" w:rsidRPr="00F264AD" w:rsidRDefault="00B14C2A" w:rsidP="00B52F5F">
            <w:pPr>
              <w:jc w:val="center"/>
              <w:rPr>
                <w:sz w:val="18"/>
              </w:rPr>
            </w:pPr>
            <w:r>
              <w:rPr>
                <w:rFonts w:eastAsia="SimSun"/>
                <w:sz w:val="18"/>
              </w:rPr>
              <w:t>Notifica al Garante Privacy, Comunicazione agli interessati e segnalazione/denuncia agli Forze di Polizia</w:t>
            </w:r>
          </w:p>
        </w:tc>
        <w:tc>
          <w:tcPr>
            <w:tcW w:w="426" w:type="dxa"/>
            <w:vAlign w:val="center"/>
          </w:tcPr>
          <w:p w14:paraId="718BC052" w14:textId="77777777" w:rsidR="00B14C2A" w:rsidRDefault="00B14C2A" w:rsidP="00D96884">
            <w:pPr>
              <w:jc w:val="center"/>
            </w:pPr>
          </w:p>
        </w:tc>
        <w:tc>
          <w:tcPr>
            <w:tcW w:w="709" w:type="dxa"/>
            <w:gridSpan w:val="2"/>
            <w:vAlign w:val="center"/>
          </w:tcPr>
          <w:p w14:paraId="6FC829F4" w14:textId="77777777" w:rsidR="00B14C2A" w:rsidRDefault="00B14C2A" w:rsidP="00B14C2A">
            <w:pPr>
              <w:jc w:val="center"/>
            </w:pPr>
            <w:r>
              <w:t>R</w:t>
            </w:r>
          </w:p>
        </w:tc>
        <w:tc>
          <w:tcPr>
            <w:tcW w:w="283" w:type="dxa"/>
            <w:gridSpan w:val="2"/>
            <w:vAlign w:val="center"/>
          </w:tcPr>
          <w:p w14:paraId="13AAF838" w14:textId="1009A1DC" w:rsidR="00B14C2A" w:rsidRDefault="00B14C2A" w:rsidP="00B14C2A">
            <w:pPr>
              <w:jc w:val="center"/>
            </w:pPr>
            <w:r>
              <w:t>C</w:t>
            </w:r>
          </w:p>
        </w:tc>
        <w:tc>
          <w:tcPr>
            <w:tcW w:w="709" w:type="dxa"/>
            <w:gridSpan w:val="2"/>
            <w:vAlign w:val="center"/>
          </w:tcPr>
          <w:p w14:paraId="6CFE644F" w14:textId="3FE6356E" w:rsidR="00B14C2A" w:rsidRDefault="00B14C2A" w:rsidP="00B14C2A">
            <w:pPr>
              <w:jc w:val="center"/>
            </w:pPr>
          </w:p>
        </w:tc>
        <w:tc>
          <w:tcPr>
            <w:tcW w:w="567" w:type="dxa"/>
            <w:gridSpan w:val="2"/>
            <w:vAlign w:val="center"/>
          </w:tcPr>
          <w:p w14:paraId="765B0F7A" w14:textId="77777777" w:rsidR="00B14C2A" w:rsidRDefault="00B14C2A" w:rsidP="00B14C2A">
            <w:pPr>
              <w:jc w:val="center"/>
            </w:pPr>
          </w:p>
        </w:tc>
        <w:tc>
          <w:tcPr>
            <w:tcW w:w="567" w:type="dxa"/>
            <w:gridSpan w:val="2"/>
            <w:vAlign w:val="center"/>
          </w:tcPr>
          <w:p w14:paraId="6FAA4825" w14:textId="5C664E0B" w:rsidR="00B14C2A" w:rsidRPr="00B14C2A" w:rsidRDefault="00B14C2A" w:rsidP="00B14C2A">
            <w:pPr>
              <w:jc w:val="center"/>
            </w:pPr>
            <w:r>
              <w:t>I</w:t>
            </w:r>
          </w:p>
        </w:tc>
        <w:tc>
          <w:tcPr>
            <w:tcW w:w="567" w:type="dxa"/>
            <w:vAlign w:val="center"/>
          </w:tcPr>
          <w:p w14:paraId="1E6DA100" w14:textId="7D45891E" w:rsidR="00B14C2A" w:rsidRDefault="00B14C2A" w:rsidP="00B14C2A">
            <w:pPr>
              <w:jc w:val="center"/>
            </w:pPr>
            <w:r>
              <w:t>C</w:t>
            </w:r>
          </w:p>
        </w:tc>
        <w:tc>
          <w:tcPr>
            <w:tcW w:w="283" w:type="dxa"/>
            <w:vAlign w:val="center"/>
          </w:tcPr>
          <w:p w14:paraId="6EC64335" w14:textId="51F1C184" w:rsidR="00B14C2A" w:rsidRDefault="00B14C2A" w:rsidP="00B14C2A">
            <w:pPr>
              <w:jc w:val="center"/>
            </w:pPr>
            <w:r>
              <w:t>I</w:t>
            </w:r>
          </w:p>
        </w:tc>
        <w:tc>
          <w:tcPr>
            <w:tcW w:w="284" w:type="dxa"/>
            <w:vAlign w:val="center"/>
          </w:tcPr>
          <w:p w14:paraId="470D29A9" w14:textId="4299D592" w:rsidR="00B14C2A" w:rsidRDefault="00B14C2A" w:rsidP="00B14C2A">
            <w:pPr>
              <w:jc w:val="center"/>
            </w:pPr>
            <w:r>
              <w:t>I</w:t>
            </w:r>
          </w:p>
        </w:tc>
        <w:tc>
          <w:tcPr>
            <w:tcW w:w="567" w:type="dxa"/>
            <w:vAlign w:val="center"/>
          </w:tcPr>
          <w:p w14:paraId="5F041754" w14:textId="22A31C1B" w:rsidR="00B14C2A" w:rsidRDefault="00B14C2A" w:rsidP="00B14C2A">
            <w:pPr>
              <w:jc w:val="center"/>
            </w:pPr>
            <w:r>
              <w:t>I</w:t>
            </w:r>
          </w:p>
        </w:tc>
      </w:tr>
    </w:tbl>
    <w:p w14:paraId="163AB7EE" w14:textId="77777777" w:rsidR="001B2DE2" w:rsidRPr="001B2DE2" w:rsidRDefault="001B2DE2" w:rsidP="001B2DE2">
      <w:pPr>
        <w:autoSpaceDE w:val="0"/>
        <w:autoSpaceDN w:val="0"/>
        <w:adjustRightInd w:val="0"/>
        <w:spacing w:after="0"/>
        <w:jc w:val="both"/>
        <w:rPr>
          <w:rFonts w:ascii="Calibri" w:hAnsi="Calibri" w:cs="Calibri"/>
          <w:sz w:val="18"/>
        </w:rPr>
      </w:pPr>
    </w:p>
    <w:p w14:paraId="1EDCC33D" w14:textId="77777777" w:rsidR="001B2DE2" w:rsidRPr="008970DD" w:rsidRDefault="001B2DE2" w:rsidP="001B2DE2">
      <w:pPr>
        <w:autoSpaceDE w:val="0"/>
        <w:autoSpaceDN w:val="0"/>
        <w:adjustRightInd w:val="0"/>
        <w:spacing w:after="120"/>
        <w:jc w:val="both"/>
        <w:rPr>
          <w:rFonts w:ascii="Calibri" w:hAnsi="Calibri" w:cs="Calibri"/>
        </w:rPr>
      </w:pPr>
      <w:r>
        <w:rPr>
          <w:rFonts w:ascii="Calibri" w:hAnsi="Calibri" w:cs="Calibri"/>
        </w:rPr>
        <w:t xml:space="preserve">Non sempre i soggetti indicati sopra sono tutti presenti contemporaneamente in ciascuna fase della procedura ma la presenza dipenderà dalla tipologia di violazione e dalle valutazioni che verranno effettuate. La segnalazione o denuncia alle Forze di Polizia può essere eventualmente anticipata, se ritenuto necessario, alla Fase Preliminare di incidente di sicurezza. </w:t>
      </w:r>
    </w:p>
    <w:tbl>
      <w:tblPr>
        <w:tblStyle w:val="Grigliatabella"/>
        <w:tblW w:w="9918" w:type="dxa"/>
        <w:jc w:val="center"/>
        <w:tblLook w:val="04A0" w:firstRow="1" w:lastRow="0" w:firstColumn="1" w:lastColumn="0" w:noHBand="0" w:noVBand="1"/>
      </w:tblPr>
      <w:tblGrid>
        <w:gridCol w:w="2122"/>
        <w:gridCol w:w="7796"/>
      </w:tblGrid>
      <w:tr w:rsidR="00CF1F09" w:rsidRPr="00D02592" w14:paraId="7DC8B7AE" w14:textId="77777777" w:rsidTr="00CF1F09">
        <w:trPr>
          <w:jc w:val="center"/>
        </w:trPr>
        <w:tc>
          <w:tcPr>
            <w:tcW w:w="9918" w:type="dxa"/>
            <w:gridSpan w:val="2"/>
            <w:shd w:val="clear" w:color="auto" w:fill="D9D9D9" w:themeFill="background1" w:themeFillShade="D9"/>
          </w:tcPr>
          <w:p w14:paraId="50C702F1" w14:textId="77777777" w:rsidR="00CF1F09" w:rsidRPr="00D02592" w:rsidRDefault="00CF1F09" w:rsidP="00CC63E1">
            <w:pPr>
              <w:autoSpaceDE w:val="0"/>
              <w:autoSpaceDN w:val="0"/>
              <w:adjustRightInd w:val="0"/>
              <w:jc w:val="center"/>
              <w:rPr>
                <w:rFonts w:ascii="Calibri" w:hAnsi="Calibri" w:cs="Calibri"/>
                <w:b/>
              </w:rPr>
            </w:pPr>
            <w:r w:rsidRPr="00D02592">
              <w:rPr>
                <w:rFonts w:ascii="Calibri" w:hAnsi="Calibri" w:cs="Calibri"/>
                <w:b/>
              </w:rPr>
              <w:t>GLOSSARIO DEI RUOLI</w:t>
            </w:r>
          </w:p>
        </w:tc>
      </w:tr>
      <w:tr w:rsidR="00CF1F09" w:rsidRPr="00D02592" w14:paraId="5495602B" w14:textId="77777777" w:rsidTr="00CF1F09">
        <w:trPr>
          <w:jc w:val="center"/>
        </w:trPr>
        <w:tc>
          <w:tcPr>
            <w:tcW w:w="2122" w:type="dxa"/>
            <w:vAlign w:val="center"/>
          </w:tcPr>
          <w:p w14:paraId="183B9024" w14:textId="77777777" w:rsidR="00CF1F09" w:rsidRPr="00D02592" w:rsidRDefault="00CF1F09" w:rsidP="00CC63E1">
            <w:pPr>
              <w:autoSpaceDE w:val="0"/>
              <w:autoSpaceDN w:val="0"/>
              <w:adjustRightInd w:val="0"/>
              <w:jc w:val="center"/>
              <w:rPr>
                <w:rFonts w:ascii="Calibri" w:hAnsi="Calibri" w:cs="Calibri"/>
                <w:b/>
              </w:rPr>
            </w:pPr>
            <w:r>
              <w:rPr>
                <w:rFonts w:ascii="Calibri" w:hAnsi="Calibri" w:cs="Calibri"/>
                <w:b/>
              </w:rPr>
              <w:t>RESPONSABILE e ALTRI RUOLI</w:t>
            </w:r>
          </w:p>
        </w:tc>
        <w:tc>
          <w:tcPr>
            <w:tcW w:w="7796" w:type="dxa"/>
          </w:tcPr>
          <w:p w14:paraId="4015675B" w14:textId="4EBD042F" w:rsidR="00CF1F09" w:rsidRPr="007D3EDC" w:rsidRDefault="00CF1F09" w:rsidP="00CC63E1">
            <w:pPr>
              <w:autoSpaceDE w:val="0"/>
              <w:autoSpaceDN w:val="0"/>
              <w:adjustRightInd w:val="0"/>
              <w:jc w:val="both"/>
              <w:rPr>
                <w:rFonts w:ascii="Calibri" w:hAnsi="Calibri" w:cs="Calibri"/>
              </w:rPr>
            </w:pPr>
            <w:r w:rsidRPr="00D02592">
              <w:rPr>
                <w:rFonts w:ascii="Calibri" w:hAnsi="Calibri" w:cs="Calibri"/>
              </w:rPr>
              <w:t xml:space="preserve">Si intende il soggetto che ha la responsabilità per la gestione dell’evento in base alle </w:t>
            </w:r>
            <w:r w:rsidRPr="007D3EDC">
              <w:rPr>
                <w:rFonts w:ascii="Calibri" w:hAnsi="Calibri" w:cs="Calibri"/>
              </w:rPr>
              <w:t>funzioni</w:t>
            </w:r>
            <w:r w:rsidR="00237E75">
              <w:rPr>
                <w:rFonts w:ascii="Calibri" w:hAnsi="Calibri" w:cs="Calibri"/>
              </w:rPr>
              <w:t xml:space="preserve"> </w:t>
            </w:r>
            <w:r w:rsidR="00237E75" w:rsidRPr="007D3EDC">
              <w:rPr>
                <w:rFonts w:ascii="Calibri" w:hAnsi="Calibri" w:cs="Calibri"/>
              </w:rPr>
              <w:t>di propria competenza</w:t>
            </w:r>
            <w:r w:rsidR="00237E75">
              <w:rPr>
                <w:rFonts w:ascii="Calibri" w:hAnsi="Calibri" w:cs="Calibri"/>
              </w:rPr>
              <w:t xml:space="preserve">, e al ruolo ricoperto. </w:t>
            </w:r>
          </w:p>
          <w:p w14:paraId="102AE355" w14:textId="7172077C" w:rsidR="00CF1F09" w:rsidRDefault="00277A07" w:rsidP="00237E75">
            <w:pPr>
              <w:autoSpaceDE w:val="0"/>
              <w:autoSpaceDN w:val="0"/>
              <w:adjustRightInd w:val="0"/>
              <w:jc w:val="both"/>
              <w:rPr>
                <w:rFonts w:ascii="Calibri" w:hAnsi="Calibri" w:cs="Calibri"/>
              </w:rPr>
            </w:pPr>
            <w:r>
              <w:rPr>
                <w:rFonts w:ascii="Calibri" w:hAnsi="Calibri" w:cs="Calibri"/>
                <w:b/>
                <w:bCs/>
              </w:rPr>
              <w:t>RUOLI</w:t>
            </w:r>
            <w:r w:rsidR="00CF1F09" w:rsidRPr="007D3EDC">
              <w:rPr>
                <w:rFonts w:ascii="Calibri" w:hAnsi="Calibri" w:cs="Calibri"/>
              </w:rPr>
              <w:t xml:space="preserve">: </w:t>
            </w:r>
            <w:r w:rsidR="00237E75">
              <w:rPr>
                <w:rFonts w:ascii="Calibri" w:hAnsi="Calibri" w:cs="Calibri"/>
              </w:rPr>
              <w:t xml:space="preserve">I dirigenti del Comune </w:t>
            </w:r>
            <w:r w:rsidR="00CF1F09">
              <w:rPr>
                <w:rFonts w:ascii="Calibri" w:hAnsi="Calibri" w:cs="Calibri"/>
              </w:rPr>
              <w:t>si occup</w:t>
            </w:r>
            <w:r w:rsidR="00237E75">
              <w:rPr>
                <w:rFonts w:ascii="Calibri" w:hAnsi="Calibri" w:cs="Calibri"/>
              </w:rPr>
              <w:t>eranno</w:t>
            </w:r>
            <w:r w:rsidR="00CF1F09">
              <w:rPr>
                <w:rFonts w:ascii="Calibri" w:hAnsi="Calibri" w:cs="Calibri"/>
              </w:rPr>
              <w:t xml:space="preserve"> delle attività collegate </w:t>
            </w:r>
            <w:r w:rsidR="00237E75">
              <w:rPr>
                <w:rFonts w:ascii="Calibri" w:hAnsi="Calibri" w:cs="Calibri"/>
              </w:rPr>
              <w:t>ai propri uffici. Ad. Esempio nel caso in cui ci sia un Incidente di sicurezza sull’impianto di videosorveglianza, sarà responsabile della procedura, il Responsabile dell’Area Vigilanza, il quale</w:t>
            </w:r>
            <w:r w:rsidR="00CF1F09">
              <w:rPr>
                <w:rFonts w:ascii="Calibri" w:hAnsi="Calibri" w:cs="Calibri"/>
              </w:rPr>
              <w:t xml:space="preserve"> tratta i dati personali relativi all</w:t>
            </w:r>
            <w:r w:rsidR="00237E75">
              <w:rPr>
                <w:rFonts w:ascii="Calibri" w:hAnsi="Calibri" w:cs="Calibri"/>
              </w:rPr>
              <w:t>’impianto stesso. Il responsabile a</w:t>
            </w:r>
            <w:r w:rsidR="00CF1F09" w:rsidRPr="007D3EDC">
              <w:rPr>
                <w:rFonts w:ascii="Calibri" w:hAnsi="Calibri" w:cs="Calibri"/>
              </w:rPr>
              <w:t xml:space="preserve">vrà l’onore di gestire </w:t>
            </w:r>
            <w:r w:rsidR="00237E75">
              <w:rPr>
                <w:rFonts w:ascii="Calibri" w:hAnsi="Calibri" w:cs="Calibri"/>
              </w:rPr>
              <w:t xml:space="preserve">interamente </w:t>
            </w:r>
            <w:r w:rsidR="00CF1F09" w:rsidRPr="007D3EDC">
              <w:rPr>
                <w:rFonts w:ascii="Calibri" w:hAnsi="Calibri" w:cs="Calibri"/>
              </w:rPr>
              <w:t xml:space="preserve">l’evento </w:t>
            </w:r>
            <w:r w:rsidR="00CF1F09">
              <w:rPr>
                <w:rFonts w:ascii="Calibri" w:hAnsi="Calibri" w:cs="Calibri"/>
              </w:rPr>
              <w:t>(</w:t>
            </w:r>
            <w:r w:rsidR="00237E75">
              <w:rPr>
                <w:rFonts w:ascii="Calibri" w:hAnsi="Calibri" w:cs="Calibri"/>
              </w:rPr>
              <w:t>dall’I</w:t>
            </w:r>
            <w:r w:rsidR="00CF1F09">
              <w:rPr>
                <w:rFonts w:ascii="Calibri" w:hAnsi="Calibri" w:cs="Calibri"/>
              </w:rPr>
              <w:t>ncidente di sicurezza che riguarda i dati de</w:t>
            </w:r>
            <w:r w:rsidR="00237E75">
              <w:rPr>
                <w:rFonts w:ascii="Calibri" w:hAnsi="Calibri" w:cs="Calibri"/>
              </w:rPr>
              <w:t>gli interessati, all’eventuale notificazione al Garante Privacy</w:t>
            </w:r>
            <w:r w:rsidR="00CF1F09">
              <w:rPr>
                <w:rFonts w:ascii="Calibri" w:hAnsi="Calibri" w:cs="Calibri"/>
              </w:rPr>
              <w:t>)</w:t>
            </w:r>
            <w:r w:rsidR="00CF1F09" w:rsidRPr="007D3EDC">
              <w:rPr>
                <w:rFonts w:ascii="Calibri" w:hAnsi="Calibri" w:cs="Calibri"/>
              </w:rPr>
              <w:t>.</w:t>
            </w:r>
            <w:r w:rsidR="00CF1F09">
              <w:rPr>
                <w:rFonts w:ascii="Calibri" w:hAnsi="Calibri" w:cs="Calibri"/>
              </w:rPr>
              <w:t xml:space="preserve"> </w:t>
            </w:r>
            <w:r w:rsidR="00CF1F09" w:rsidRPr="007D3EDC">
              <w:rPr>
                <w:rFonts w:ascii="Calibri" w:hAnsi="Calibri" w:cs="Calibri"/>
              </w:rPr>
              <w:t>Al fine di definire le competenze</w:t>
            </w:r>
            <w:r w:rsidR="00CF1F09">
              <w:rPr>
                <w:rFonts w:ascii="Calibri" w:hAnsi="Calibri" w:cs="Calibri"/>
              </w:rPr>
              <w:t>,</w:t>
            </w:r>
            <w:r w:rsidR="00CF1F09" w:rsidRPr="007D3EDC">
              <w:rPr>
                <w:rFonts w:ascii="Calibri" w:hAnsi="Calibri" w:cs="Calibri"/>
              </w:rPr>
              <w:t xml:space="preserve"> si</w:t>
            </w:r>
            <w:r w:rsidR="00CF1F09">
              <w:rPr>
                <w:rFonts w:ascii="Calibri" w:hAnsi="Calibri" w:cs="Calibri"/>
              </w:rPr>
              <w:t xml:space="preserve"> può verificare la versione vigente </w:t>
            </w:r>
            <w:r w:rsidR="00CF1F09" w:rsidRPr="007D3EDC">
              <w:rPr>
                <w:rFonts w:ascii="Calibri" w:hAnsi="Calibri" w:cs="Calibri"/>
              </w:rPr>
              <w:t>al momento dell’evento</w:t>
            </w:r>
            <w:r w:rsidR="00CF1F09">
              <w:rPr>
                <w:rFonts w:ascii="Calibri" w:hAnsi="Calibri" w:cs="Calibri"/>
              </w:rPr>
              <w:t xml:space="preserve"> </w:t>
            </w:r>
            <w:r w:rsidR="00CF1F09">
              <w:rPr>
                <w:rFonts w:ascii="Calibri" w:hAnsi="Calibri" w:cs="Calibri"/>
              </w:rPr>
              <w:lastRenderedPageBreak/>
              <w:t>dell’articolazione delle varie competenze/uffici</w:t>
            </w:r>
            <w:r w:rsidR="00237E75">
              <w:rPr>
                <w:rFonts w:ascii="Calibri" w:hAnsi="Calibri" w:cs="Calibri"/>
              </w:rPr>
              <w:t xml:space="preserve"> (attualmente: </w:t>
            </w:r>
            <w:r w:rsidR="00237E75" w:rsidRPr="00237E75">
              <w:rPr>
                <w:rFonts w:ascii="Calibri" w:hAnsi="Calibri" w:cs="Calibri"/>
              </w:rPr>
              <w:t>UFFICI AMMINISTRATIVI</w:t>
            </w:r>
            <w:r w:rsidR="00237E75">
              <w:rPr>
                <w:rFonts w:ascii="Calibri" w:hAnsi="Calibri" w:cs="Calibri"/>
              </w:rPr>
              <w:t xml:space="preserve">, UFFICIO TECNICO </w:t>
            </w:r>
            <w:r w:rsidR="00237E75" w:rsidRPr="00237E75">
              <w:rPr>
                <w:rFonts w:ascii="Calibri" w:hAnsi="Calibri" w:cs="Calibri"/>
              </w:rPr>
              <w:t>EDILIZIA</w:t>
            </w:r>
            <w:r w:rsidR="00237E75">
              <w:rPr>
                <w:rFonts w:ascii="Calibri" w:hAnsi="Calibri" w:cs="Calibri"/>
              </w:rPr>
              <w:t xml:space="preserve"> e VIGILANGZA). </w:t>
            </w:r>
          </w:p>
          <w:p w14:paraId="5BC52875" w14:textId="6C800F4C" w:rsidR="00CF1F09" w:rsidRDefault="00CF1F09" w:rsidP="00CC63E1">
            <w:pPr>
              <w:autoSpaceDE w:val="0"/>
              <w:autoSpaceDN w:val="0"/>
              <w:adjustRightInd w:val="0"/>
              <w:jc w:val="both"/>
              <w:rPr>
                <w:rFonts w:ascii="Calibri" w:hAnsi="Calibri" w:cs="Calibri"/>
              </w:rPr>
            </w:pPr>
            <w:r>
              <w:rPr>
                <w:rFonts w:ascii="Calibri" w:hAnsi="Calibri" w:cs="Calibri"/>
              </w:rPr>
              <w:t>Il personale autorizzato</w:t>
            </w:r>
            <w:r w:rsidR="00237E75">
              <w:rPr>
                <w:rFonts w:ascii="Calibri" w:hAnsi="Calibri" w:cs="Calibri"/>
              </w:rPr>
              <w:t xml:space="preserve"> e incaricato (non PO)</w:t>
            </w:r>
            <w:r>
              <w:rPr>
                <w:rFonts w:ascii="Calibri" w:hAnsi="Calibri" w:cs="Calibri"/>
              </w:rPr>
              <w:t xml:space="preserve">, </w:t>
            </w:r>
            <w:r w:rsidR="00237E75">
              <w:rPr>
                <w:rFonts w:ascii="Calibri" w:hAnsi="Calibri" w:cs="Calibri"/>
              </w:rPr>
              <w:t>verrà coinvolto dal Responsabile, nel caso di necessità.</w:t>
            </w:r>
            <w:r>
              <w:rPr>
                <w:rFonts w:ascii="Calibri" w:hAnsi="Calibri" w:cs="Calibri"/>
              </w:rPr>
              <w:t xml:space="preserve"> </w:t>
            </w:r>
          </w:p>
          <w:p w14:paraId="4D9256B9" w14:textId="0C425BC3" w:rsidR="00CF1F09" w:rsidRDefault="00CF1F09" w:rsidP="00CC63E1">
            <w:pPr>
              <w:autoSpaceDE w:val="0"/>
              <w:autoSpaceDN w:val="0"/>
              <w:adjustRightInd w:val="0"/>
              <w:jc w:val="both"/>
              <w:rPr>
                <w:rFonts w:ascii="Calibri" w:hAnsi="Calibri" w:cs="Calibri"/>
              </w:rPr>
            </w:pPr>
            <w:r>
              <w:rPr>
                <w:rFonts w:ascii="Calibri" w:hAnsi="Calibri" w:cs="Calibri"/>
              </w:rPr>
              <w:t xml:space="preserve">Il Sindaco dovrà essere informato </w:t>
            </w:r>
            <w:r w:rsidR="00237E75">
              <w:rPr>
                <w:rFonts w:ascii="Calibri" w:hAnsi="Calibri" w:cs="Calibri"/>
              </w:rPr>
              <w:t>dovrà essere informato della fase di AVVIO della PROCEDURA ed eventualmente informato e coinvolto nella FASE di NOTIFICA</w:t>
            </w:r>
            <w:r>
              <w:rPr>
                <w:rFonts w:ascii="Calibri" w:hAnsi="Calibri" w:cs="Calibri"/>
              </w:rPr>
              <w:t xml:space="preserve">, in quanto essendo il Legale Rappresentante del Comune, dovrà sottoscrivere l’eventuale Notifica all’Autorità Garante. </w:t>
            </w:r>
          </w:p>
          <w:p w14:paraId="7A4B0A11" w14:textId="593B3751" w:rsidR="00237E75" w:rsidRDefault="00237E75" w:rsidP="00CC63E1">
            <w:pPr>
              <w:autoSpaceDE w:val="0"/>
              <w:autoSpaceDN w:val="0"/>
              <w:adjustRightInd w:val="0"/>
              <w:jc w:val="both"/>
              <w:rPr>
                <w:rFonts w:ascii="Calibri" w:hAnsi="Calibri" w:cs="Calibri"/>
              </w:rPr>
            </w:pPr>
            <w:r>
              <w:rPr>
                <w:rFonts w:ascii="Calibri" w:hAnsi="Calibri" w:cs="Calibri"/>
              </w:rPr>
              <w:t>Il Segretario (nel caso in cui non sia il diretto Responsabile</w:t>
            </w:r>
            <w:r w:rsidR="00277A07">
              <w:rPr>
                <w:rFonts w:ascii="Calibri" w:hAnsi="Calibri" w:cs="Calibri"/>
              </w:rPr>
              <w:t xml:space="preserve"> con l’onere di gestire una violazione nell’area Amministrativa), </w:t>
            </w:r>
            <w:r>
              <w:rPr>
                <w:rFonts w:ascii="Calibri" w:hAnsi="Calibri" w:cs="Calibri"/>
              </w:rPr>
              <w:t xml:space="preserve">dovrà essere informato della fase di AVVIO della PROCEDURA ed eventualmente nel momento della NOTIFICA. </w:t>
            </w:r>
          </w:p>
          <w:p w14:paraId="0215DA0B" w14:textId="2E99F725" w:rsidR="00CF1F09" w:rsidRDefault="00CF1F09" w:rsidP="00CC63E1">
            <w:pPr>
              <w:autoSpaceDE w:val="0"/>
              <w:autoSpaceDN w:val="0"/>
              <w:adjustRightInd w:val="0"/>
              <w:jc w:val="both"/>
              <w:rPr>
                <w:rFonts w:ascii="Calibri" w:hAnsi="Calibri" w:cs="Calibri"/>
              </w:rPr>
            </w:pPr>
            <w:r>
              <w:rPr>
                <w:rFonts w:ascii="Calibri" w:hAnsi="Calibri" w:cs="Calibri"/>
              </w:rPr>
              <w:t xml:space="preserve">Il DPO dovrà essere </w:t>
            </w:r>
            <w:r w:rsidR="00237E75">
              <w:rPr>
                <w:rFonts w:ascii="Calibri" w:hAnsi="Calibri" w:cs="Calibri"/>
              </w:rPr>
              <w:t>subito informato (FASE PRELIMINARE)</w:t>
            </w:r>
            <w:r>
              <w:rPr>
                <w:rFonts w:ascii="Calibri" w:hAnsi="Calibri" w:cs="Calibri"/>
              </w:rPr>
              <w:t xml:space="preserve">, </w:t>
            </w:r>
            <w:r w:rsidR="00237E75">
              <w:rPr>
                <w:rFonts w:ascii="Calibri" w:hAnsi="Calibri" w:cs="Calibri"/>
              </w:rPr>
              <w:t>ossia</w:t>
            </w:r>
            <w:r>
              <w:rPr>
                <w:rFonts w:ascii="Calibri" w:hAnsi="Calibri" w:cs="Calibri"/>
              </w:rPr>
              <w:t xml:space="preserve"> nel momento in cui si viene a conoscenza dell’evento, ancora incidente di sicurezza.</w:t>
            </w:r>
          </w:p>
          <w:p w14:paraId="1B5A7B84" w14:textId="0E4D4363" w:rsidR="00CF1F09" w:rsidRDefault="00CF1F09" w:rsidP="00CC63E1">
            <w:pPr>
              <w:autoSpaceDE w:val="0"/>
              <w:autoSpaceDN w:val="0"/>
              <w:adjustRightInd w:val="0"/>
              <w:jc w:val="both"/>
              <w:rPr>
                <w:rFonts w:ascii="Calibri" w:hAnsi="Calibri" w:cs="Calibri"/>
              </w:rPr>
            </w:pPr>
            <w:r>
              <w:rPr>
                <w:rFonts w:ascii="Calibri" w:hAnsi="Calibri" w:cs="Calibri"/>
              </w:rPr>
              <w:t>Gli altri soggetti come Amministratore di Sistema (o tecnico informatico dell’ente), Responsabili del trattamento ai sensi dell’art. 28 GDPR esterni, Forze di Polizia dovranno essere coinvolti, se necessario, in base al tipo di evento.</w:t>
            </w:r>
          </w:p>
          <w:p w14:paraId="79412E2D" w14:textId="77777777" w:rsidR="00CF1F09" w:rsidRPr="00D02592" w:rsidRDefault="00CF1F09" w:rsidP="00CC63E1">
            <w:pPr>
              <w:autoSpaceDE w:val="0"/>
              <w:autoSpaceDN w:val="0"/>
              <w:adjustRightInd w:val="0"/>
              <w:jc w:val="both"/>
              <w:rPr>
                <w:rFonts w:ascii="Calibri" w:hAnsi="Calibri" w:cs="Calibri"/>
              </w:rPr>
            </w:pPr>
            <w:r>
              <w:rPr>
                <w:rFonts w:ascii="Calibri" w:hAnsi="Calibri" w:cs="Calibri"/>
              </w:rPr>
              <w:t xml:space="preserve">Gli interessati (persone fisiche a cui i dati si riferiscono), dovranno essere avvisati solo in casi specifici trattati di seguito. </w:t>
            </w:r>
          </w:p>
        </w:tc>
      </w:tr>
    </w:tbl>
    <w:p w14:paraId="4BD4427A" w14:textId="60E25F72" w:rsidR="00717404" w:rsidRPr="00801872" w:rsidRDefault="00801872" w:rsidP="00801872">
      <w:pPr>
        <w:pStyle w:val="Titolo1"/>
        <w:rPr>
          <w:rFonts w:asciiTheme="minorHAnsi" w:hAnsiTheme="minorHAnsi" w:cstheme="minorHAnsi"/>
          <w:color w:val="auto"/>
        </w:rPr>
      </w:pPr>
      <w:bookmarkStart w:id="6" w:name="_Toc87539993"/>
      <w:r>
        <w:rPr>
          <w:rFonts w:asciiTheme="minorHAnsi" w:hAnsiTheme="minorHAnsi" w:cstheme="minorHAnsi"/>
          <w:color w:val="auto"/>
        </w:rPr>
        <w:lastRenderedPageBreak/>
        <w:t>II</w:t>
      </w:r>
      <w:r w:rsidR="00717404" w:rsidRPr="00801872">
        <w:rPr>
          <w:rFonts w:asciiTheme="minorHAnsi" w:hAnsiTheme="minorHAnsi" w:cstheme="minorHAnsi"/>
          <w:color w:val="auto"/>
        </w:rPr>
        <w:t xml:space="preserve">. </w:t>
      </w:r>
      <w:r w:rsidRPr="00801872">
        <w:rPr>
          <w:rFonts w:asciiTheme="minorHAnsi" w:hAnsiTheme="minorHAnsi" w:cstheme="minorHAnsi"/>
          <w:color w:val="auto"/>
        </w:rPr>
        <w:t>MODALITÀ OPERATIVE</w:t>
      </w:r>
      <w:bookmarkEnd w:id="6"/>
      <w:r w:rsidRPr="00801872">
        <w:rPr>
          <w:rFonts w:asciiTheme="minorHAnsi" w:hAnsiTheme="minorHAnsi" w:cstheme="minorHAnsi"/>
          <w:color w:val="auto"/>
        </w:rPr>
        <w:t xml:space="preserve"> </w:t>
      </w:r>
    </w:p>
    <w:p w14:paraId="3009ECDA" w14:textId="5CD8F604" w:rsidR="000439A4" w:rsidRDefault="00277A07" w:rsidP="00615D06">
      <w:pPr>
        <w:pStyle w:val="Titolo2"/>
        <w:spacing w:before="0" w:after="120"/>
        <w:jc w:val="both"/>
        <w:rPr>
          <w:rFonts w:asciiTheme="minorHAnsi" w:hAnsiTheme="minorHAnsi" w:cstheme="minorHAnsi"/>
          <w:color w:val="auto"/>
        </w:rPr>
      </w:pPr>
      <w:bookmarkStart w:id="7" w:name="_Toc87539994"/>
      <w:r>
        <w:rPr>
          <w:rFonts w:asciiTheme="minorHAnsi" w:hAnsiTheme="minorHAnsi" w:cstheme="minorHAnsi"/>
          <w:color w:val="auto"/>
        </w:rPr>
        <w:t xml:space="preserve">FASE PRELIMINARE: </w:t>
      </w:r>
      <w:r w:rsidR="000439A4">
        <w:rPr>
          <w:rFonts w:asciiTheme="minorHAnsi" w:hAnsiTheme="minorHAnsi" w:cstheme="minorHAnsi"/>
          <w:color w:val="auto"/>
        </w:rPr>
        <w:t>INCIDENTE DI SICUREZZA</w:t>
      </w:r>
      <w:bookmarkEnd w:id="7"/>
    </w:p>
    <w:p w14:paraId="496E9F00" w14:textId="77777777" w:rsidR="00444EA0" w:rsidRPr="0006576B" w:rsidRDefault="00444EA0" w:rsidP="00444EA0">
      <w:pPr>
        <w:pStyle w:val="Titolo3"/>
        <w:spacing w:before="0" w:after="120"/>
        <w:rPr>
          <w:rFonts w:asciiTheme="minorHAnsi" w:hAnsiTheme="minorHAnsi" w:cstheme="minorHAnsi"/>
          <w:color w:val="auto"/>
        </w:rPr>
      </w:pPr>
      <w:bookmarkStart w:id="8" w:name="_Toc87539995"/>
      <w:r w:rsidRPr="0006576B">
        <w:rPr>
          <w:rFonts w:asciiTheme="minorHAnsi" w:hAnsiTheme="minorHAnsi" w:cstheme="minorHAnsi"/>
          <w:color w:val="auto"/>
        </w:rPr>
        <w:t>FASE A) - COMUNICAZIONE DI UN INCIDENTE DI SICUREZZA</w:t>
      </w:r>
      <w:bookmarkEnd w:id="8"/>
    </w:p>
    <w:p w14:paraId="33D6A648" w14:textId="77777777" w:rsidR="00444EA0" w:rsidRDefault="00444EA0" w:rsidP="00444EA0">
      <w:pPr>
        <w:spacing w:after="0"/>
        <w:jc w:val="both"/>
      </w:pPr>
      <w:r>
        <w:t xml:space="preserve">La gestione dell’incidente di sicurezza si avvia con la presa conoscenza dell’evento che lo ha generato. </w:t>
      </w:r>
    </w:p>
    <w:p w14:paraId="4CB5E57B" w14:textId="13C10FF0" w:rsidR="00444EA0" w:rsidRDefault="00444EA0" w:rsidP="00277A07">
      <w:pPr>
        <w:jc w:val="both"/>
      </w:pPr>
      <w:r>
        <w:t xml:space="preserve">Il personale del Comune di </w:t>
      </w:r>
      <w:r w:rsidR="00B0182A">
        <w:t>Riomaggiore</w:t>
      </w:r>
      <w:r>
        <w:t xml:space="preserve"> potrebbe venirne a conoscenza di detto evento, perché rilevato direttamente e personalmente o perché viene comunicato da soggetti terzi (Cittadini, Responsabili del trattamento ecc.), attraverso la compilazione e la ricezione del Modulo di Segnalazione o di una comunicazione nel quale viene specificato l’accaduto. Il Modulo è pubblicato sul sito internet del Comune di </w:t>
      </w:r>
      <w:r w:rsidR="00B0182A">
        <w:t>Riomaggiore</w:t>
      </w:r>
      <w:r>
        <w:t xml:space="preserve">, in apposita sezione PRIVACY, e inoltre è a disposizione nella cartella condivisa, nella sezione pubblica del server comunale. </w:t>
      </w:r>
    </w:p>
    <w:p w14:paraId="3BABC051" w14:textId="46FDBF83" w:rsidR="001A008D" w:rsidRDefault="001A008D" w:rsidP="001A008D">
      <w:pPr>
        <w:jc w:val="center"/>
      </w:pPr>
      <w:r>
        <w:rPr>
          <w:noProof/>
          <w:lang w:eastAsia="it-IT"/>
        </w:rPr>
        <w:drawing>
          <wp:inline distT="0" distB="0" distL="0" distR="0" wp14:anchorId="0FA8E780" wp14:editId="259ED530">
            <wp:extent cx="5432222" cy="3079700"/>
            <wp:effectExtent l="0" t="95250" r="0" b="121285"/>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0C47D00" w14:textId="77777777" w:rsidR="00444EA0" w:rsidRPr="0006576B" w:rsidRDefault="00444EA0" w:rsidP="00444EA0">
      <w:pPr>
        <w:pStyle w:val="Titolo3"/>
        <w:spacing w:before="0" w:after="120"/>
        <w:rPr>
          <w:rFonts w:asciiTheme="minorHAnsi" w:hAnsiTheme="minorHAnsi" w:cstheme="minorHAnsi"/>
          <w:color w:val="auto"/>
        </w:rPr>
      </w:pPr>
      <w:bookmarkStart w:id="9" w:name="_Toc87539996"/>
      <w:bookmarkStart w:id="10" w:name="_Toc87539997"/>
      <w:r w:rsidRPr="0006576B">
        <w:rPr>
          <w:rFonts w:asciiTheme="minorHAnsi" w:hAnsiTheme="minorHAnsi" w:cstheme="minorHAnsi"/>
          <w:color w:val="auto"/>
        </w:rPr>
        <w:lastRenderedPageBreak/>
        <w:t xml:space="preserve">FASE </w:t>
      </w:r>
      <w:r>
        <w:rPr>
          <w:rFonts w:asciiTheme="minorHAnsi" w:hAnsiTheme="minorHAnsi" w:cstheme="minorHAnsi"/>
          <w:color w:val="auto"/>
        </w:rPr>
        <w:t>B</w:t>
      </w:r>
      <w:r w:rsidRPr="0006576B">
        <w:rPr>
          <w:rFonts w:asciiTheme="minorHAnsi" w:hAnsiTheme="minorHAnsi" w:cstheme="minorHAnsi"/>
          <w:color w:val="auto"/>
        </w:rPr>
        <w:t xml:space="preserve">) </w:t>
      </w:r>
      <w:r>
        <w:rPr>
          <w:rFonts w:asciiTheme="minorHAnsi" w:hAnsiTheme="minorHAnsi" w:cstheme="minorHAnsi"/>
          <w:color w:val="auto"/>
        </w:rPr>
        <w:t>–</w:t>
      </w:r>
      <w:r w:rsidRPr="0006576B">
        <w:rPr>
          <w:rFonts w:asciiTheme="minorHAnsi" w:hAnsiTheme="minorHAnsi" w:cstheme="minorHAnsi"/>
          <w:color w:val="auto"/>
        </w:rPr>
        <w:t xml:space="preserve"> </w:t>
      </w:r>
      <w:r>
        <w:rPr>
          <w:rFonts w:asciiTheme="minorHAnsi" w:hAnsiTheme="minorHAnsi" w:cstheme="minorHAnsi"/>
          <w:color w:val="auto"/>
        </w:rPr>
        <w:t>PRESA IN CARICO DELLA COMUNICAZIONE</w:t>
      </w:r>
      <w:bookmarkEnd w:id="9"/>
    </w:p>
    <w:p w14:paraId="2CFC3A99" w14:textId="77777777" w:rsidR="00444EA0" w:rsidRDefault="00444EA0" w:rsidP="00444EA0">
      <w:pPr>
        <w:jc w:val="both"/>
      </w:pPr>
      <w:r>
        <w:t>Un volta che l’incidente di sicurezza è stato comunicato/rilevato, l’evento viene preso in carico dal soggetto che ne ha effettiva competenza. In questo momento ci sarà la verifica rispetto l’effettiva esclusività del suo ufficio, e nel caso avverrà il coinvolgimento di altri uffici comunali.</w:t>
      </w:r>
    </w:p>
    <w:p w14:paraId="6360D200" w14:textId="77777777" w:rsidR="00444EA0" w:rsidRDefault="00444EA0" w:rsidP="00444EA0">
      <w:pPr>
        <w:jc w:val="both"/>
      </w:pPr>
      <w:r>
        <w:rPr>
          <w:rFonts w:ascii="Calibri" w:hAnsi="Calibri"/>
        </w:rPr>
        <w:t xml:space="preserve">Qualora il fatto sia effettivamente riferito a più Uffici, la gestione dell’intera procedura potrà comunque essere posta in capo ad un unico soggetto individuato fra i diversi incaricati, il/la quale diventerà il Responsabile incaricato. </w:t>
      </w:r>
    </w:p>
    <w:p w14:paraId="77252FDD" w14:textId="3E9609C5" w:rsidR="00444EA0" w:rsidRDefault="00444EA0" w:rsidP="00444EA0">
      <w:pPr>
        <w:jc w:val="both"/>
      </w:pPr>
      <w:r>
        <w:t>Nel contempo dovrà esserci il coinvolgimento del DPO, via email, al fine di avviare l’attività di analisi preliminare</w:t>
      </w:r>
      <w:r w:rsidR="00277A07">
        <w:t>.</w:t>
      </w:r>
    </w:p>
    <w:p w14:paraId="57007838" w14:textId="5F7A6FF0" w:rsidR="002040E0" w:rsidRPr="0006576B" w:rsidRDefault="002040E0" w:rsidP="00444EA0">
      <w:pPr>
        <w:pStyle w:val="Titolo3"/>
        <w:spacing w:before="0" w:after="120"/>
        <w:rPr>
          <w:rFonts w:asciiTheme="minorHAnsi" w:hAnsiTheme="minorHAnsi" w:cstheme="minorHAnsi"/>
          <w:color w:val="auto"/>
        </w:rPr>
      </w:pPr>
      <w:r w:rsidRPr="0006576B">
        <w:rPr>
          <w:rFonts w:asciiTheme="minorHAnsi" w:hAnsiTheme="minorHAnsi" w:cstheme="minorHAnsi"/>
          <w:color w:val="auto"/>
        </w:rPr>
        <w:t xml:space="preserve">FASE </w:t>
      </w:r>
      <w:r>
        <w:rPr>
          <w:rFonts w:asciiTheme="minorHAnsi" w:hAnsiTheme="minorHAnsi" w:cstheme="minorHAnsi"/>
          <w:color w:val="auto"/>
        </w:rPr>
        <w:t>C</w:t>
      </w:r>
      <w:r w:rsidRPr="0006576B">
        <w:rPr>
          <w:rFonts w:asciiTheme="minorHAnsi" w:hAnsiTheme="minorHAnsi" w:cstheme="minorHAnsi"/>
          <w:color w:val="auto"/>
        </w:rPr>
        <w:t xml:space="preserve">) </w:t>
      </w:r>
      <w:r>
        <w:rPr>
          <w:rFonts w:asciiTheme="minorHAnsi" w:hAnsiTheme="minorHAnsi" w:cstheme="minorHAnsi"/>
          <w:color w:val="auto"/>
        </w:rPr>
        <w:t>–</w:t>
      </w:r>
      <w:r w:rsidRPr="0006576B">
        <w:rPr>
          <w:rFonts w:asciiTheme="minorHAnsi" w:hAnsiTheme="minorHAnsi" w:cstheme="minorHAnsi"/>
          <w:color w:val="auto"/>
        </w:rPr>
        <w:t xml:space="preserve"> </w:t>
      </w:r>
      <w:r>
        <w:rPr>
          <w:rFonts w:asciiTheme="minorHAnsi" w:hAnsiTheme="minorHAnsi" w:cstheme="minorHAnsi"/>
          <w:color w:val="auto"/>
        </w:rPr>
        <w:t xml:space="preserve">ANALISI </w:t>
      </w:r>
      <w:r w:rsidR="007D29A0">
        <w:rPr>
          <w:rFonts w:asciiTheme="minorHAnsi" w:hAnsiTheme="minorHAnsi" w:cstheme="minorHAnsi"/>
          <w:color w:val="auto"/>
        </w:rPr>
        <w:t>DELL’INCIDENTE DI SICUREZZA</w:t>
      </w:r>
      <w:bookmarkEnd w:id="10"/>
    </w:p>
    <w:p w14:paraId="59AC5A88" w14:textId="1EEAC99D" w:rsidR="00342388" w:rsidRDefault="00342388" w:rsidP="00367C72">
      <w:pPr>
        <w:spacing w:after="0"/>
        <w:jc w:val="both"/>
      </w:pPr>
      <w:r>
        <w:t xml:space="preserve">Il </w:t>
      </w:r>
      <w:r w:rsidR="009D0282">
        <w:t>Responsabile</w:t>
      </w:r>
      <w:r w:rsidR="002040E0">
        <w:t xml:space="preserve">, da solo o insieme agli altri </w:t>
      </w:r>
      <w:r w:rsidR="009D0282">
        <w:t>Responsabili</w:t>
      </w:r>
      <w:r w:rsidR="002040E0">
        <w:t xml:space="preserve"> eventualmente coinvolti, </w:t>
      </w:r>
      <w:r w:rsidR="000439A4">
        <w:t>analizza e valuta se l’incide</w:t>
      </w:r>
      <w:r w:rsidR="00367C72">
        <w:t xml:space="preserve">nte di sicurezza ha determinato: </w:t>
      </w:r>
    </w:p>
    <w:p w14:paraId="702E10FA" w14:textId="18B46892" w:rsidR="00367C72" w:rsidRPr="003A2FB1" w:rsidRDefault="00367C72" w:rsidP="00367C72">
      <w:pPr>
        <w:pStyle w:val="Paragrafoelenco"/>
        <w:numPr>
          <w:ilvl w:val="0"/>
          <w:numId w:val="12"/>
        </w:numPr>
        <w:jc w:val="both"/>
        <w:rPr>
          <w:b/>
        </w:rPr>
      </w:pPr>
      <w:r w:rsidRPr="003A2FB1">
        <w:rPr>
          <w:b/>
        </w:rPr>
        <w:t xml:space="preserve">PERDITA DI </w:t>
      </w:r>
      <w:r w:rsidR="000439A4" w:rsidRPr="003A2FB1">
        <w:rPr>
          <w:b/>
        </w:rPr>
        <w:t>R</w:t>
      </w:r>
      <w:r w:rsidR="003A2FB1" w:rsidRPr="003A2FB1">
        <w:rPr>
          <w:b/>
        </w:rPr>
        <w:t>ISERVATEZZA DEI DATI PERSONALI</w:t>
      </w:r>
    </w:p>
    <w:p w14:paraId="7275A713" w14:textId="4469A573" w:rsidR="00367C72" w:rsidRDefault="00367C72" w:rsidP="00367C72">
      <w:pPr>
        <w:pStyle w:val="Paragrafoelenco"/>
        <w:ind w:left="360"/>
        <w:jc w:val="both"/>
      </w:pPr>
      <w:r>
        <w:t xml:space="preserve">Esempio: </w:t>
      </w:r>
      <w:r w:rsidR="000439A4">
        <w:t>soggetto non autorizzato ha avuto accesso ai dati personali; diffusione di dati personali non autorizzata; furto di documenti o dispositivi informatici</w:t>
      </w:r>
      <w:r>
        <w:t xml:space="preserve"> che contenevano dati personali</w:t>
      </w:r>
      <w:r w:rsidR="007D29A0">
        <w:t xml:space="preserve"> ecc.</w:t>
      </w:r>
    </w:p>
    <w:p w14:paraId="16D77EA6" w14:textId="22395758" w:rsidR="00367C72" w:rsidRPr="003A2FB1" w:rsidRDefault="00CF130E" w:rsidP="00367C72">
      <w:pPr>
        <w:pStyle w:val="Paragrafoelenco"/>
        <w:numPr>
          <w:ilvl w:val="0"/>
          <w:numId w:val="12"/>
        </w:numPr>
        <w:jc w:val="both"/>
        <w:rPr>
          <w:b/>
        </w:rPr>
      </w:pPr>
      <w:r w:rsidRPr="003A2FB1">
        <w:rPr>
          <w:b/>
        </w:rPr>
        <w:t xml:space="preserve">PERDITA DI </w:t>
      </w:r>
      <w:r w:rsidR="000439A4" w:rsidRPr="003A2FB1">
        <w:rPr>
          <w:b/>
        </w:rPr>
        <w:t>IN</w:t>
      </w:r>
      <w:r w:rsidR="00367C72" w:rsidRPr="003A2FB1">
        <w:rPr>
          <w:b/>
        </w:rPr>
        <w:t>TEGRITÀ DEI DATI PERSONALI</w:t>
      </w:r>
    </w:p>
    <w:p w14:paraId="7F569D5B" w14:textId="7937AE36" w:rsidR="00367C72" w:rsidRDefault="00367C72" w:rsidP="00367C72">
      <w:pPr>
        <w:pStyle w:val="Paragrafoelenco"/>
        <w:ind w:left="360"/>
        <w:jc w:val="both"/>
      </w:pPr>
      <w:r>
        <w:t xml:space="preserve">Esempio: </w:t>
      </w:r>
      <w:r w:rsidR="000439A4">
        <w:t>modifica no</w:t>
      </w:r>
      <w:r>
        <w:t xml:space="preserve">n autorizzata </w:t>
      </w:r>
      <w:r w:rsidR="003A2FB1">
        <w:t xml:space="preserve">o accidentale dei </w:t>
      </w:r>
      <w:r>
        <w:t>dati personali</w:t>
      </w:r>
    </w:p>
    <w:p w14:paraId="2A4C188C" w14:textId="0CD8918E" w:rsidR="00367C72" w:rsidRPr="003A2FB1" w:rsidRDefault="00CF130E" w:rsidP="00367C72">
      <w:pPr>
        <w:pStyle w:val="Paragrafoelenco"/>
        <w:numPr>
          <w:ilvl w:val="0"/>
          <w:numId w:val="12"/>
        </w:numPr>
        <w:jc w:val="both"/>
        <w:rPr>
          <w:b/>
        </w:rPr>
      </w:pPr>
      <w:r w:rsidRPr="003A2FB1">
        <w:rPr>
          <w:b/>
        </w:rPr>
        <w:t xml:space="preserve">PERDITA DI </w:t>
      </w:r>
      <w:r w:rsidR="000439A4" w:rsidRPr="003A2FB1">
        <w:rPr>
          <w:b/>
        </w:rPr>
        <w:t>DISPON</w:t>
      </w:r>
      <w:r w:rsidR="00367C72" w:rsidRPr="003A2FB1">
        <w:rPr>
          <w:b/>
        </w:rPr>
        <w:t>IBILITÀ DEI DATI PERSONALI</w:t>
      </w:r>
    </w:p>
    <w:p w14:paraId="46CFE646" w14:textId="0514FFBA" w:rsidR="000439A4" w:rsidRDefault="00367C72" w:rsidP="00367C72">
      <w:pPr>
        <w:pStyle w:val="Paragrafoelenco"/>
        <w:ind w:left="360"/>
        <w:jc w:val="both"/>
      </w:pPr>
      <w:r>
        <w:t xml:space="preserve">Esempio: </w:t>
      </w:r>
      <w:r w:rsidR="000439A4">
        <w:t>distruzione non autorizzata</w:t>
      </w:r>
      <w:r w:rsidR="007D29A0">
        <w:t>/accidentale</w:t>
      </w:r>
      <w:r w:rsidR="000439A4">
        <w:t xml:space="preserve"> di documenti o strumenti che contenevano dati personali; impossibilità di</w:t>
      </w:r>
      <w:r w:rsidR="003A2FB1">
        <w:t xml:space="preserve"> accesso ai dati personali</w:t>
      </w:r>
      <w:r w:rsidR="007D29A0">
        <w:t xml:space="preserve"> ecc.</w:t>
      </w:r>
    </w:p>
    <w:p w14:paraId="3F03BD4C" w14:textId="3045485B" w:rsidR="00A5375A" w:rsidRDefault="00A5375A" w:rsidP="001A008D">
      <w:pPr>
        <w:spacing w:after="0"/>
        <w:jc w:val="both"/>
      </w:pPr>
      <w:r>
        <w:t xml:space="preserve">Se non si è verificato nessuno di questi casi, il </w:t>
      </w:r>
      <w:r w:rsidR="009D0282">
        <w:t>Responsabile</w:t>
      </w:r>
      <w:r>
        <w:t xml:space="preserve"> comunica tale esito al DPO, così da archiviare l’evento come incidente di sicurezza che è stato analizzato, gestito e concluso.</w:t>
      </w:r>
    </w:p>
    <w:p w14:paraId="00704D31" w14:textId="6CF58700" w:rsidR="003A2FB1" w:rsidRDefault="00053D5B" w:rsidP="001A008D">
      <w:pPr>
        <w:spacing w:after="0"/>
        <w:jc w:val="both"/>
      </w:pPr>
      <w:r>
        <w:t>Se</w:t>
      </w:r>
      <w:r w:rsidR="00A5375A">
        <w:t>, invece,</w:t>
      </w:r>
      <w:r>
        <w:t xml:space="preserve"> </w:t>
      </w:r>
      <w:r w:rsidR="003A2FB1">
        <w:t>si</w:t>
      </w:r>
      <w:r>
        <w:t xml:space="preserve"> è verificat</w:t>
      </w:r>
      <w:r w:rsidR="00487C07">
        <w:t xml:space="preserve">o anche uno solo di questi casi, previo eventuale confronto con i soggetti coinvolti, </w:t>
      </w:r>
      <w:r>
        <w:t xml:space="preserve">si </w:t>
      </w:r>
      <w:r w:rsidR="003A2FB1">
        <w:t xml:space="preserve">è di fronte ad </w:t>
      </w:r>
      <w:r>
        <w:t xml:space="preserve">una potenziale violazione dei dati personali ed il </w:t>
      </w:r>
      <w:r w:rsidR="009D0282">
        <w:t>Responsabile</w:t>
      </w:r>
      <w:r>
        <w:t xml:space="preserve"> </w:t>
      </w:r>
      <w:r w:rsidR="003A2FB1">
        <w:t xml:space="preserve">procede con la </w:t>
      </w:r>
      <w:r>
        <w:t>valuta</w:t>
      </w:r>
      <w:r w:rsidR="003A2FB1">
        <w:t>zione del</w:t>
      </w:r>
      <w:r>
        <w:t xml:space="preserve"> </w:t>
      </w:r>
      <w:r w:rsidR="003A2FB1">
        <w:t>“</w:t>
      </w:r>
      <w:r w:rsidR="009D0282">
        <w:t>Ruolo privacy del Comune</w:t>
      </w:r>
      <w:r w:rsidR="003A2FB1">
        <w:t xml:space="preserve">” al fine di determinare se l’Ente sia o meno Titolare del trattamento e quindi competente alla gestione della violazione. </w:t>
      </w:r>
    </w:p>
    <w:p w14:paraId="16DDD6D6" w14:textId="719AEA36" w:rsidR="00053D5B" w:rsidRDefault="003A2FB1" w:rsidP="002A2563">
      <w:pPr>
        <w:jc w:val="both"/>
      </w:pPr>
      <w:r>
        <w:t xml:space="preserve">Se </w:t>
      </w:r>
      <w:r w:rsidR="006B2877">
        <w:t xml:space="preserve">il Comune di </w:t>
      </w:r>
      <w:r w:rsidR="00B0182A">
        <w:t>Riomaggiore</w:t>
      </w:r>
      <w:r>
        <w:t xml:space="preserve"> è Titolare del trattamento si avvia la gestione </w:t>
      </w:r>
      <w:r w:rsidR="007D29A0">
        <w:t xml:space="preserve">della </w:t>
      </w:r>
      <w:r>
        <w:t xml:space="preserve">violazione dei dati con la prima fase di segnalazione del </w:t>
      </w:r>
      <w:r w:rsidR="007D29A0">
        <w:t xml:space="preserve">Data </w:t>
      </w:r>
      <w:r>
        <w:t>Breach.</w:t>
      </w:r>
    </w:p>
    <w:p w14:paraId="04E62F4E" w14:textId="37C93FE3" w:rsidR="00A35474" w:rsidRPr="0006576B" w:rsidRDefault="00A35474" w:rsidP="00A35474">
      <w:pPr>
        <w:pStyle w:val="Titolo3"/>
        <w:spacing w:before="0" w:after="120"/>
        <w:rPr>
          <w:rFonts w:asciiTheme="minorHAnsi" w:hAnsiTheme="minorHAnsi" w:cstheme="minorHAnsi"/>
          <w:color w:val="auto"/>
        </w:rPr>
      </w:pPr>
      <w:bookmarkStart w:id="11" w:name="_Toc87539998"/>
      <w:r w:rsidRPr="0006576B">
        <w:rPr>
          <w:rFonts w:asciiTheme="minorHAnsi" w:hAnsiTheme="minorHAnsi" w:cstheme="minorHAnsi"/>
          <w:color w:val="auto"/>
        </w:rPr>
        <w:t xml:space="preserve">FASE </w:t>
      </w:r>
      <w:r>
        <w:rPr>
          <w:rFonts w:asciiTheme="minorHAnsi" w:hAnsiTheme="minorHAnsi" w:cstheme="minorHAnsi"/>
          <w:color w:val="auto"/>
        </w:rPr>
        <w:t>D</w:t>
      </w:r>
      <w:r w:rsidRPr="0006576B">
        <w:rPr>
          <w:rFonts w:asciiTheme="minorHAnsi" w:hAnsiTheme="minorHAnsi" w:cstheme="minorHAnsi"/>
          <w:color w:val="auto"/>
        </w:rPr>
        <w:t xml:space="preserve">) </w:t>
      </w:r>
      <w:r>
        <w:rPr>
          <w:rFonts w:asciiTheme="minorHAnsi" w:hAnsiTheme="minorHAnsi" w:cstheme="minorHAnsi"/>
          <w:color w:val="auto"/>
        </w:rPr>
        <w:t>–</w:t>
      </w:r>
      <w:r w:rsidRPr="0006576B">
        <w:rPr>
          <w:rFonts w:asciiTheme="minorHAnsi" w:hAnsiTheme="minorHAnsi" w:cstheme="minorHAnsi"/>
          <w:color w:val="auto"/>
        </w:rPr>
        <w:t xml:space="preserve"> </w:t>
      </w:r>
      <w:r>
        <w:rPr>
          <w:rFonts w:asciiTheme="minorHAnsi" w:hAnsiTheme="minorHAnsi" w:cstheme="minorHAnsi"/>
          <w:color w:val="auto"/>
        </w:rPr>
        <w:t>ANALISI DEL RUOLO PRIVACY DEL</w:t>
      </w:r>
      <w:r w:rsidR="006B2877">
        <w:rPr>
          <w:rFonts w:asciiTheme="minorHAnsi" w:hAnsiTheme="minorHAnsi" w:cstheme="minorHAnsi"/>
          <w:color w:val="auto"/>
        </w:rPr>
        <w:t xml:space="preserve"> COMUNE DI </w:t>
      </w:r>
      <w:r w:rsidR="00B0182A">
        <w:rPr>
          <w:rFonts w:asciiTheme="minorHAnsi" w:hAnsiTheme="minorHAnsi" w:cstheme="minorHAnsi"/>
          <w:color w:val="auto"/>
        </w:rPr>
        <w:t>RIOMAGGIORE</w:t>
      </w:r>
      <w:bookmarkEnd w:id="11"/>
    </w:p>
    <w:p w14:paraId="5C33CAA7" w14:textId="18E1DDD9" w:rsidR="00A35474" w:rsidRDefault="00A35474" w:rsidP="001A008D">
      <w:pPr>
        <w:tabs>
          <w:tab w:val="left" w:pos="2460"/>
        </w:tabs>
        <w:spacing w:after="0"/>
        <w:jc w:val="both"/>
        <w:rPr>
          <w:rFonts w:ascii="Calibri" w:hAnsi="Calibri"/>
        </w:rPr>
      </w:pPr>
      <w:r>
        <w:rPr>
          <w:rFonts w:ascii="Calibri" w:hAnsi="Calibri"/>
        </w:rPr>
        <w:t xml:space="preserve">Il </w:t>
      </w:r>
      <w:r w:rsidR="009D0282">
        <w:rPr>
          <w:rFonts w:ascii="Calibri" w:hAnsi="Calibri"/>
        </w:rPr>
        <w:t>Responsabile</w:t>
      </w:r>
      <w:r>
        <w:rPr>
          <w:rFonts w:ascii="Calibri" w:hAnsi="Calibri"/>
        </w:rPr>
        <w:t xml:space="preserve">, </w:t>
      </w:r>
      <w:r>
        <w:t xml:space="preserve">da solo o insieme agli altri </w:t>
      </w:r>
      <w:r w:rsidR="009D0282">
        <w:t>Responsabili</w:t>
      </w:r>
      <w:r>
        <w:t xml:space="preserve"> eventualmente coinvolti, valutato l’incidente di sicurezza come possibile violazione dei dati, analizza il ruolo privacy del</w:t>
      </w:r>
      <w:r w:rsidR="006B2877">
        <w:t xml:space="preserve"> Comune di </w:t>
      </w:r>
      <w:r w:rsidR="00B0182A">
        <w:t>Riomaggiore</w:t>
      </w:r>
      <w:r>
        <w:t>.</w:t>
      </w:r>
    </w:p>
    <w:p w14:paraId="51ECBF2C" w14:textId="5DE81EC6" w:rsidR="00053D5B" w:rsidRDefault="00A35474" w:rsidP="00053D5B">
      <w:pPr>
        <w:tabs>
          <w:tab w:val="left" w:pos="2460"/>
        </w:tabs>
        <w:jc w:val="both"/>
        <w:rPr>
          <w:rFonts w:ascii="Calibri" w:hAnsi="Calibri"/>
        </w:rPr>
      </w:pPr>
      <w:r>
        <w:rPr>
          <w:rFonts w:ascii="Calibri" w:hAnsi="Calibri"/>
        </w:rPr>
        <w:t>Infatti</w:t>
      </w:r>
      <w:r w:rsidR="00053D5B">
        <w:rPr>
          <w:rFonts w:ascii="Calibri" w:hAnsi="Calibri"/>
        </w:rPr>
        <w:t xml:space="preserve">, </w:t>
      </w:r>
      <w:r w:rsidR="006B2877">
        <w:rPr>
          <w:rFonts w:ascii="Calibri" w:hAnsi="Calibri"/>
        </w:rPr>
        <w:t xml:space="preserve">il Comune di </w:t>
      </w:r>
      <w:r w:rsidR="00B0182A">
        <w:rPr>
          <w:rFonts w:ascii="Calibri" w:hAnsi="Calibri"/>
        </w:rPr>
        <w:t>Riomaggiore</w:t>
      </w:r>
      <w:r w:rsidR="00053D5B">
        <w:rPr>
          <w:rFonts w:ascii="Calibri" w:hAnsi="Calibri"/>
        </w:rPr>
        <w:t>:</w:t>
      </w:r>
    </w:p>
    <w:tbl>
      <w:tblPr>
        <w:tblStyle w:val="Grigliatabella"/>
        <w:tblW w:w="0" w:type="auto"/>
        <w:tblLook w:val="04A0" w:firstRow="1" w:lastRow="0" w:firstColumn="1" w:lastColumn="0" w:noHBand="0" w:noVBand="1"/>
      </w:tblPr>
      <w:tblGrid>
        <w:gridCol w:w="1980"/>
        <w:gridCol w:w="7648"/>
      </w:tblGrid>
      <w:tr w:rsidR="001A008D" w:rsidRPr="001A008D" w14:paraId="3EC81B97" w14:textId="77777777" w:rsidTr="00444EA0">
        <w:trPr>
          <w:trHeight w:val="1351"/>
        </w:trPr>
        <w:tc>
          <w:tcPr>
            <w:tcW w:w="1980" w:type="dxa"/>
            <w:vAlign w:val="center"/>
          </w:tcPr>
          <w:p w14:paraId="5ACDDF1D" w14:textId="5269E94B" w:rsidR="007F09D9" w:rsidRPr="007F09D9" w:rsidRDefault="007F09D9" w:rsidP="007F09D9">
            <w:pPr>
              <w:tabs>
                <w:tab w:val="left" w:pos="2460"/>
              </w:tabs>
              <w:jc w:val="center"/>
              <w:rPr>
                <w:rFonts w:ascii="Calibri" w:hAnsi="Calibri"/>
                <w:b/>
              </w:rPr>
            </w:pPr>
            <w:r w:rsidRPr="007F09D9">
              <w:rPr>
                <w:rFonts w:ascii="Calibri" w:hAnsi="Calibri"/>
                <w:b/>
              </w:rPr>
              <w:t>SE</w:t>
            </w:r>
          </w:p>
          <w:p w14:paraId="27529DF4" w14:textId="4427D317" w:rsidR="007F09D9" w:rsidRPr="007F09D9" w:rsidRDefault="007F09D9" w:rsidP="007F09D9">
            <w:pPr>
              <w:tabs>
                <w:tab w:val="left" w:pos="2460"/>
              </w:tabs>
              <w:jc w:val="center"/>
              <w:rPr>
                <w:rFonts w:ascii="Calibri" w:hAnsi="Calibri"/>
                <w:b/>
              </w:rPr>
            </w:pPr>
            <w:r w:rsidRPr="007F09D9">
              <w:rPr>
                <w:rFonts w:ascii="Calibri" w:hAnsi="Calibri"/>
                <w:b/>
              </w:rPr>
              <w:t>TITOLARE</w:t>
            </w:r>
          </w:p>
          <w:p w14:paraId="14367E51" w14:textId="2782725C" w:rsidR="001A008D" w:rsidRPr="001A008D" w:rsidRDefault="007F09D9" w:rsidP="007F09D9">
            <w:pPr>
              <w:tabs>
                <w:tab w:val="left" w:pos="2460"/>
              </w:tabs>
              <w:jc w:val="center"/>
              <w:rPr>
                <w:rFonts w:ascii="Calibri" w:hAnsi="Calibri"/>
              </w:rPr>
            </w:pPr>
            <w:r w:rsidRPr="007F09D9">
              <w:rPr>
                <w:rFonts w:ascii="Calibri" w:hAnsi="Calibri"/>
                <w:b/>
              </w:rPr>
              <w:t>DEL TRATTAMENTO</w:t>
            </w:r>
          </w:p>
        </w:tc>
        <w:tc>
          <w:tcPr>
            <w:tcW w:w="7648" w:type="dxa"/>
            <w:vAlign w:val="center"/>
          </w:tcPr>
          <w:p w14:paraId="013C8C33" w14:textId="73278742" w:rsidR="001A008D" w:rsidRPr="001A008D" w:rsidRDefault="001A008D" w:rsidP="007F09D9">
            <w:pPr>
              <w:pStyle w:val="Paragrafoelenco"/>
              <w:autoSpaceDE w:val="0"/>
              <w:autoSpaceDN w:val="0"/>
              <w:adjustRightInd w:val="0"/>
              <w:spacing w:after="120"/>
              <w:ind w:left="0"/>
              <w:jc w:val="both"/>
              <w:rPr>
                <w:rFonts w:ascii="Calibri" w:hAnsi="Calibri"/>
              </w:rPr>
            </w:pPr>
            <w:r w:rsidRPr="001A008D">
              <w:rPr>
                <w:rFonts w:ascii="Calibri" w:hAnsi="Calibri"/>
              </w:rPr>
              <w:t xml:space="preserve">Dovrà gestire direttamente tutte le violazioni dei dati in relazione ai quali </w:t>
            </w:r>
            <w:r w:rsidRPr="001A008D">
              <w:rPr>
                <w:rFonts w:ascii="Calibri" w:hAnsi="Calibri"/>
                <w:b/>
              </w:rPr>
              <w:t>assume la qualifica di Titolare del trattamento</w:t>
            </w:r>
            <w:r w:rsidRPr="001A008D">
              <w:rPr>
                <w:rFonts w:ascii="Calibri" w:hAnsi="Calibri"/>
              </w:rPr>
              <w:t xml:space="preserve"> (anche se subite e segnalate da soggetti terzi ad es. </w:t>
            </w:r>
            <w:r w:rsidR="00487C07">
              <w:rPr>
                <w:rFonts w:ascii="Calibri" w:hAnsi="Calibri"/>
              </w:rPr>
              <w:t>Software House</w:t>
            </w:r>
            <w:r w:rsidRPr="001A008D">
              <w:rPr>
                <w:rFonts w:ascii="Calibri" w:hAnsi="Calibri"/>
              </w:rPr>
              <w:t xml:space="preserve"> che, in qualità di Responsabili del trattamento ex art.</w:t>
            </w:r>
            <w:r w:rsidR="00487C07">
              <w:rPr>
                <w:rFonts w:ascii="Calibri" w:hAnsi="Calibri"/>
              </w:rPr>
              <w:t xml:space="preserve"> 2</w:t>
            </w:r>
            <w:r w:rsidR="009D0282">
              <w:rPr>
                <w:rFonts w:ascii="Calibri" w:hAnsi="Calibri"/>
              </w:rPr>
              <w:t>8 GDPR, ha accesso ai dati del Comune</w:t>
            </w:r>
            <w:r w:rsidRPr="001A008D">
              <w:rPr>
                <w:rFonts w:ascii="Calibri" w:hAnsi="Calibri"/>
              </w:rPr>
              <w:t>).</w:t>
            </w:r>
          </w:p>
          <w:p w14:paraId="09989CE8" w14:textId="5963747A" w:rsidR="001A008D" w:rsidRPr="001A008D" w:rsidRDefault="009D0282" w:rsidP="009D0282">
            <w:pPr>
              <w:pStyle w:val="Paragrafoelenco"/>
              <w:autoSpaceDE w:val="0"/>
              <w:autoSpaceDN w:val="0"/>
              <w:adjustRightInd w:val="0"/>
              <w:ind w:left="0"/>
              <w:jc w:val="both"/>
              <w:rPr>
                <w:rFonts w:ascii="Calibri" w:hAnsi="Calibri"/>
              </w:rPr>
            </w:pPr>
            <w:r>
              <w:rPr>
                <w:rFonts w:ascii="Calibri" w:hAnsi="Calibri"/>
              </w:rPr>
              <w:t xml:space="preserve">Il Comune </w:t>
            </w:r>
            <w:r w:rsidR="001A008D" w:rsidRPr="001A008D">
              <w:rPr>
                <w:rFonts w:ascii="Calibri" w:hAnsi="Calibri"/>
              </w:rPr>
              <w:t xml:space="preserve">è </w:t>
            </w:r>
            <w:r w:rsidR="001A008D" w:rsidRPr="001A008D">
              <w:rPr>
                <w:rFonts w:ascii="Calibri" w:hAnsi="Calibri"/>
                <w:u w:val="single"/>
              </w:rPr>
              <w:t>Titolare del trattamento</w:t>
            </w:r>
            <w:r w:rsidR="001A008D" w:rsidRPr="001A008D">
              <w:rPr>
                <w:rFonts w:ascii="Calibri" w:hAnsi="Calibri"/>
              </w:rPr>
              <w:t xml:space="preserve"> dei dati qualora “</w:t>
            </w:r>
            <w:r w:rsidR="001A008D" w:rsidRPr="001A008D">
              <w:rPr>
                <w:rFonts w:ascii="Calibri" w:hAnsi="Calibri"/>
                <w:i/>
              </w:rPr>
              <w:t>determina le finalità e i mezzi del trattamento di dati personali</w:t>
            </w:r>
            <w:r w:rsidR="001A008D" w:rsidRPr="001A008D">
              <w:rPr>
                <w:rFonts w:ascii="Calibri" w:hAnsi="Calibri"/>
              </w:rPr>
              <w:t>” (art. 4, par. 1, punto 7) GDPR).</w:t>
            </w:r>
          </w:p>
        </w:tc>
      </w:tr>
      <w:tr w:rsidR="001A008D" w:rsidRPr="001A008D" w14:paraId="156D584A" w14:textId="77777777" w:rsidTr="0004027C">
        <w:trPr>
          <w:trHeight w:val="3247"/>
        </w:trPr>
        <w:tc>
          <w:tcPr>
            <w:tcW w:w="1980" w:type="dxa"/>
            <w:tcBorders>
              <w:bottom w:val="single" w:sz="4" w:space="0" w:color="auto"/>
            </w:tcBorders>
            <w:vAlign w:val="center"/>
          </w:tcPr>
          <w:p w14:paraId="5213FCF1" w14:textId="77777777" w:rsidR="007F09D9" w:rsidRPr="007F09D9" w:rsidRDefault="007F09D9" w:rsidP="007F09D9">
            <w:pPr>
              <w:tabs>
                <w:tab w:val="left" w:pos="2460"/>
              </w:tabs>
              <w:jc w:val="center"/>
              <w:rPr>
                <w:rFonts w:ascii="Calibri" w:hAnsi="Calibri"/>
                <w:b/>
              </w:rPr>
            </w:pPr>
            <w:r w:rsidRPr="007F09D9">
              <w:rPr>
                <w:rFonts w:ascii="Calibri" w:hAnsi="Calibri"/>
                <w:b/>
              </w:rPr>
              <w:lastRenderedPageBreak/>
              <w:t>SE</w:t>
            </w:r>
          </w:p>
          <w:p w14:paraId="63DB79A6" w14:textId="6728D7F9" w:rsidR="007F09D9" w:rsidRPr="007F09D9" w:rsidRDefault="007F09D9" w:rsidP="007F09D9">
            <w:pPr>
              <w:tabs>
                <w:tab w:val="left" w:pos="2460"/>
              </w:tabs>
              <w:jc w:val="center"/>
              <w:rPr>
                <w:rFonts w:ascii="Calibri" w:hAnsi="Calibri"/>
                <w:b/>
              </w:rPr>
            </w:pPr>
            <w:r>
              <w:rPr>
                <w:rFonts w:ascii="Calibri" w:hAnsi="Calibri"/>
                <w:b/>
              </w:rPr>
              <w:t>CONTITOLARE</w:t>
            </w:r>
          </w:p>
          <w:p w14:paraId="1DD7493F" w14:textId="75D6B5CF" w:rsidR="001A008D" w:rsidRPr="001A008D" w:rsidRDefault="007F09D9" w:rsidP="007F09D9">
            <w:pPr>
              <w:tabs>
                <w:tab w:val="left" w:pos="2460"/>
              </w:tabs>
              <w:jc w:val="center"/>
              <w:rPr>
                <w:rFonts w:ascii="Calibri" w:hAnsi="Calibri"/>
              </w:rPr>
            </w:pPr>
            <w:r w:rsidRPr="007F09D9">
              <w:rPr>
                <w:rFonts w:ascii="Calibri" w:hAnsi="Calibri"/>
                <w:b/>
              </w:rPr>
              <w:t>DEL TRATTAMENTO</w:t>
            </w:r>
          </w:p>
        </w:tc>
        <w:tc>
          <w:tcPr>
            <w:tcW w:w="7648" w:type="dxa"/>
            <w:vAlign w:val="center"/>
          </w:tcPr>
          <w:p w14:paraId="25BCFCF2" w14:textId="47AE747C" w:rsidR="001A008D" w:rsidRPr="001A008D" w:rsidRDefault="001A008D" w:rsidP="007F09D9">
            <w:pPr>
              <w:pStyle w:val="Paragrafoelenco"/>
              <w:autoSpaceDE w:val="0"/>
              <w:autoSpaceDN w:val="0"/>
              <w:adjustRightInd w:val="0"/>
              <w:spacing w:after="120"/>
              <w:ind w:left="0"/>
              <w:jc w:val="both"/>
              <w:rPr>
                <w:rFonts w:ascii="Calibri" w:hAnsi="Calibri"/>
              </w:rPr>
            </w:pPr>
            <w:r w:rsidRPr="001A008D">
              <w:rPr>
                <w:rFonts w:ascii="Calibri" w:hAnsi="Calibri"/>
              </w:rPr>
              <w:t xml:space="preserve">In relazione a particolari trattamenti per i quali dovesse operare </w:t>
            </w:r>
            <w:r w:rsidRPr="001A008D">
              <w:rPr>
                <w:rFonts w:ascii="Calibri" w:hAnsi="Calibri"/>
                <w:b/>
              </w:rPr>
              <w:t>in qualità di Contitolare</w:t>
            </w:r>
            <w:r w:rsidRPr="001A008D">
              <w:rPr>
                <w:rFonts w:ascii="Calibri" w:hAnsi="Calibri"/>
              </w:rPr>
              <w:t xml:space="preserve">, dovrà verificare, nell’accordo stipulato con la/le controparti ai sensi dell’art. 26 GDPR, a chi competa gestire la procedura; se la competenza è dell’altro Contitolare, </w:t>
            </w:r>
            <w:r w:rsidR="006B2877">
              <w:rPr>
                <w:rFonts w:ascii="Calibri" w:hAnsi="Calibri"/>
              </w:rPr>
              <w:t xml:space="preserve">il Comune di </w:t>
            </w:r>
            <w:r w:rsidR="00B0182A">
              <w:rPr>
                <w:rFonts w:ascii="Calibri" w:hAnsi="Calibri"/>
              </w:rPr>
              <w:t>Riomaggiore</w:t>
            </w:r>
            <w:r w:rsidRPr="001A008D">
              <w:rPr>
                <w:rFonts w:ascii="Calibri" w:hAnsi="Calibri"/>
              </w:rPr>
              <w:t xml:space="preserve"> provvederà ad inoltrargli la segnalazione della violazione nelle modalità concordate, assicurando comunque quanto riportato al paragrafo seguente e si terrà traccia dell’esito della segnalazione; diversamente, se la competenza è propria, gestirà la segnalazione di violazione come riportato nel punto precedente.</w:t>
            </w:r>
          </w:p>
          <w:p w14:paraId="6721C41C" w14:textId="56D17035" w:rsidR="001A008D" w:rsidRPr="001A008D" w:rsidRDefault="009D0282" w:rsidP="009D0282">
            <w:pPr>
              <w:pStyle w:val="Paragrafoelenco"/>
              <w:autoSpaceDE w:val="0"/>
              <w:autoSpaceDN w:val="0"/>
              <w:adjustRightInd w:val="0"/>
              <w:ind w:left="0"/>
              <w:jc w:val="both"/>
              <w:rPr>
                <w:rFonts w:ascii="Calibri" w:hAnsi="Calibri"/>
              </w:rPr>
            </w:pPr>
            <w:r>
              <w:rPr>
                <w:rFonts w:ascii="Calibri" w:hAnsi="Calibri"/>
              </w:rPr>
              <w:t xml:space="preserve">Il Comune </w:t>
            </w:r>
            <w:r w:rsidR="001A008D" w:rsidRPr="001A008D">
              <w:rPr>
                <w:rFonts w:ascii="Calibri" w:hAnsi="Calibri"/>
              </w:rPr>
              <w:t xml:space="preserve">è </w:t>
            </w:r>
            <w:r w:rsidR="001A008D" w:rsidRPr="001A008D">
              <w:rPr>
                <w:rFonts w:ascii="Calibri" w:hAnsi="Calibri"/>
                <w:u w:val="single"/>
              </w:rPr>
              <w:t>Contitolare del trattamento</w:t>
            </w:r>
            <w:r w:rsidR="001A008D" w:rsidRPr="001A008D">
              <w:rPr>
                <w:rFonts w:ascii="Calibri" w:hAnsi="Calibri"/>
              </w:rPr>
              <w:t xml:space="preserve"> dei dati qualora “</w:t>
            </w:r>
            <w:r w:rsidR="001A008D" w:rsidRPr="001A008D">
              <w:rPr>
                <w:rFonts w:ascii="Calibri" w:hAnsi="Calibri"/>
                <w:i/>
              </w:rPr>
              <w:t>determina congiuntamente ad altro o altri titolari del trattamento le finalità e i mezzi del trattamento di dati personali</w:t>
            </w:r>
            <w:r w:rsidR="001A008D" w:rsidRPr="001A008D">
              <w:rPr>
                <w:rFonts w:ascii="Calibri" w:hAnsi="Calibri"/>
              </w:rPr>
              <w:t>” (art. 26 GDPR).</w:t>
            </w:r>
          </w:p>
        </w:tc>
      </w:tr>
      <w:tr w:rsidR="001A008D" w:rsidRPr="001A008D" w14:paraId="2E60555B" w14:textId="77777777" w:rsidTr="00444EA0">
        <w:trPr>
          <w:trHeight w:val="58"/>
        </w:trPr>
        <w:tc>
          <w:tcPr>
            <w:tcW w:w="1980" w:type="dxa"/>
            <w:vAlign w:val="center"/>
          </w:tcPr>
          <w:p w14:paraId="7E2CF210" w14:textId="77777777" w:rsidR="007F09D9" w:rsidRPr="007F09D9" w:rsidRDefault="007F09D9" w:rsidP="007F09D9">
            <w:pPr>
              <w:tabs>
                <w:tab w:val="left" w:pos="2460"/>
              </w:tabs>
              <w:jc w:val="center"/>
              <w:rPr>
                <w:rFonts w:ascii="Calibri" w:hAnsi="Calibri"/>
                <w:b/>
              </w:rPr>
            </w:pPr>
            <w:r w:rsidRPr="007F09D9">
              <w:rPr>
                <w:rFonts w:ascii="Calibri" w:hAnsi="Calibri"/>
                <w:b/>
              </w:rPr>
              <w:t>SE</w:t>
            </w:r>
          </w:p>
          <w:p w14:paraId="1D4F4F0B" w14:textId="0780B20C" w:rsidR="007F09D9" w:rsidRPr="007F09D9" w:rsidRDefault="007F09D9" w:rsidP="007F09D9">
            <w:pPr>
              <w:tabs>
                <w:tab w:val="left" w:pos="2460"/>
              </w:tabs>
              <w:jc w:val="center"/>
              <w:rPr>
                <w:rFonts w:ascii="Calibri" w:hAnsi="Calibri"/>
                <w:b/>
              </w:rPr>
            </w:pPr>
            <w:r>
              <w:rPr>
                <w:rFonts w:ascii="Calibri" w:hAnsi="Calibri"/>
                <w:b/>
              </w:rPr>
              <w:t>RESPONSABILE</w:t>
            </w:r>
          </w:p>
          <w:p w14:paraId="1EE0DADD" w14:textId="06981CF6" w:rsidR="001A008D" w:rsidRPr="001A008D" w:rsidRDefault="007F09D9" w:rsidP="007F09D9">
            <w:pPr>
              <w:tabs>
                <w:tab w:val="left" w:pos="2460"/>
              </w:tabs>
              <w:jc w:val="center"/>
              <w:rPr>
                <w:rFonts w:ascii="Calibri" w:hAnsi="Calibri"/>
              </w:rPr>
            </w:pPr>
            <w:r w:rsidRPr="007F09D9">
              <w:rPr>
                <w:rFonts w:ascii="Calibri" w:hAnsi="Calibri"/>
                <w:b/>
              </w:rPr>
              <w:t>DEL TRATTAMENTO</w:t>
            </w:r>
          </w:p>
        </w:tc>
        <w:tc>
          <w:tcPr>
            <w:tcW w:w="7648" w:type="dxa"/>
            <w:vAlign w:val="center"/>
          </w:tcPr>
          <w:p w14:paraId="1BDFA986" w14:textId="3F43035F" w:rsidR="001A008D" w:rsidRPr="001A008D" w:rsidRDefault="001A008D" w:rsidP="007F09D9">
            <w:pPr>
              <w:pStyle w:val="Paragrafoelenco"/>
              <w:autoSpaceDE w:val="0"/>
              <w:autoSpaceDN w:val="0"/>
              <w:adjustRightInd w:val="0"/>
              <w:spacing w:after="120"/>
              <w:ind w:left="0"/>
              <w:jc w:val="both"/>
              <w:rPr>
                <w:rFonts w:ascii="Calibri" w:hAnsi="Calibri"/>
              </w:rPr>
            </w:pPr>
            <w:r w:rsidRPr="001A008D">
              <w:rPr>
                <w:rFonts w:ascii="Calibri" w:hAnsi="Calibri"/>
              </w:rPr>
              <w:t xml:space="preserve">In relazione ai trattamenti per i quali </w:t>
            </w:r>
            <w:r w:rsidR="006B2877">
              <w:rPr>
                <w:rFonts w:ascii="Calibri" w:hAnsi="Calibri"/>
                <w:b/>
              </w:rPr>
              <w:t xml:space="preserve">il Comune di </w:t>
            </w:r>
            <w:r w:rsidR="00B0182A">
              <w:rPr>
                <w:rFonts w:ascii="Calibri" w:hAnsi="Calibri"/>
                <w:b/>
              </w:rPr>
              <w:t>Riomaggiore</w:t>
            </w:r>
            <w:r w:rsidRPr="001A008D">
              <w:rPr>
                <w:rFonts w:ascii="Calibri" w:hAnsi="Calibri"/>
                <w:b/>
              </w:rPr>
              <w:t xml:space="preserve"> operi in qualità di Responsabile del trattamento</w:t>
            </w:r>
            <w:r w:rsidRPr="001A008D">
              <w:rPr>
                <w:rFonts w:ascii="Calibri" w:hAnsi="Calibri"/>
              </w:rPr>
              <w:t xml:space="preserve"> ai sensi dell’art. 28 GDPR, avrà l’onere di avvisare, nel più breve tempo possibile, il Titolare del trattamento della violazione dei dati subita e “assistere” il Titolare del trattamento (“Altro Ente”) nell’analisi della violazione anche con misure tecniche e organizzative adeguate, là dove possibile, al fine di collaborare nell’adempimento degli obblighi in capo al Titolare in materia di gestione della violazione dei dati conformandosi alle procedure che verranno proposte.</w:t>
            </w:r>
          </w:p>
          <w:p w14:paraId="33390ACE" w14:textId="46D226D2" w:rsidR="001A008D" w:rsidRPr="001A008D" w:rsidRDefault="009D0282" w:rsidP="009D0282">
            <w:pPr>
              <w:pStyle w:val="Paragrafoelenco"/>
              <w:autoSpaceDE w:val="0"/>
              <w:autoSpaceDN w:val="0"/>
              <w:adjustRightInd w:val="0"/>
              <w:ind w:left="0"/>
              <w:jc w:val="both"/>
              <w:rPr>
                <w:rFonts w:ascii="Calibri" w:hAnsi="Calibri"/>
              </w:rPr>
            </w:pPr>
            <w:r>
              <w:rPr>
                <w:rFonts w:ascii="Calibri" w:hAnsi="Calibri"/>
              </w:rPr>
              <w:t xml:space="preserve">Il Comune </w:t>
            </w:r>
            <w:r w:rsidR="001A008D" w:rsidRPr="001A008D">
              <w:rPr>
                <w:rFonts w:ascii="Calibri" w:hAnsi="Calibri"/>
              </w:rPr>
              <w:t xml:space="preserve">è </w:t>
            </w:r>
            <w:r w:rsidR="001A008D" w:rsidRPr="001A008D">
              <w:rPr>
                <w:rFonts w:ascii="Calibri" w:hAnsi="Calibri"/>
                <w:u w:val="single"/>
              </w:rPr>
              <w:t>Responsabile del trattamento</w:t>
            </w:r>
            <w:r w:rsidR="001A008D" w:rsidRPr="001A008D">
              <w:rPr>
                <w:rFonts w:ascii="Calibri" w:hAnsi="Calibri"/>
              </w:rPr>
              <w:t xml:space="preserve"> dei dati qualora “</w:t>
            </w:r>
            <w:r w:rsidR="001A008D" w:rsidRPr="001A008D">
              <w:rPr>
                <w:rFonts w:ascii="Calibri" w:hAnsi="Calibri"/>
                <w:i/>
              </w:rPr>
              <w:t>tratta dati personali per conto di altro titolare del trattamento</w:t>
            </w:r>
            <w:r w:rsidR="001A008D" w:rsidRPr="001A008D">
              <w:rPr>
                <w:rFonts w:ascii="Calibri" w:hAnsi="Calibri"/>
              </w:rPr>
              <w:t>” (art. 4, par. 1, punto 8) GDPR).</w:t>
            </w:r>
          </w:p>
        </w:tc>
      </w:tr>
    </w:tbl>
    <w:p w14:paraId="0D1F467F" w14:textId="77777777" w:rsidR="001A008D" w:rsidRDefault="001A008D" w:rsidP="00053D5B">
      <w:pPr>
        <w:tabs>
          <w:tab w:val="left" w:pos="2460"/>
        </w:tabs>
        <w:jc w:val="both"/>
        <w:rPr>
          <w:rFonts w:ascii="Calibri" w:hAnsi="Calibri"/>
        </w:rPr>
      </w:pPr>
    </w:p>
    <w:p w14:paraId="3D81CF7B" w14:textId="1981EF5E" w:rsidR="00053D5B" w:rsidRDefault="00444EA0" w:rsidP="001A008D">
      <w:pPr>
        <w:tabs>
          <w:tab w:val="left" w:pos="2460"/>
        </w:tabs>
        <w:jc w:val="center"/>
      </w:pPr>
      <w:r>
        <w:rPr>
          <w:rFonts w:ascii="Calibri" w:hAnsi="Calibri" w:cs="Calibri"/>
          <w:noProof/>
          <w:lang w:eastAsia="it-IT"/>
        </w:rPr>
        <w:drawing>
          <wp:inline distT="0" distB="0" distL="0" distR="0" wp14:anchorId="28C8AD69" wp14:editId="2694032E">
            <wp:extent cx="5890260" cy="3409950"/>
            <wp:effectExtent l="0" t="38100" r="0" b="38100"/>
            <wp:docPr id="8" name="Diagram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8016A24" w14:textId="59299CF7" w:rsidR="00053D5B" w:rsidRDefault="00444EA0" w:rsidP="001A008D">
      <w:pPr>
        <w:jc w:val="both"/>
        <w:rPr>
          <w:rFonts w:eastAsiaTheme="majorEastAsia" w:cstheme="minorHAnsi"/>
          <w:b/>
          <w:sz w:val="26"/>
          <w:szCs w:val="26"/>
        </w:rPr>
      </w:pPr>
      <w:r>
        <w:rPr>
          <w:rFonts w:cstheme="minorHAnsi"/>
        </w:rPr>
        <w:t xml:space="preserve">Valutato che il Comune di </w:t>
      </w:r>
      <w:r w:rsidR="00B0182A">
        <w:rPr>
          <w:rFonts w:cstheme="minorHAnsi"/>
        </w:rPr>
        <w:t>Riomaggiore</w:t>
      </w:r>
      <w:r>
        <w:rPr>
          <w:rFonts w:cstheme="minorHAnsi"/>
        </w:rPr>
        <w:t xml:space="preserve"> ha l’onere di gestire la violazione dei dati in quanto Titolare del trattamento o Contitolare del trattamento a cui compete questa attività, il </w:t>
      </w:r>
      <w:r>
        <w:rPr>
          <w:rFonts w:ascii="Calibri" w:hAnsi="Calibri"/>
        </w:rPr>
        <w:t>Responsabile</w:t>
      </w:r>
      <w:r>
        <w:rPr>
          <w:rFonts w:cstheme="minorHAnsi"/>
        </w:rPr>
        <w:t xml:space="preserve"> procede con l’avvio della procedura di Data Breach attraverso la segnalazione della violazione dei dati al Titolare del trattamento entro i termini e le modalità indicate all’interno della “Nomina a responsabile del trattamento ex art. 28 GDPR”.</w:t>
      </w:r>
      <w:r w:rsidR="00053D5B">
        <w:rPr>
          <w:rFonts w:cstheme="minorHAnsi"/>
        </w:rPr>
        <w:br w:type="page"/>
      </w:r>
    </w:p>
    <w:p w14:paraId="5B04A946" w14:textId="58DDF126" w:rsidR="00F704B0" w:rsidRDefault="00801872" w:rsidP="00B732E9">
      <w:pPr>
        <w:pStyle w:val="Titolo2"/>
        <w:spacing w:before="0" w:after="120"/>
        <w:jc w:val="both"/>
        <w:rPr>
          <w:rFonts w:asciiTheme="minorHAnsi" w:hAnsiTheme="minorHAnsi" w:cstheme="minorHAnsi"/>
          <w:color w:val="auto"/>
        </w:rPr>
      </w:pPr>
      <w:bookmarkStart w:id="12" w:name="_Toc87539999"/>
      <w:r>
        <w:rPr>
          <w:rFonts w:asciiTheme="minorHAnsi" w:hAnsiTheme="minorHAnsi" w:cstheme="minorHAnsi"/>
          <w:color w:val="auto"/>
        </w:rPr>
        <w:lastRenderedPageBreak/>
        <w:t xml:space="preserve">FASE </w:t>
      </w:r>
      <w:r w:rsidR="002D3744" w:rsidRPr="0017353E">
        <w:rPr>
          <w:rFonts w:asciiTheme="minorHAnsi" w:hAnsiTheme="minorHAnsi" w:cstheme="minorHAnsi"/>
          <w:color w:val="auto"/>
        </w:rPr>
        <w:t xml:space="preserve">1 – </w:t>
      </w:r>
      <w:r w:rsidR="00374DFD">
        <w:rPr>
          <w:rFonts w:asciiTheme="minorHAnsi" w:hAnsiTheme="minorHAnsi" w:cstheme="minorHAnsi"/>
          <w:color w:val="auto"/>
        </w:rPr>
        <w:t>AVVIO DELLA PROCEDURA DI DATA BREACH</w:t>
      </w:r>
      <w:bookmarkEnd w:id="12"/>
    </w:p>
    <w:p w14:paraId="43BCA2FB" w14:textId="77777777" w:rsidR="00444EA0" w:rsidRDefault="00444EA0" w:rsidP="00444EA0">
      <w:pPr>
        <w:jc w:val="both"/>
        <w:rPr>
          <w:rFonts w:ascii="Calibri" w:hAnsi="Calibri"/>
        </w:rPr>
      </w:pPr>
      <w:bookmarkStart w:id="13" w:name="_Toc87540000"/>
      <w:r w:rsidRPr="0004027C">
        <w:rPr>
          <w:rFonts w:ascii="Calibri" w:hAnsi="Calibri"/>
        </w:rPr>
        <w:t xml:space="preserve">La </w:t>
      </w:r>
      <w:r w:rsidRPr="0004027C">
        <w:rPr>
          <w:rFonts w:ascii="Calibri" w:hAnsi="Calibri"/>
          <w:b/>
        </w:rPr>
        <w:t>Scheda di Segnalazione e Gestione “Violazione dei dati – Data Breach”</w:t>
      </w:r>
      <w:r w:rsidRPr="0004027C">
        <w:rPr>
          <w:rFonts w:ascii="Calibri" w:hAnsi="Calibri"/>
        </w:rPr>
        <w:t xml:space="preserve"> (Allegato 1</w:t>
      </w:r>
      <w:r w:rsidRPr="00D92FAA">
        <w:rPr>
          <w:rFonts w:ascii="Calibri" w:hAnsi="Calibri"/>
        </w:rPr>
        <w:t xml:space="preserve">) è messa a disposizione </w:t>
      </w:r>
      <w:r>
        <w:rPr>
          <w:rFonts w:ascii="Calibri" w:hAnsi="Calibri"/>
        </w:rPr>
        <w:t xml:space="preserve">nella </w:t>
      </w:r>
      <w:r w:rsidRPr="00D92FAA">
        <w:rPr>
          <w:rFonts w:ascii="Calibri" w:hAnsi="Calibri"/>
        </w:rPr>
        <w:t>Cartella privacy condivisa da tutti</w:t>
      </w:r>
      <w:r>
        <w:rPr>
          <w:rFonts w:ascii="Calibri" w:hAnsi="Calibri"/>
        </w:rPr>
        <w:t xml:space="preserve"> gli Uffici comunali, nell’area pubblica del server comunale. </w:t>
      </w:r>
    </w:p>
    <w:p w14:paraId="36C55E5C" w14:textId="22BF1B3D" w:rsidR="00444EA0" w:rsidRDefault="00444EA0" w:rsidP="00444EA0">
      <w:pPr>
        <w:jc w:val="both"/>
        <w:rPr>
          <w:rFonts w:ascii="Calibri" w:hAnsi="Calibri"/>
        </w:rPr>
      </w:pPr>
      <w:r w:rsidRPr="00E02A89">
        <w:rPr>
          <w:rFonts w:ascii="Calibri" w:hAnsi="Calibri"/>
          <w:b/>
          <w:bCs/>
        </w:rPr>
        <w:t>RUOLI</w:t>
      </w:r>
      <w:r>
        <w:rPr>
          <w:rFonts w:ascii="Calibri" w:hAnsi="Calibri"/>
        </w:rPr>
        <w:t xml:space="preserve">: </w:t>
      </w:r>
      <w:r w:rsidRPr="0004027C">
        <w:rPr>
          <w:rFonts w:ascii="Calibri" w:hAnsi="Calibri"/>
        </w:rPr>
        <w:t>La</w:t>
      </w:r>
      <w:r w:rsidRPr="00DA5123">
        <w:rPr>
          <w:rFonts w:ascii="Calibri" w:hAnsi="Calibri"/>
        </w:rPr>
        <w:t xml:space="preserve"> compilazione della parte indicata come </w:t>
      </w:r>
      <w:r w:rsidRPr="00DA5123">
        <w:rPr>
          <w:rFonts w:ascii="Calibri" w:hAnsi="Calibri"/>
          <w:b/>
        </w:rPr>
        <w:t xml:space="preserve">FASE 1 </w:t>
      </w:r>
      <w:r w:rsidRPr="00DA5123">
        <w:rPr>
          <w:rFonts w:ascii="Calibri" w:hAnsi="Calibri"/>
        </w:rPr>
        <w:t xml:space="preserve">è in capo al </w:t>
      </w:r>
      <w:r>
        <w:rPr>
          <w:rFonts w:ascii="Calibri" w:hAnsi="Calibri"/>
        </w:rPr>
        <w:t>Responsabile (singolo o incaricato se sono coinvolte più aree)</w:t>
      </w:r>
      <w:r w:rsidRPr="00DA5123">
        <w:rPr>
          <w:rFonts w:ascii="Calibri" w:hAnsi="Calibri"/>
        </w:rPr>
        <w:t xml:space="preserve"> che ha </w:t>
      </w:r>
      <w:r>
        <w:rPr>
          <w:rFonts w:ascii="Calibri" w:hAnsi="Calibri"/>
        </w:rPr>
        <w:t>guidato</w:t>
      </w:r>
      <w:r w:rsidRPr="00DA5123">
        <w:rPr>
          <w:rFonts w:ascii="Calibri" w:hAnsi="Calibri"/>
        </w:rPr>
        <w:t xml:space="preserve"> le analisi preliminari e che è tenuto alla segnalazione</w:t>
      </w:r>
      <w:r>
        <w:rPr>
          <w:rFonts w:ascii="Calibri" w:hAnsi="Calibri"/>
        </w:rPr>
        <w:t xml:space="preserve">. </w:t>
      </w:r>
    </w:p>
    <w:p w14:paraId="4CC1CDD5" w14:textId="77777777" w:rsidR="00444EA0" w:rsidRPr="0015363C" w:rsidRDefault="00444EA0" w:rsidP="00444EA0">
      <w:pPr>
        <w:jc w:val="both"/>
        <w:rPr>
          <w:rFonts w:ascii="Calibri" w:hAnsi="Calibri"/>
        </w:rPr>
      </w:pPr>
      <w:r w:rsidRPr="0015363C">
        <w:rPr>
          <w:rFonts w:ascii="Calibri" w:hAnsi="Calibri"/>
        </w:rPr>
        <w:t>La S</w:t>
      </w:r>
      <w:r>
        <w:rPr>
          <w:rFonts w:ascii="Calibri" w:hAnsi="Calibri"/>
        </w:rPr>
        <w:t>cheda raccoglie sommariamente l’</w:t>
      </w:r>
      <w:r w:rsidRPr="0015363C">
        <w:rPr>
          <w:rFonts w:ascii="Calibri" w:hAnsi="Calibri"/>
        </w:rPr>
        <w:t>analisi dell’evento che ha determinato la violazione e i dati dei soggetti coinvolti nell’analisi in quanto può essere utile, nelle fasi successive, il loro coinvolgimento.</w:t>
      </w:r>
    </w:p>
    <w:p w14:paraId="4202391F" w14:textId="77777777" w:rsidR="00444EA0" w:rsidRDefault="00444EA0" w:rsidP="00444EA0">
      <w:pPr>
        <w:jc w:val="both"/>
        <w:rPr>
          <w:rFonts w:ascii="Calibri" w:hAnsi="Calibri"/>
        </w:rPr>
      </w:pPr>
      <w:r w:rsidRPr="007B599C">
        <w:rPr>
          <w:rFonts w:ascii="Calibri" w:hAnsi="Calibri"/>
          <w:noProof/>
          <w:lang w:eastAsia="it-IT"/>
        </w:rPr>
        <mc:AlternateContent>
          <mc:Choice Requires="wps">
            <w:drawing>
              <wp:anchor distT="0" distB="0" distL="114300" distR="114300" simplePos="0" relativeHeight="251681792" behindDoc="0" locked="0" layoutInCell="1" allowOverlap="1" wp14:anchorId="789DDFDE" wp14:editId="5BA23EDC">
                <wp:simplePos x="0" y="0"/>
                <wp:positionH relativeFrom="margin">
                  <wp:align>center</wp:align>
                </wp:positionH>
                <wp:positionV relativeFrom="paragraph">
                  <wp:posOffset>10363</wp:posOffset>
                </wp:positionV>
                <wp:extent cx="395785" cy="450376"/>
                <wp:effectExtent l="19050" t="0" r="23495" b="45085"/>
                <wp:wrapNone/>
                <wp:docPr id="17" name="Freccia in giù 17"/>
                <wp:cNvGraphicFramePr/>
                <a:graphic xmlns:a="http://schemas.openxmlformats.org/drawingml/2006/main">
                  <a:graphicData uri="http://schemas.microsoft.com/office/word/2010/wordprocessingShape">
                    <wps:wsp>
                      <wps:cNvSpPr/>
                      <wps:spPr>
                        <a:xfrm>
                          <a:off x="0" y="0"/>
                          <a:ext cx="395785" cy="4503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6A80C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17" o:spid="_x0000_s1026" type="#_x0000_t67" style="position:absolute;margin-left:0;margin-top:.8pt;width:31.15pt;height:35.4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" adj="12109" fillcolor="#4472c4 [3204]" strokecolor="#1f3763 [1604]" strokeweight="1pt">
                <w10:wrap anchorx="margin"/>
              </v:shape>
            </w:pict>
          </mc:Fallback>
        </mc:AlternateContent>
      </w:r>
    </w:p>
    <w:p w14:paraId="6A5644CF" w14:textId="77777777" w:rsidR="00444EA0" w:rsidRDefault="00444EA0" w:rsidP="00444EA0">
      <w:pPr>
        <w:jc w:val="both"/>
        <w:rPr>
          <w:rFonts w:ascii="Calibri" w:hAnsi="Calibri"/>
        </w:rPr>
      </w:pPr>
    </w:p>
    <w:p w14:paraId="0A9A9E48" w14:textId="77777777" w:rsidR="00444EA0" w:rsidRDefault="00444EA0" w:rsidP="00444EA0">
      <w:pPr>
        <w:jc w:val="both"/>
        <w:rPr>
          <w:rFonts w:ascii="Calibri" w:hAnsi="Calibri"/>
        </w:rPr>
      </w:pPr>
      <w:r>
        <w:rPr>
          <w:rFonts w:ascii="Calibri" w:hAnsi="Calibri"/>
        </w:rPr>
        <w:t>A</w:t>
      </w:r>
      <w:r w:rsidRPr="00DA5123">
        <w:rPr>
          <w:rFonts w:ascii="Calibri" w:hAnsi="Calibri"/>
        </w:rPr>
        <w:t>l termine della compilazione della Scheda</w:t>
      </w:r>
      <w:r>
        <w:rPr>
          <w:rFonts w:ascii="Calibri" w:hAnsi="Calibri"/>
        </w:rPr>
        <w:t xml:space="preserve"> </w:t>
      </w:r>
      <w:r w:rsidRPr="00DA5123">
        <w:rPr>
          <w:rFonts w:ascii="Calibri" w:hAnsi="Calibri"/>
        </w:rPr>
        <w:t>di Segnalazione (FASE 1)</w:t>
      </w:r>
      <w:r>
        <w:rPr>
          <w:rFonts w:ascii="Calibri" w:hAnsi="Calibri"/>
        </w:rPr>
        <w:t xml:space="preserve"> si trasmette la stessa, </w:t>
      </w:r>
      <w:r w:rsidRPr="00DA5123">
        <w:rPr>
          <w:rFonts w:ascii="Calibri" w:hAnsi="Calibri"/>
        </w:rPr>
        <w:t>con oggetto “</w:t>
      </w:r>
      <w:r w:rsidRPr="00DA5123">
        <w:rPr>
          <w:rFonts w:ascii="Calibri" w:hAnsi="Calibri"/>
          <w:b/>
        </w:rPr>
        <w:t>SEGNALAZIONE VIOLAZIONE DATI</w:t>
      </w:r>
      <w:r>
        <w:rPr>
          <w:rFonts w:ascii="Calibri" w:hAnsi="Calibri"/>
          <w:b/>
        </w:rPr>
        <w:t xml:space="preserve">, </w:t>
      </w:r>
      <w:r>
        <w:rPr>
          <w:rFonts w:ascii="Calibri" w:hAnsi="Calibri"/>
        </w:rPr>
        <w:t xml:space="preserve">a: </w:t>
      </w:r>
    </w:p>
    <w:p w14:paraId="635ACA09" w14:textId="77777777" w:rsidR="00376CB1" w:rsidRPr="00376CB1" w:rsidRDefault="00444EA0" w:rsidP="00977E00">
      <w:pPr>
        <w:pStyle w:val="Paragrafoelenco"/>
        <w:numPr>
          <w:ilvl w:val="0"/>
          <w:numId w:val="19"/>
        </w:numPr>
        <w:jc w:val="both"/>
        <w:rPr>
          <w:rFonts w:ascii="Calibri" w:hAnsi="Calibri"/>
        </w:rPr>
      </w:pPr>
      <w:r w:rsidRPr="00376CB1">
        <w:rPr>
          <w:rFonts w:ascii="Calibri" w:hAnsi="Calibri"/>
        </w:rPr>
        <w:t xml:space="preserve">PEC del </w:t>
      </w:r>
      <w:r w:rsidRPr="00376CB1">
        <w:rPr>
          <w:rFonts w:ascii="Calibri" w:hAnsi="Calibri"/>
          <w:b/>
        </w:rPr>
        <w:t>Protocollo</w:t>
      </w:r>
      <w:r w:rsidRPr="00376CB1">
        <w:rPr>
          <w:rFonts w:ascii="Calibri" w:hAnsi="Calibri"/>
        </w:rPr>
        <w:t xml:space="preserve"> per la protocollazione della segnalazione ai fini della decorrenza dei termini (72 ore dall’avvenuta protocollazione):</w:t>
      </w:r>
      <w:r w:rsidRPr="00444EA0">
        <w:t xml:space="preserve"> </w:t>
      </w:r>
      <w:hyperlink r:id="rId35" w:tooltip="Email" w:history="1">
        <w:r w:rsidR="00376CB1" w:rsidRPr="00376CB1">
          <w:rPr>
            <w:rStyle w:val="Collegamentoipertestuale"/>
          </w:rPr>
          <w:t>urp@comune.riomaggiore.sp.it</w:t>
        </w:r>
      </w:hyperlink>
    </w:p>
    <w:p w14:paraId="4B786D53" w14:textId="661C3644" w:rsidR="00444EA0" w:rsidRPr="00376CB1" w:rsidRDefault="00444EA0" w:rsidP="00977E00">
      <w:pPr>
        <w:pStyle w:val="Paragrafoelenco"/>
        <w:numPr>
          <w:ilvl w:val="0"/>
          <w:numId w:val="19"/>
        </w:numPr>
        <w:jc w:val="both"/>
        <w:rPr>
          <w:rFonts w:ascii="Calibri" w:hAnsi="Calibri"/>
        </w:rPr>
      </w:pPr>
      <w:r w:rsidRPr="00DA5123">
        <w:rPr>
          <w:rFonts w:ascii="Calibri" w:hAnsi="Calibri"/>
          <w:noProof/>
          <w:lang w:eastAsia="it-IT"/>
        </w:rPr>
        <mc:AlternateContent>
          <mc:Choice Requires="wps">
            <w:drawing>
              <wp:anchor distT="0" distB="0" distL="114300" distR="114300" simplePos="0" relativeHeight="251680768" behindDoc="0" locked="0" layoutInCell="1" allowOverlap="1" wp14:anchorId="7A525775" wp14:editId="43F22607">
                <wp:simplePos x="0" y="0"/>
                <wp:positionH relativeFrom="margin">
                  <wp:align>center</wp:align>
                </wp:positionH>
                <wp:positionV relativeFrom="paragraph">
                  <wp:posOffset>286842</wp:posOffset>
                </wp:positionV>
                <wp:extent cx="395785" cy="450376"/>
                <wp:effectExtent l="19050" t="0" r="23495" b="45085"/>
                <wp:wrapNone/>
                <wp:docPr id="5" name="Freccia in giù 5"/>
                <wp:cNvGraphicFramePr/>
                <a:graphic xmlns:a="http://schemas.openxmlformats.org/drawingml/2006/main">
                  <a:graphicData uri="http://schemas.microsoft.com/office/word/2010/wordprocessingShape">
                    <wps:wsp>
                      <wps:cNvSpPr/>
                      <wps:spPr>
                        <a:xfrm>
                          <a:off x="0" y="0"/>
                          <a:ext cx="395785" cy="4503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05A54D" id="Freccia in giù 5" o:spid="_x0000_s1026" type="#_x0000_t67" style="position:absolute;margin-left:0;margin-top:22.6pt;width:31.15pt;height:35.45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" adj="12109" fillcolor="#4472c4 [3204]" strokecolor="#1f3763 [1604]" strokeweight="1pt">
                <w10:wrap anchorx="margin"/>
              </v:shape>
            </w:pict>
          </mc:Fallback>
        </mc:AlternateContent>
      </w:r>
      <w:r w:rsidRPr="00376CB1">
        <w:rPr>
          <w:rFonts w:ascii="Calibri" w:hAnsi="Calibri"/>
        </w:rPr>
        <w:t xml:space="preserve">Responsabile della Protezione dei dati personali (c.d. </w:t>
      </w:r>
      <w:r w:rsidRPr="00376CB1">
        <w:rPr>
          <w:rFonts w:ascii="Calibri" w:hAnsi="Calibri"/>
          <w:b/>
        </w:rPr>
        <w:t>DPO</w:t>
      </w:r>
      <w:r w:rsidRPr="00376CB1">
        <w:rPr>
          <w:rFonts w:ascii="Calibri" w:hAnsi="Calibri"/>
        </w:rPr>
        <w:t xml:space="preserve">): </w:t>
      </w:r>
      <w:hyperlink r:id="rId36" w:history="1">
        <w:r w:rsidRPr="00376CB1">
          <w:rPr>
            <w:rStyle w:val="Collegamentoipertestuale"/>
            <w:rFonts w:ascii="Calibri" w:hAnsi="Calibri"/>
          </w:rPr>
          <w:t>privacy@labor-service.it</w:t>
        </w:r>
      </w:hyperlink>
      <w:r w:rsidRPr="00376CB1">
        <w:rPr>
          <w:rFonts w:ascii="Calibri" w:hAnsi="Calibri"/>
        </w:rPr>
        <w:t xml:space="preserve"> </w:t>
      </w:r>
    </w:p>
    <w:p w14:paraId="6606E935" w14:textId="77777777" w:rsidR="00444EA0" w:rsidRPr="00703606" w:rsidRDefault="00444EA0" w:rsidP="00444EA0">
      <w:pPr>
        <w:jc w:val="both"/>
        <w:rPr>
          <w:rFonts w:ascii="Calibri" w:hAnsi="Calibri"/>
        </w:rPr>
      </w:pPr>
    </w:p>
    <w:p w14:paraId="322D9136" w14:textId="77777777" w:rsidR="00444EA0" w:rsidRPr="00E1140F" w:rsidRDefault="00444EA0" w:rsidP="00444EA0">
      <w:pPr>
        <w:jc w:val="both"/>
        <w:rPr>
          <w:rFonts w:ascii="Calibri" w:hAnsi="Calibri"/>
          <w:sz w:val="10"/>
        </w:rPr>
      </w:pPr>
    </w:p>
    <w:p w14:paraId="1928A13B" w14:textId="77777777" w:rsidR="00444EA0" w:rsidRDefault="00444EA0" w:rsidP="00444EA0">
      <w:pPr>
        <w:tabs>
          <w:tab w:val="left" w:pos="2460"/>
        </w:tabs>
        <w:jc w:val="both"/>
        <w:rPr>
          <w:rFonts w:ascii="Calibri" w:hAnsi="Calibri"/>
        </w:rPr>
      </w:pPr>
      <w:r>
        <w:rPr>
          <w:rFonts w:ascii="Calibri" w:hAnsi="Calibri"/>
          <w:b/>
          <w:u w:val="single"/>
        </w:rPr>
        <w:t>RUOLI: Il P</w:t>
      </w:r>
      <w:r w:rsidRPr="00FE5067">
        <w:rPr>
          <w:rFonts w:ascii="Calibri" w:hAnsi="Calibri"/>
          <w:b/>
          <w:u w:val="single"/>
        </w:rPr>
        <w:t>rotocollo</w:t>
      </w:r>
      <w:r>
        <w:rPr>
          <w:rFonts w:ascii="Calibri" w:hAnsi="Calibri"/>
        </w:rPr>
        <w:t xml:space="preserve"> effettua la protocollazione della segnalazione ricevuta e da tale momento</w:t>
      </w:r>
      <w:r w:rsidRPr="00587247">
        <w:rPr>
          <w:rFonts w:ascii="Calibri" w:hAnsi="Calibri"/>
        </w:rPr>
        <w:t xml:space="preserve"> decorre il </w:t>
      </w:r>
      <w:r w:rsidRPr="00587247">
        <w:rPr>
          <w:rFonts w:ascii="Calibri" w:hAnsi="Calibri"/>
          <w:u w:val="single"/>
        </w:rPr>
        <w:t xml:space="preserve">termine delle </w:t>
      </w:r>
      <w:r w:rsidRPr="00D92FAA">
        <w:rPr>
          <w:rFonts w:ascii="Calibri" w:hAnsi="Calibri"/>
          <w:b/>
          <w:bCs/>
          <w:u w:val="single"/>
        </w:rPr>
        <w:t>72 ore</w:t>
      </w:r>
      <w:r>
        <w:rPr>
          <w:rFonts w:ascii="Calibri" w:hAnsi="Calibri"/>
          <w:u w:val="single"/>
        </w:rPr>
        <w:t xml:space="preserve"> per l’analisi del rischio per i diritti e le libertà delle persone fisiche e, nel caso, per la notifica al Garante per la Protezione dei Dati personali</w:t>
      </w:r>
      <w:r w:rsidRPr="00587247">
        <w:rPr>
          <w:rFonts w:ascii="Calibri" w:hAnsi="Calibri"/>
        </w:rPr>
        <w:t>.</w:t>
      </w:r>
      <w:r>
        <w:rPr>
          <w:rFonts w:ascii="Calibri" w:hAnsi="Calibri"/>
        </w:rPr>
        <w:t xml:space="preserve"> Lo stesso, inoltre, una volta protocollata la segnalazione:</w:t>
      </w:r>
    </w:p>
    <w:p w14:paraId="46BE1B64" w14:textId="77777777" w:rsidR="00444EA0" w:rsidRDefault="00444EA0" w:rsidP="00376CB1">
      <w:pPr>
        <w:pStyle w:val="Paragrafoelenco"/>
        <w:numPr>
          <w:ilvl w:val="0"/>
          <w:numId w:val="26"/>
        </w:numPr>
        <w:tabs>
          <w:tab w:val="left" w:pos="2460"/>
        </w:tabs>
        <w:jc w:val="both"/>
        <w:rPr>
          <w:rFonts w:ascii="Calibri" w:hAnsi="Calibri"/>
        </w:rPr>
      </w:pPr>
      <w:r w:rsidRPr="00D92FAA">
        <w:rPr>
          <w:rFonts w:ascii="Calibri" w:hAnsi="Calibri"/>
        </w:rPr>
        <w:t xml:space="preserve">la assegna per competenza al Responsabile esclusivo o incaricato (se sono coinvolti più </w:t>
      </w:r>
      <w:r>
        <w:rPr>
          <w:rFonts w:ascii="Calibri" w:hAnsi="Calibri"/>
        </w:rPr>
        <w:t>Uffici</w:t>
      </w:r>
      <w:r w:rsidRPr="00D92FAA">
        <w:rPr>
          <w:rFonts w:ascii="Calibri" w:hAnsi="Calibri"/>
        </w:rPr>
        <w:t>), che ha inviato il modulo di segnalazione</w:t>
      </w:r>
      <w:r>
        <w:rPr>
          <w:rFonts w:ascii="Calibri" w:hAnsi="Calibri"/>
        </w:rPr>
        <w:t>;</w:t>
      </w:r>
    </w:p>
    <w:p w14:paraId="062DA5B2" w14:textId="594B63F3" w:rsidR="00444EA0" w:rsidRDefault="00444EA0" w:rsidP="00376CB1">
      <w:pPr>
        <w:pStyle w:val="Paragrafoelenco"/>
        <w:numPr>
          <w:ilvl w:val="0"/>
          <w:numId w:val="26"/>
        </w:numPr>
        <w:tabs>
          <w:tab w:val="left" w:pos="2460"/>
        </w:tabs>
        <w:jc w:val="both"/>
        <w:rPr>
          <w:rFonts w:ascii="Calibri" w:hAnsi="Calibri"/>
        </w:rPr>
      </w:pPr>
      <w:r>
        <w:rPr>
          <w:rFonts w:ascii="Calibri" w:hAnsi="Calibri"/>
        </w:rPr>
        <w:t>l</w:t>
      </w:r>
      <w:r w:rsidRPr="00D92FAA">
        <w:rPr>
          <w:rFonts w:ascii="Calibri" w:hAnsi="Calibri"/>
        </w:rPr>
        <w:t xml:space="preserve">’assegna per conoscenza al Sindaco (in qualità di Legale Rappresentante del Comune di </w:t>
      </w:r>
      <w:r w:rsidR="00B0182A">
        <w:rPr>
          <w:rFonts w:ascii="Calibri" w:hAnsi="Calibri"/>
        </w:rPr>
        <w:t>Riomaggiore</w:t>
      </w:r>
      <w:r w:rsidRPr="00D92FAA">
        <w:rPr>
          <w:rFonts w:ascii="Calibri" w:hAnsi="Calibri"/>
        </w:rPr>
        <w:t>, Titolare del trattamento)</w:t>
      </w:r>
      <w:r>
        <w:rPr>
          <w:rFonts w:ascii="Calibri" w:hAnsi="Calibri"/>
        </w:rPr>
        <w:t>.</w:t>
      </w:r>
    </w:p>
    <w:p w14:paraId="776CC23D" w14:textId="5B429548" w:rsidR="00B732E9" w:rsidRDefault="00B732E9" w:rsidP="00B732E9">
      <w:pPr>
        <w:pStyle w:val="Titolo2"/>
        <w:spacing w:before="0" w:after="120"/>
        <w:jc w:val="both"/>
        <w:rPr>
          <w:rFonts w:asciiTheme="minorHAnsi" w:hAnsiTheme="minorHAnsi" w:cstheme="minorHAnsi"/>
          <w:color w:val="auto"/>
        </w:rPr>
      </w:pPr>
      <w:r>
        <w:rPr>
          <w:rFonts w:asciiTheme="minorHAnsi" w:hAnsiTheme="minorHAnsi" w:cstheme="minorHAnsi"/>
          <w:color w:val="auto"/>
        </w:rPr>
        <w:t>FASE 2</w:t>
      </w:r>
      <w:r w:rsidRPr="0017353E">
        <w:rPr>
          <w:rFonts w:asciiTheme="minorHAnsi" w:hAnsiTheme="minorHAnsi" w:cstheme="minorHAnsi"/>
          <w:color w:val="auto"/>
        </w:rPr>
        <w:t xml:space="preserve"> – </w:t>
      </w:r>
      <w:r>
        <w:rPr>
          <w:rFonts w:asciiTheme="minorHAnsi" w:hAnsiTheme="minorHAnsi" w:cstheme="minorHAnsi"/>
          <w:color w:val="auto"/>
        </w:rPr>
        <w:t>GESTIONE DELLA SEGNALAZIONE E VALUTAZIONE</w:t>
      </w:r>
      <w:r w:rsidR="00587247">
        <w:rPr>
          <w:rFonts w:asciiTheme="minorHAnsi" w:hAnsiTheme="minorHAnsi" w:cstheme="minorHAnsi"/>
          <w:color w:val="auto"/>
        </w:rPr>
        <w:t xml:space="preserve"> DEL RISCHIO</w:t>
      </w:r>
      <w:bookmarkEnd w:id="13"/>
    </w:p>
    <w:p w14:paraId="55C30854" w14:textId="77777777" w:rsidR="00C22257" w:rsidRDefault="00587247" w:rsidP="00B732E9">
      <w:pPr>
        <w:tabs>
          <w:tab w:val="left" w:pos="2460"/>
        </w:tabs>
        <w:jc w:val="both"/>
        <w:rPr>
          <w:rFonts w:ascii="Calibri" w:hAnsi="Calibri"/>
        </w:rPr>
      </w:pPr>
      <w:r>
        <w:rPr>
          <w:rFonts w:ascii="Calibri" w:hAnsi="Calibri"/>
        </w:rPr>
        <w:t>P</w:t>
      </w:r>
      <w:r w:rsidR="00B732E9">
        <w:rPr>
          <w:rFonts w:ascii="Calibri" w:hAnsi="Calibri"/>
        </w:rPr>
        <w:t xml:space="preserve">rende avvio la fase di </w:t>
      </w:r>
      <w:r w:rsidR="00B732E9" w:rsidRPr="00526F84">
        <w:rPr>
          <w:rFonts w:ascii="Calibri" w:hAnsi="Calibri"/>
          <w:b/>
        </w:rPr>
        <w:t>gestione della segnalazione</w:t>
      </w:r>
      <w:r w:rsidR="00B732E9">
        <w:rPr>
          <w:rFonts w:ascii="Calibri" w:hAnsi="Calibri"/>
        </w:rPr>
        <w:t xml:space="preserve"> </w:t>
      </w:r>
      <w:r w:rsidR="00B732E9">
        <w:rPr>
          <w:rFonts w:ascii="Calibri" w:hAnsi="Calibri"/>
          <w:b/>
        </w:rPr>
        <w:t>in cui si</w:t>
      </w:r>
      <w:r w:rsidR="00B732E9" w:rsidRPr="008B7B37">
        <w:rPr>
          <w:rFonts w:ascii="Calibri" w:hAnsi="Calibri"/>
          <w:b/>
        </w:rPr>
        <w:t xml:space="preserve"> </w:t>
      </w:r>
      <w:r w:rsidR="00B732E9">
        <w:rPr>
          <w:rFonts w:ascii="Calibri" w:hAnsi="Calibri"/>
          <w:b/>
        </w:rPr>
        <w:t>analizza</w:t>
      </w:r>
      <w:r w:rsidR="00B732E9" w:rsidRPr="008B7B37">
        <w:rPr>
          <w:rFonts w:ascii="Calibri" w:hAnsi="Calibri"/>
          <w:b/>
        </w:rPr>
        <w:t xml:space="preserve"> se ci sia </w:t>
      </w:r>
      <w:r>
        <w:rPr>
          <w:rFonts w:ascii="Calibri" w:hAnsi="Calibri"/>
          <w:b/>
        </w:rPr>
        <w:t xml:space="preserve">un </w:t>
      </w:r>
      <w:r w:rsidRPr="00587247">
        <w:rPr>
          <w:rFonts w:ascii="Calibri" w:hAnsi="Calibri"/>
          <w:b/>
        </w:rPr>
        <w:t xml:space="preserve">rischio </w:t>
      </w:r>
      <w:r w:rsidR="00B732E9" w:rsidRPr="00587247">
        <w:rPr>
          <w:rFonts w:ascii="Calibri" w:hAnsi="Calibri"/>
        </w:rPr>
        <w:t xml:space="preserve">per i diritti e le libertà delle persone fisiche derivanti </w:t>
      </w:r>
      <w:r>
        <w:rPr>
          <w:rFonts w:ascii="Calibri" w:hAnsi="Calibri"/>
        </w:rPr>
        <w:t>dalla violazione dei dati</w:t>
      </w:r>
      <w:r w:rsidR="00B732E9" w:rsidRPr="00587247">
        <w:rPr>
          <w:rFonts w:ascii="Calibri" w:hAnsi="Calibri"/>
        </w:rPr>
        <w:t xml:space="preserve">. </w:t>
      </w:r>
    </w:p>
    <w:p w14:paraId="7AE50265" w14:textId="347E1B3A" w:rsidR="00C22257" w:rsidRDefault="00B732E9" w:rsidP="00B732E9">
      <w:pPr>
        <w:tabs>
          <w:tab w:val="left" w:pos="2460"/>
        </w:tabs>
        <w:jc w:val="both"/>
        <w:rPr>
          <w:rFonts w:ascii="Calibri" w:hAnsi="Calibri"/>
        </w:rPr>
      </w:pPr>
      <w:r w:rsidRPr="00587247">
        <w:rPr>
          <w:rFonts w:ascii="Calibri" w:hAnsi="Calibri"/>
        </w:rPr>
        <w:t xml:space="preserve">Tali attività sono gestite dal </w:t>
      </w:r>
      <w:r w:rsidR="009D0282">
        <w:rPr>
          <w:rFonts w:ascii="Calibri" w:hAnsi="Calibri"/>
        </w:rPr>
        <w:t>Responsabile</w:t>
      </w:r>
      <w:r w:rsidR="00587247">
        <w:rPr>
          <w:rFonts w:ascii="Calibri" w:hAnsi="Calibri"/>
        </w:rPr>
        <w:t xml:space="preserve"> che ha segnalato la violazione dei dati con il supporto del DPO</w:t>
      </w:r>
      <w:r w:rsidR="0010337C">
        <w:rPr>
          <w:rFonts w:ascii="Calibri" w:hAnsi="Calibri"/>
        </w:rPr>
        <w:t xml:space="preserve"> </w:t>
      </w:r>
      <w:r w:rsidR="00C05177">
        <w:rPr>
          <w:rFonts w:ascii="Calibri" w:hAnsi="Calibri"/>
        </w:rPr>
        <w:t xml:space="preserve">ed eventualmente di </w:t>
      </w:r>
      <w:r w:rsidR="006500DA">
        <w:rPr>
          <w:rFonts w:ascii="Calibri" w:hAnsi="Calibri"/>
        </w:rPr>
        <w:t xml:space="preserve">ulteriori soggetti coinvolti (es. Responsabile del trattamento esterno, personale autorizzato al trattamento, </w:t>
      </w:r>
      <w:r w:rsidR="009D0282">
        <w:rPr>
          <w:rFonts w:ascii="Calibri" w:hAnsi="Calibri"/>
        </w:rPr>
        <w:t>Amministratore di Sistema</w:t>
      </w:r>
      <w:r w:rsidR="00C22257">
        <w:rPr>
          <w:rFonts w:ascii="Calibri" w:hAnsi="Calibri"/>
        </w:rPr>
        <w:t>, ecc.</w:t>
      </w:r>
      <w:r w:rsidR="006500DA">
        <w:rPr>
          <w:rFonts w:ascii="Calibri" w:hAnsi="Calibri"/>
        </w:rPr>
        <w:t>)</w:t>
      </w:r>
      <w:r w:rsidR="00C22257">
        <w:rPr>
          <w:rFonts w:ascii="Calibri" w:hAnsi="Calibri"/>
        </w:rPr>
        <w:t xml:space="preserve">. </w:t>
      </w:r>
    </w:p>
    <w:p w14:paraId="74B67F85" w14:textId="64E75660" w:rsidR="009D0282" w:rsidRDefault="00C22257" w:rsidP="00B732E9">
      <w:pPr>
        <w:tabs>
          <w:tab w:val="left" w:pos="2460"/>
        </w:tabs>
        <w:jc w:val="both"/>
        <w:rPr>
          <w:rFonts w:ascii="Calibri" w:hAnsi="Calibri"/>
        </w:rPr>
      </w:pPr>
      <w:r>
        <w:rPr>
          <w:rFonts w:ascii="Calibri" w:hAnsi="Calibri"/>
        </w:rPr>
        <w:t xml:space="preserve">Il </w:t>
      </w:r>
      <w:r w:rsidR="009D0282">
        <w:rPr>
          <w:rFonts w:ascii="Calibri" w:hAnsi="Calibri"/>
        </w:rPr>
        <w:t xml:space="preserve">Responsabile </w:t>
      </w:r>
      <w:r w:rsidR="0010337C">
        <w:rPr>
          <w:rFonts w:ascii="Calibri" w:hAnsi="Calibri"/>
        </w:rPr>
        <w:t>avrà cura di compilare</w:t>
      </w:r>
      <w:r w:rsidR="00B732E9">
        <w:rPr>
          <w:rFonts w:ascii="Calibri" w:hAnsi="Calibri"/>
        </w:rPr>
        <w:t xml:space="preserve"> </w:t>
      </w:r>
      <w:r w:rsidR="0010337C">
        <w:rPr>
          <w:rFonts w:ascii="Calibri" w:hAnsi="Calibri"/>
        </w:rPr>
        <w:t>la</w:t>
      </w:r>
      <w:r w:rsidR="00B732E9">
        <w:rPr>
          <w:rFonts w:ascii="Calibri" w:hAnsi="Calibri"/>
        </w:rPr>
        <w:t xml:space="preserve"> </w:t>
      </w:r>
      <w:r w:rsidR="00B732E9" w:rsidRPr="00C159C4">
        <w:rPr>
          <w:rFonts w:ascii="Calibri" w:hAnsi="Calibri"/>
          <w:b/>
        </w:rPr>
        <w:t xml:space="preserve">Scheda di Segnalazione </w:t>
      </w:r>
      <w:r>
        <w:rPr>
          <w:rFonts w:ascii="Calibri" w:hAnsi="Calibri"/>
          <w:b/>
        </w:rPr>
        <w:t xml:space="preserve">e Gestione </w:t>
      </w:r>
      <w:r w:rsidR="00B732E9" w:rsidRPr="00C159C4">
        <w:rPr>
          <w:rFonts w:ascii="Calibri" w:hAnsi="Calibri"/>
          <w:b/>
        </w:rPr>
        <w:t>“Violazione dei dati – Data Breach</w:t>
      </w:r>
      <w:r w:rsidR="00B732E9">
        <w:rPr>
          <w:rFonts w:ascii="Calibri" w:hAnsi="Calibri"/>
          <w:b/>
        </w:rPr>
        <w:t>”</w:t>
      </w:r>
      <w:r w:rsidR="00B732E9" w:rsidRPr="00095509">
        <w:rPr>
          <w:rFonts w:ascii="Calibri" w:hAnsi="Calibri"/>
        </w:rPr>
        <w:t xml:space="preserve"> </w:t>
      </w:r>
      <w:r w:rsidR="00B732E9">
        <w:rPr>
          <w:rFonts w:ascii="Calibri" w:hAnsi="Calibri"/>
        </w:rPr>
        <w:t xml:space="preserve">nella parte indicata come </w:t>
      </w:r>
      <w:r w:rsidR="00B732E9" w:rsidRPr="00BD450A">
        <w:rPr>
          <w:rFonts w:ascii="Calibri" w:hAnsi="Calibri"/>
          <w:b/>
        </w:rPr>
        <w:t xml:space="preserve">FASE </w:t>
      </w:r>
      <w:r w:rsidR="00B732E9">
        <w:rPr>
          <w:rFonts w:ascii="Calibri" w:hAnsi="Calibri"/>
          <w:b/>
        </w:rPr>
        <w:t>2</w:t>
      </w:r>
      <w:r w:rsidR="00B732E9">
        <w:rPr>
          <w:rFonts w:ascii="Calibri" w:hAnsi="Calibri"/>
        </w:rPr>
        <w:t xml:space="preserve"> in cui si riporter</w:t>
      </w:r>
      <w:r w:rsidR="0010337C">
        <w:rPr>
          <w:rFonts w:ascii="Calibri" w:hAnsi="Calibri"/>
        </w:rPr>
        <w:t>anno</w:t>
      </w:r>
      <w:r w:rsidR="00B732E9">
        <w:rPr>
          <w:rFonts w:ascii="Calibri" w:hAnsi="Calibri"/>
        </w:rPr>
        <w:t xml:space="preserve"> sommariamente </w:t>
      </w:r>
      <w:r w:rsidR="0010337C">
        <w:rPr>
          <w:rFonts w:ascii="Calibri" w:hAnsi="Calibri"/>
        </w:rPr>
        <w:t>le</w:t>
      </w:r>
      <w:r w:rsidR="00B732E9">
        <w:rPr>
          <w:rFonts w:ascii="Calibri" w:hAnsi="Calibri"/>
        </w:rPr>
        <w:t xml:space="preserve"> valutazione </w:t>
      </w:r>
      <w:r w:rsidR="0010337C">
        <w:rPr>
          <w:rFonts w:ascii="Calibri" w:hAnsi="Calibri"/>
        </w:rPr>
        <w:t>effettuate.</w:t>
      </w:r>
    </w:p>
    <w:p w14:paraId="299DAB06" w14:textId="77777777" w:rsidR="00B732E9" w:rsidRPr="006C07B0" w:rsidRDefault="00B732E9" w:rsidP="00B732E9">
      <w:pPr>
        <w:tabs>
          <w:tab w:val="left" w:pos="2460"/>
        </w:tabs>
        <w:jc w:val="both"/>
        <w:rPr>
          <w:rFonts w:ascii="Calibri" w:hAnsi="Calibri"/>
        </w:rPr>
      </w:pPr>
      <w:r w:rsidRPr="006C07B0">
        <w:rPr>
          <w:rFonts w:ascii="Calibri" w:hAnsi="Calibri"/>
        </w:rPr>
        <w:t xml:space="preserve">Le Linee Guida del </w:t>
      </w:r>
      <w:r>
        <w:rPr>
          <w:rFonts w:ascii="Calibri" w:hAnsi="Calibri"/>
        </w:rPr>
        <w:t xml:space="preserve">“Gruppo di lavoro Art. </w:t>
      </w:r>
      <w:r w:rsidRPr="006C07B0">
        <w:rPr>
          <w:rFonts w:ascii="Calibri" w:hAnsi="Calibri"/>
        </w:rPr>
        <w:t>29</w:t>
      </w:r>
      <w:r>
        <w:rPr>
          <w:rFonts w:ascii="Calibri" w:hAnsi="Calibri"/>
        </w:rPr>
        <w:t>”</w:t>
      </w:r>
      <w:r>
        <w:rPr>
          <w:rStyle w:val="Rimandonotaapidipagina"/>
          <w:rFonts w:ascii="Calibri" w:hAnsi="Calibri"/>
        </w:rPr>
        <w:footnoteReference w:id="1"/>
      </w:r>
      <w:r>
        <w:rPr>
          <w:rFonts w:ascii="Calibri" w:hAnsi="Calibri"/>
        </w:rPr>
        <w:t xml:space="preserve"> </w:t>
      </w:r>
      <w:r w:rsidRPr="006C07B0">
        <w:rPr>
          <w:rFonts w:ascii="Calibri" w:hAnsi="Calibri"/>
        </w:rPr>
        <w:t xml:space="preserve">enumerano, illustrano ed esemplificano alcuni </w:t>
      </w:r>
      <w:r w:rsidRPr="006C07B0">
        <w:rPr>
          <w:rFonts w:ascii="Calibri" w:hAnsi="Calibri"/>
          <w:b/>
          <w:bCs/>
        </w:rPr>
        <w:t>parametri</w:t>
      </w:r>
      <w:r w:rsidRPr="006C07B0">
        <w:rPr>
          <w:rFonts w:ascii="Calibri" w:hAnsi="Calibri"/>
        </w:rPr>
        <w:t xml:space="preserve"> </w:t>
      </w:r>
      <w:r w:rsidRPr="006C07B0">
        <w:rPr>
          <w:rFonts w:ascii="Calibri" w:hAnsi="Calibri"/>
          <w:b/>
          <w:bCs/>
        </w:rPr>
        <w:t>circostanziali utili alla valutazione del rischio</w:t>
      </w:r>
      <w:r w:rsidRPr="006C07B0">
        <w:rPr>
          <w:rFonts w:ascii="Calibri" w:hAnsi="Calibri"/>
        </w:rPr>
        <w:t xml:space="preserve"> per le libertà e i diritti delle persone fisiche:</w:t>
      </w:r>
    </w:p>
    <w:p w14:paraId="20B6E0BF" w14:textId="77777777" w:rsidR="00B732E9" w:rsidRPr="007B15CD" w:rsidRDefault="00B732E9" w:rsidP="00DA0A44">
      <w:pPr>
        <w:numPr>
          <w:ilvl w:val="0"/>
          <w:numId w:val="1"/>
        </w:numPr>
        <w:ind w:left="360"/>
        <w:contextualSpacing/>
        <w:jc w:val="both"/>
        <w:rPr>
          <w:rFonts w:ascii="Calibri" w:hAnsi="Calibri"/>
          <w:b/>
          <w:bCs/>
          <w:i/>
        </w:rPr>
      </w:pPr>
      <w:r w:rsidRPr="007B15CD">
        <w:rPr>
          <w:rFonts w:ascii="Calibri" w:hAnsi="Calibri"/>
          <w:b/>
          <w:bCs/>
          <w:i/>
          <w:u w:val="single"/>
        </w:rPr>
        <w:t>Tipo di violazione</w:t>
      </w:r>
      <w:r w:rsidRPr="007B15CD">
        <w:rPr>
          <w:rFonts w:ascii="Calibri" w:hAnsi="Calibri"/>
          <w:b/>
          <w:bCs/>
          <w:i/>
        </w:rPr>
        <w:t xml:space="preserve">: </w:t>
      </w:r>
      <w:r w:rsidRPr="007B15CD">
        <w:rPr>
          <w:rFonts w:ascii="Calibri" w:hAnsi="Calibri"/>
          <w:bCs/>
          <w:i/>
        </w:rPr>
        <w:t>i</w:t>
      </w:r>
      <w:r w:rsidRPr="007B15CD">
        <w:rPr>
          <w:rFonts w:ascii="Calibri" w:hAnsi="Calibri"/>
          <w:i/>
        </w:rPr>
        <w:t>l</w:t>
      </w:r>
      <w:r w:rsidRPr="007B15CD">
        <w:rPr>
          <w:rFonts w:ascii="Calibri" w:hAnsi="Calibri"/>
          <w:b/>
          <w:bCs/>
          <w:i/>
        </w:rPr>
        <w:t xml:space="preserve"> </w:t>
      </w:r>
      <w:r w:rsidRPr="007B15CD">
        <w:rPr>
          <w:rFonts w:ascii="Calibri" w:hAnsi="Calibri"/>
          <w:i/>
        </w:rPr>
        <w:t>tipo di violazione verificatasi può influire sul livello di rischio. Ad esempio, in caso di violazione di dati sanitari, la perdita della loro riservatezza può comportare conseguenze dannose qualitativamente e quantitativamente differenti, rispetto alla perdita della loro integrità e disponibilità.</w:t>
      </w:r>
      <w:r w:rsidRPr="007B15CD">
        <w:rPr>
          <w:rFonts w:ascii="Calibri" w:hAnsi="Calibri"/>
          <w:b/>
          <w:bCs/>
          <w:i/>
        </w:rPr>
        <w:t xml:space="preserve"> </w:t>
      </w:r>
    </w:p>
    <w:p w14:paraId="22D8B184" w14:textId="77777777" w:rsidR="00B732E9" w:rsidRPr="007B15CD" w:rsidRDefault="00B732E9" w:rsidP="00DA0A44">
      <w:pPr>
        <w:numPr>
          <w:ilvl w:val="0"/>
          <w:numId w:val="1"/>
        </w:numPr>
        <w:ind w:left="360"/>
        <w:contextualSpacing/>
        <w:jc w:val="both"/>
        <w:rPr>
          <w:rFonts w:ascii="Calibri" w:hAnsi="Calibri"/>
          <w:i/>
        </w:rPr>
      </w:pPr>
      <w:r w:rsidRPr="007B15CD">
        <w:rPr>
          <w:rFonts w:ascii="Calibri" w:hAnsi="Calibri"/>
          <w:b/>
          <w:bCs/>
          <w:i/>
          <w:u w:val="single"/>
        </w:rPr>
        <w:lastRenderedPageBreak/>
        <w:t>Natura, carattere particolare e volume dei dati personali</w:t>
      </w:r>
      <w:r w:rsidRPr="007B15CD">
        <w:rPr>
          <w:rFonts w:ascii="Calibri" w:hAnsi="Calibri"/>
          <w:b/>
          <w:bCs/>
          <w:i/>
        </w:rPr>
        <w:t>:</w:t>
      </w:r>
      <w:r w:rsidRPr="007B15CD">
        <w:rPr>
          <w:rFonts w:ascii="Calibri" w:hAnsi="Calibri"/>
          <w:i/>
        </w:rPr>
        <w:t xml:space="preserve"> Solitamente </w:t>
      </w:r>
      <w:r w:rsidRPr="007B15CD">
        <w:rPr>
          <w:rFonts w:ascii="Calibri" w:hAnsi="Calibri"/>
          <w:b/>
          <w:bCs/>
          <w:i/>
        </w:rPr>
        <w:t>più i dati sono sensibili, maggiore è il rischio</w:t>
      </w:r>
      <w:r w:rsidRPr="007B15CD">
        <w:rPr>
          <w:rFonts w:ascii="Calibri" w:hAnsi="Calibri"/>
          <w:i/>
        </w:rPr>
        <w:t xml:space="preserve"> di danni per le persone interessate. Tuttavia, non è soltanto la sensibilità dei dati in sé e per sé considerati ad essere un fattore influente, ma </w:t>
      </w:r>
      <w:r w:rsidRPr="007B15CD">
        <w:rPr>
          <w:rFonts w:ascii="Calibri" w:hAnsi="Calibri"/>
          <w:b/>
          <w:bCs/>
          <w:i/>
        </w:rPr>
        <w:t>anche il</w:t>
      </w:r>
      <w:r w:rsidRPr="007B15CD">
        <w:rPr>
          <w:rFonts w:ascii="Calibri" w:hAnsi="Calibri"/>
          <w:i/>
        </w:rPr>
        <w:t xml:space="preserve"> </w:t>
      </w:r>
      <w:r w:rsidRPr="007B15CD">
        <w:rPr>
          <w:rFonts w:ascii="Calibri" w:hAnsi="Calibri"/>
          <w:b/>
          <w:bCs/>
          <w:i/>
        </w:rPr>
        <w:t>contesto in cui i dati personali sono raccolti</w:t>
      </w:r>
      <w:r w:rsidRPr="007B15CD">
        <w:rPr>
          <w:rFonts w:ascii="Calibri" w:hAnsi="Calibri"/>
          <w:i/>
        </w:rPr>
        <w:t xml:space="preserve">, il quale potrebbe richiedere maggiore attenzione nel loro trattamento. Ad esempio, è improbabile che la divulgazione del nome e dell’indirizzo di una persona fisica in circostanze ordinarie causi un danno sostanziale; tuttavia, se i medesimi dati appartengono a un genitore adottivo e vengono comunicati al genitore biologico, le conseguenze potrebbero essere molto gravi, tanto per il genitore adottivo quanto per il bambino. Inoltre, </w:t>
      </w:r>
      <w:r w:rsidRPr="007B15CD">
        <w:rPr>
          <w:rFonts w:ascii="Calibri" w:hAnsi="Calibri"/>
          <w:b/>
          <w:bCs/>
          <w:i/>
        </w:rPr>
        <w:t>la violazione di più dati personali combinati fra loro ha conseguenze più dannose</w:t>
      </w:r>
      <w:r w:rsidRPr="007B15CD">
        <w:rPr>
          <w:rFonts w:ascii="Calibri" w:hAnsi="Calibri"/>
          <w:i/>
        </w:rPr>
        <w:t xml:space="preserve">, rispetto a quella di un singolo dato. Violazioni relative a dati sulla salute, documenti di identità o dati finanziari (come i dettagli di carte di credito) possono tutte causare danni di per sé; ma se tali dati fossero usati congiuntamente, si potrebbe addirittura ottenere un’usurpazione d’identità. </w:t>
      </w:r>
    </w:p>
    <w:p w14:paraId="6E1EDC48" w14:textId="77777777" w:rsidR="00B732E9" w:rsidRPr="007B15CD" w:rsidRDefault="00B732E9" w:rsidP="00DA0A44">
      <w:pPr>
        <w:numPr>
          <w:ilvl w:val="0"/>
          <w:numId w:val="1"/>
        </w:numPr>
        <w:ind w:left="360"/>
        <w:contextualSpacing/>
        <w:jc w:val="both"/>
        <w:rPr>
          <w:rFonts w:ascii="Calibri" w:hAnsi="Calibri"/>
          <w:i/>
          <w:sz w:val="18"/>
          <w:szCs w:val="18"/>
        </w:rPr>
      </w:pPr>
      <w:r w:rsidRPr="007B15CD">
        <w:rPr>
          <w:rFonts w:ascii="Calibri" w:hAnsi="Calibri"/>
          <w:b/>
          <w:bCs/>
          <w:i/>
          <w:u w:val="single"/>
        </w:rPr>
        <w:t>Facilità di identificazione delle persone fisiche</w:t>
      </w:r>
      <w:r w:rsidRPr="007B15CD">
        <w:rPr>
          <w:rFonts w:ascii="Calibri" w:hAnsi="Calibri"/>
          <w:b/>
          <w:bCs/>
          <w:i/>
        </w:rPr>
        <w:t xml:space="preserve">: </w:t>
      </w:r>
      <w:r w:rsidRPr="007B15CD">
        <w:rPr>
          <w:rFonts w:ascii="Calibri" w:hAnsi="Calibri"/>
          <w:bCs/>
          <w:i/>
        </w:rPr>
        <w:t>u</w:t>
      </w:r>
      <w:r w:rsidRPr="007B15CD">
        <w:rPr>
          <w:rFonts w:ascii="Calibri" w:hAnsi="Calibri"/>
          <w:i/>
        </w:rPr>
        <w:t>n fattore importante da considerare è la facilità con cui soggetti non autorizzati possano identificare persone fisiche, o semplicemente venendo a conoscenza dei loro dati (senza la necessità di ulteriori ricerche), oppure abbinandoli con altre informazioni che le riguardino. La riuscita dell’identificazione dipende non solo dai dati oggetto di violazione, ma anche dal contesto specifico in cui avviene la violazione, nonché dalla disponibilità pubblica dei corrispondenti dettagli personali.</w:t>
      </w:r>
    </w:p>
    <w:p w14:paraId="30F5B35D" w14:textId="77777777" w:rsidR="00B732E9" w:rsidRPr="007B15CD" w:rsidRDefault="00B732E9" w:rsidP="00DA0A44">
      <w:pPr>
        <w:numPr>
          <w:ilvl w:val="0"/>
          <w:numId w:val="1"/>
        </w:numPr>
        <w:ind w:left="360"/>
        <w:contextualSpacing/>
        <w:jc w:val="both"/>
        <w:rPr>
          <w:rFonts w:ascii="Calibri" w:hAnsi="Calibri"/>
          <w:i/>
        </w:rPr>
      </w:pPr>
      <w:r w:rsidRPr="007B15CD">
        <w:rPr>
          <w:rFonts w:ascii="Calibri" w:hAnsi="Calibri"/>
          <w:b/>
          <w:bCs/>
          <w:i/>
          <w:u w:val="single"/>
        </w:rPr>
        <w:t>Gravità delle conseguenze per le persone fisiche</w:t>
      </w:r>
      <w:r w:rsidRPr="007B15CD">
        <w:rPr>
          <w:rFonts w:ascii="Calibri" w:hAnsi="Calibri"/>
          <w:bCs/>
          <w:i/>
        </w:rPr>
        <w:t xml:space="preserve">: a seconda della natura dei dati personali coinvolti in una violazione, ad esempio categorie particolari di dati, il danno potenziale alle persone che potrebbe derivarne può essere particolarmente grave soprattutto se la violazione può comportare furto o usurpazione di identità, danni fisici, disagio psicologico, umiliazione o danni alla reputazione. </w:t>
      </w:r>
      <w:r w:rsidRPr="007B15CD">
        <w:rPr>
          <w:rFonts w:ascii="Calibri" w:hAnsi="Calibri"/>
          <w:i/>
        </w:rPr>
        <w:t xml:space="preserve">La circostanza che il titolare del trattamento sappia o meno se i dati personali siano stati trasmessi a destinatari affidabili o inaffidabili può incidere sulla valutazione del livello di rischio potenziale: infatti, </w:t>
      </w:r>
      <w:r w:rsidRPr="007B15CD">
        <w:rPr>
          <w:rFonts w:ascii="Calibri" w:hAnsi="Calibri"/>
          <w:b/>
          <w:bCs/>
          <w:i/>
        </w:rPr>
        <w:t>l’affidabilità del destinatario può neutralizzare la gravità delle conseguenze della violazione</w:t>
      </w:r>
      <w:r w:rsidRPr="007B15CD">
        <w:rPr>
          <w:rFonts w:ascii="Calibri" w:hAnsi="Calibri"/>
          <w:i/>
        </w:rPr>
        <w:t xml:space="preserve">. Il che non significa che quest’ultima non si sia realizzata, ma che la probabilità del rischio per le persone fisiche verrebbe annullata, venendo meno, quindi, la necessità della notifica all’Autorità Garante o alle persone fisiche interessate. Si ipotizzi il caso in cui il titolare invia accidentalmente dei dati personali all’ufficio sbagliato di un’azienda con cui ha costanti rapporti: si verifica una violazione che, in prima battuta, impone al titolare di chiedere al destinatario di restituire o distruggere in maniera sicura i dati ricevuti. Poiché il titolare del trattamento ha una relazione continuativa col destinatario, verosimilmente conosce le sue misure di sicurezza, tanto da ritenerlo “affidabile”: può dunque ragionevolmente aspettarsi che non utilizzerà illecitamente le informazioni conosciute per errore. </w:t>
      </w:r>
    </w:p>
    <w:p w14:paraId="5CEEBE57" w14:textId="77777777" w:rsidR="00B732E9" w:rsidRPr="007B15CD" w:rsidRDefault="00B732E9" w:rsidP="00DA0A44">
      <w:pPr>
        <w:numPr>
          <w:ilvl w:val="0"/>
          <w:numId w:val="1"/>
        </w:numPr>
        <w:ind w:left="360"/>
        <w:contextualSpacing/>
        <w:jc w:val="both"/>
        <w:rPr>
          <w:rFonts w:ascii="Calibri" w:hAnsi="Calibri"/>
          <w:i/>
        </w:rPr>
      </w:pPr>
      <w:r w:rsidRPr="007B15CD">
        <w:rPr>
          <w:rFonts w:ascii="Calibri" w:hAnsi="Calibri"/>
          <w:b/>
          <w:bCs/>
          <w:i/>
          <w:u w:val="single"/>
        </w:rPr>
        <w:t>Caratteristiche particolari dell’interessato</w:t>
      </w:r>
      <w:r w:rsidRPr="007B15CD">
        <w:rPr>
          <w:rFonts w:ascii="Calibri" w:hAnsi="Calibri"/>
          <w:b/>
          <w:bCs/>
          <w:i/>
        </w:rPr>
        <w:t xml:space="preserve">: </w:t>
      </w:r>
      <w:r w:rsidRPr="007B15CD">
        <w:rPr>
          <w:rFonts w:ascii="Calibri" w:hAnsi="Calibri"/>
          <w:bCs/>
          <w:i/>
        </w:rPr>
        <w:t>u</w:t>
      </w:r>
      <w:r w:rsidRPr="007B15CD">
        <w:rPr>
          <w:rFonts w:ascii="Calibri" w:hAnsi="Calibri"/>
          <w:i/>
        </w:rPr>
        <w:t>na violazione può riguardare dati personali relativi a minori o ad altre persone fisiche vulnerabili, soggette a un rischio più elevato di danno. Altri fattori concernenti la persona fisica potrebbero influire sul livello di impatto della violazione sulla stessa.</w:t>
      </w:r>
    </w:p>
    <w:p w14:paraId="4E08FB5A" w14:textId="77777777" w:rsidR="00B732E9" w:rsidRPr="007B15CD" w:rsidRDefault="00B732E9" w:rsidP="00DA0A44">
      <w:pPr>
        <w:numPr>
          <w:ilvl w:val="0"/>
          <w:numId w:val="1"/>
        </w:numPr>
        <w:ind w:left="360"/>
        <w:contextualSpacing/>
        <w:jc w:val="both"/>
        <w:rPr>
          <w:rFonts w:ascii="Calibri" w:hAnsi="Calibri"/>
          <w:b/>
          <w:bCs/>
          <w:i/>
        </w:rPr>
      </w:pPr>
      <w:r w:rsidRPr="007B15CD">
        <w:rPr>
          <w:rFonts w:ascii="Calibri" w:hAnsi="Calibri"/>
          <w:b/>
          <w:bCs/>
          <w:i/>
          <w:u w:val="single"/>
        </w:rPr>
        <w:t>Caratteristiche particolari del titolare del trattamento di dati</w:t>
      </w:r>
      <w:r w:rsidRPr="007B15CD">
        <w:rPr>
          <w:rFonts w:ascii="Calibri" w:hAnsi="Calibri"/>
          <w:b/>
          <w:bCs/>
          <w:i/>
        </w:rPr>
        <w:t xml:space="preserve">: </w:t>
      </w:r>
      <w:r w:rsidRPr="007B15CD">
        <w:rPr>
          <w:rFonts w:ascii="Calibri" w:hAnsi="Calibri"/>
          <w:i/>
        </w:rPr>
        <w:t xml:space="preserve">la natura e il ruolo del titolare del trattamento e delle sue attività possono influire sul livello di rischio per le persone fisiche in seguito a una violazione. Se, ad esempio, un’organizzazione medica tratta categorie particolari di dati personali, mentre un quotidiano soltanto dati personali comuni, la conseguenza è che la violazione di una mailing list della prima comporterebbe effetti più gravi rispetto a quelli che ne deriverebbero dalla violazione della seconda. </w:t>
      </w:r>
    </w:p>
    <w:p w14:paraId="499F8D2D" w14:textId="77777777" w:rsidR="00B732E9" w:rsidRPr="006C07B0" w:rsidRDefault="00B732E9" w:rsidP="00DA0A44">
      <w:pPr>
        <w:numPr>
          <w:ilvl w:val="0"/>
          <w:numId w:val="1"/>
        </w:numPr>
        <w:ind w:left="360"/>
        <w:contextualSpacing/>
        <w:jc w:val="both"/>
        <w:rPr>
          <w:rFonts w:ascii="Calibri" w:hAnsi="Calibri"/>
          <w:b/>
          <w:bCs/>
        </w:rPr>
      </w:pPr>
      <w:r w:rsidRPr="007B15CD">
        <w:rPr>
          <w:rFonts w:ascii="Calibri" w:hAnsi="Calibri"/>
          <w:b/>
          <w:bCs/>
          <w:i/>
          <w:u w:val="single"/>
        </w:rPr>
        <w:t>Numero di persone fisiche interessate</w:t>
      </w:r>
      <w:r w:rsidRPr="007B15CD">
        <w:rPr>
          <w:rFonts w:ascii="Calibri" w:hAnsi="Calibri"/>
          <w:b/>
          <w:bCs/>
          <w:i/>
        </w:rPr>
        <w:t xml:space="preserve">: </w:t>
      </w:r>
      <w:r w:rsidRPr="007B15CD">
        <w:rPr>
          <w:rFonts w:ascii="Calibri" w:hAnsi="Calibri"/>
          <w:i/>
        </w:rPr>
        <w:t>una violazione può riguardare solo una o poche persone fisiche, oppure diverse migliaia. Di norma, maggiore è il numero di persone fisiche interessate, più grave è l’impatto che una violazione può avere.</w:t>
      </w:r>
      <w:r w:rsidRPr="006C07B0">
        <w:rPr>
          <w:rFonts w:ascii="Calibri" w:hAnsi="Calibri"/>
        </w:rPr>
        <w:t xml:space="preserve"> </w:t>
      </w:r>
    </w:p>
    <w:p w14:paraId="4E7E612D" w14:textId="77777777" w:rsidR="007B15CD" w:rsidRDefault="007B15CD" w:rsidP="007B15CD">
      <w:pPr>
        <w:contextualSpacing/>
        <w:jc w:val="both"/>
        <w:rPr>
          <w:rFonts w:ascii="Calibri" w:hAnsi="Calibri"/>
          <w:b/>
          <w:bCs/>
        </w:rPr>
      </w:pPr>
    </w:p>
    <w:p w14:paraId="27EFBB4A" w14:textId="5AA7D2E5" w:rsidR="00B732E9" w:rsidRDefault="00B732E9" w:rsidP="007B15CD">
      <w:pPr>
        <w:contextualSpacing/>
        <w:jc w:val="both"/>
        <w:rPr>
          <w:rFonts w:ascii="Calibri" w:hAnsi="Calibri"/>
        </w:rPr>
      </w:pPr>
      <w:r w:rsidRPr="006C07B0">
        <w:rPr>
          <w:rFonts w:ascii="Calibri" w:hAnsi="Calibri"/>
        </w:rPr>
        <w:t>Alla luce dei criteri qui sopra illustrati, nel valutare il rischio che potrebbe derivare da una violazione,</w:t>
      </w:r>
      <w:r>
        <w:rPr>
          <w:rFonts w:ascii="Calibri" w:hAnsi="Calibri"/>
        </w:rPr>
        <w:t xml:space="preserve"> </w:t>
      </w:r>
      <w:r w:rsidR="006B2877">
        <w:rPr>
          <w:rFonts w:ascii="Calibri" w:hAnsi="Calibri"/>
        </w:rPr>
        <w:t xml:space="preserve">il Comune di </w:t>
      </w:r>
      <w:r w:rsidR="00B0182A">
        <w:rPr>
          <w:rFonts w:ascii="Calibri" w:hAnsi="Calibri"/>
        </w:rPr>
        <w:t>Riomaggiore</w:t>
      </w:r>
      <w:r w:rsidRPr="006C07B0">
        <w:rPr>
          <w:rFonts w:ascii="Calibri" w:hAnsi="Calibri"/>
        </w:rPr>
        <w:t xml:space="preserve"> dovrebbe considerare tanto la gravità dell’impatto potenziale sui diritti e sulle libertà delle persone fisiche, quanto la probabilità che tale impatto si verifichi. Se le conseguenze di una violazione </w:t>
      </w:r>
      <w:r w:rsidRPr="006C07B0">
        <w:rPr>
          <w:rFonts w:ascii="Calibri" w:hAnsi="Calibri"/>
        </w:rPr>
        <w:lastRenderedPageBreak/>
        <w:t xml:space="preserve">sono più gravi, il rischio è più elevato; analogamente, se la probabilità che tali conseguenze si verifichino è maggiore, maggiore è anche il rischio. </w:t>
      </w:r>
    </w:p>
    <w:p w14:paraId="0C9E6D02" w14:textId="77777777" w:rsidR="00A53406" w:rsidRDefault="00A53406" w:rsidP="00A53406">
      <w:pPr>
        <w:contextualSpacing/>
        <w:jc w:val="both"/>
        <w:rPr>
          <w:rFonts w:ascii="Calibri" w:hAnsi="Calibri"/>
          <w:b/>
        </w:rPr>
      </w:pPr>
    </w:p>
    <w:p w14:paraId="4ECABA61" w14:textId="21E6FA5D" w:rsidR="00A53406" w:rsidRDefault="00A53406" w:rsidP="00A53406">
      <w:pPr>
        <w:spacing w:after="0"/>
        <w:contextualSpacing/>
        <w:jc w:val="both"/>
        <w:rPr>
          <w:rFonts w:ascii="Calibri" w:hAnsi="Calibri"/>
        </w:rPr>
      </w:pPr>
      <w:r w:rsidRPr="00A53406">
        <w:rPr>
          <w:rFonts w:ascii="Calibri" w:hAnsi="Calibri"/>
          <w:b/>
        </w:rPr>
        <w:t>Potenziali effetti negativi per gli Interessati</w:t>
      </w:r>
      <w:r>
        <w:rPr>
          <w:rFonts w:ascii="Calibri" w:hAnsi="Calibri"/>
          <w:b/>
        </w:rPr>
        <w:t xml:space="preserve"> (impatto </w:t>
      </w:r>
      <w:r w:rsidRPr="00A53406">
        <w:rPr>
          <w:rFonts w:ascii="Calibri" w:hAnsi="Calibri"/>
          <w:b/>
        </w:rPr>
        <w:t>sui diritti e sulle libertà delle persone fisiche</w:t>
      </w:r>
      <w:r>
        <w:rPr>
          <w:rFonts w:ascii="Calibri" w:hAnsi="Calibri"/>
          <w:b/>
        </w:rPr>
        <w:t>)</w:t>
      </w:r>
      <w:r w:rsidRPr="00A53406">
        <w:rPr>
          <w:rFonts w:ascii="Calibri" w:hAnsi="Calibri"/>
          <w:b/>
        </w:rPr>
        <w:t>:</w:t>
      </w:r>
    </w:p>
    <w:p w14:paraId="0BF06F77" w14:textId="03C5E6CE" w:rsidR="00A53406" w:rsidRPr="00A53406" w:rsidRDefault="00A53406" w:rsidP="00376CB1">
      <w:pPr>
        <w:pStyle w:val="Paragrafoelenco"/>
        <w:numPr>
          <w:ilvl w:val="0"/>
          <w:numId w:val="28"/>
        </w:numPr>
        <w:jc w:val="both"/>
        <w:rPr>
          <w:rFonts w:ascii="Calibri" w:hAnsi="Calibri"/>
        </w:rPr>
      </w:pPr>
      <w:r w:rsidRPr="00A53406">
        <w:rPr>
          <w:rFonts w:ascii="Calibri" w:hAnsi="Calibri"/>
        </w:rPr>
        <w:t xml:space="preserve">Perdita del controllo dei dati personali;             </w:t>
      </w:r>
    </w:p>
    <w:p w14:paraId="21F0E932" w14:textId="50587BCA" w:rsidR="00A53406" w:rsidRPr="00A53406" w:rsidRDefault="00A53406" w:rsidP="00376CB1">
      <w:pPr>
        <w:pStyle w:val="Paragrafoelenco"/>
        <w:numPr>
          <w:ilvl w:val="0"/>
          <w:numId w:val="28"/>
        </w:numPr>
        <w:spacing w:after="0"/>
        <w:jc w:val="both"/>
        <w:rPr>
          <w:rFonts w:ascii="Calibri" w:hAnsi="Calibri"/>
        </w:rPr>
      </w:pPr>
      <w:r w:rsidRPr="00A53406">
        <w:rPr>
          <w:rFonts w:ascii="Calibri" w:hAnsi="Calibri"/>
        </w:rPr>
        <w:t xml:space="preserve">Limitazione dei diritti;              </w:t>
      </w:r>
    </w:p>
    <w:p w14:paraId="322EE926" w14:textId="32790E20" w:rsidR="00A53406" w:rsidRPr="00A53406" w:rsidRDefault="00A53406" w:rsidP="00376CB1">
      <w:pPr>
        <w:pStyle w:val="Paragrafoelenco"/>
        <w:numPr>
          <w:ilvl w:val="0"/>
          <w:numId w:val="28"/>
        </w:numPr>
        <w:spacing w:after="0"/>
        <w:jc w:val="both"/>
        <w:rPr>
          <w:rFonts w:ascii="Calibri" w:hAnsi="Calibri"/>
        </w:rPr>
      </w:pPr>
      <w:r w:rsidRPr="00A53406">
        <w:rPr>
          <w:rFonts w:ascii="Calibri" w:hAnsi="Calibri"/>
        </w:rPr>
        <w:t xml:space="preserve">Discriminazione;    </w:t>
      </w:r>
    </w:p>
    <w:p w14:paraId="4CB3234E" w14:textId="684E7B6A" w:rsidR="00A53406" w:rsidRPr="00A53406" w:rsidRDefault="00A53406" w:rsidP="00376CB1">
      <w:pPr>
        <w:pStyle w:val="Paragrafoelenco"/>
        <w:numPr>
          <w:ilvl w:val="0"/>
          <w:numId w:val="28"/>
        </w:numPr>
        <w:spacing w:after="0"/>
        <w:jc w:val="both"/>
        <w:rPr>
          <w:rFonts w:ascii="Calibri" w:hAnsi="Calibri"/>
        </w:rPr>
      </w:pPr>
      <w:r w:rsidRPr="00A53406">
        <w:rPr>
          <w:rFonts w:ascii="Calibri" w:hAnsi="Calibri"/>
        </w:rPr>
        <w:t xml:space="preserve">Furto o usurpazione d’identità;        </w:t>
      </w:r>
    </w:p>
    <w:p w14:paraId="0F5E52A3" w14:textId="35F099FC" w:rsidR="00A53406" w:rsidRPr="00A53406" w:rsidRDefault="00A53406" w:rsidP="00376CB1">
      <w:pPr>
        <w:pStyle w:val="Paragrafoelenco"/>
        <w:numPr>
          <w:ilvl w:val="0"/>
          <w:numId w:val="28"/>
        </w:numPr>
        <w:spacing w:after="0"/>
        <w:jc w:val="both"/>
        <w:rPr>
          <w:rFonts w:ascii="Calibri" w:hAnsi="Calibri"/>
        </w:rPr>
      </w:pPr>
      <w:r w:rsidRPr="00A53406">
        <w:rPr>
          <w:rFonts w:ascii="Calibri" w:hAnsi="Calibri"/>
        </w:rPr>
        <w:t xml:space="preserve">Frodi;           </w:t>
      </w:r>
    </w:p>
    <w:p w14:paraId="3094EEE3" w14:textId="6D189B59" w:rsidR="00A53406" w:rsidRPr="00A53406" w:rsidRDefault="00A53406" w:rsidP="00376CB1">
      <w:pPr>
        <w:pStyle w:val="Paragrafoelenco"/>
        <w:numPr>
          <w:ilvl w:val="0"/>
          <w:numId w:val="28"/>
        </w:numPr>
        <w:spacing w:after="0"/>
        <w:jc w:val="both"/>
        <w:rPr>
          <w:rFonts w:ascii="Calibri" w:hAnsi="Calibri"/>
        </w:rPr>
      </w:pPr>
      <w:r w:rsidRPr="00A53406">
        <w:rPr>
          <w:rFonts w:ascii="Calibri" w:hAnsi="Calibri"/>
        </w:rPr>
        <w:t xml:space="preserve">Perdite finanziarie;            </w:t>
      </w:r>
    </w:p>
    <w:p w14:paraId="5C9D52BB" w14:textId="0B57FD6E" w:rsidR="00A53406" w:rsidRPr="00A53406" w:rsidRDefault="00A53406" w:rsidP="00376CB1">
      <w:pPr>
        <w:pStyle w:val="Paragrafoelenco"/>
        <w:numPr>
          <w:ilvl w:val="0"/>
          <w:numId w:val="28"/>
        </w:numPr>
        <w:spacing w:after="0"/>
        <w:jc w:val="both"/>
        <w:rPr>
          <w:rFonts w:ascii="Calibri" w:hAnsi="Calibri"/>
        </w:rPr>
      </w:pPr>
      <w:r w:rsidRPr="00A53406">
        <w:rPr>
          <w:rFonts w:ascii="Calibri" w:hAnsi="Calibri"/>
        </w:rPr>
        <w:t>Pregiudizio alla reputazione</w:t>
      </w:r>
    </w:p>
    <w:p w14:paraId="1A7BA8BA" w14:textId="0FCD7220" w:rsidR="00A53406" w:rsidRPr="00A53406" w:rsidRDefault="00A53406" w:rsidP="00376CB1">
      <w:pPr>
        <w:pStyle w:val="Paragrafoelenco"/>
        <w:numPr>
          <w:ilvl w:val="0"/>
          <w:numId w:val="28"/>
        </w:numPr>
        <w:spacing w:after="0"/>
        <w:jc w:val="both"/>
        <w:rPr>
          <w:rFonts w:ascii="Calibri" w:hAnsi="Calibri"/>
        </w:rPr>
      </w:pPr>
      <w:r w:rsidRPr="00A53406">
        <w:rPr>
          <w:rFonts w:ascii="Calibri" w:hAnsi="Calibri"/>
        </w:rPr>
        <w:t xml:space="preserve">Conoscenza da parte di terzi non autorizzati;          </w:t>
      </w:r>
    </w:p>
    <w:p w14:paraId="1504A46A" w14:textId="3DEFDF4E" w:rsidR="00A53406" w:rsidRPr="00A53406" w:rsidRDefault="00A53406" w:rsidP="00376CB1">
      <w:pPr>
        <w:pStyle w:val="Paragrafoelenco"/>
        <w:numPr>
          <w:ilvl w:val="0"/>
          <w:numId w:val="28"/>
        </w:numPr>
        <w:spacing w:after="0"/>
        <w:jc w:val="both"/>
        <w:rPr>
          <w:rFonts w:ascii="Calibri" w:hAnsi="Calibri"/>
        </w:rPr>
      </w:pPr>
      <w:r w:rsidRPr="00A53406">
        <w:rPr>
          <w:rFonts w:ascii="Calibri" w:hAnsi="Calibri"/>
        </w:rPr>
        <w:t xml:space="preserve">Decifratura non autorizzata della pseudonimizzazione;       </w:t>
      </w:r>
    </w:p>
    <w:p w14:paraId="04AF8EB1" w14:textId="77777777" w:rsidR="00A53406" w:rsidRDefault="00A53406" w:rsidP="00376CB1">
      <w:pPr>
        <w:pStyle w:val="Paragrafoelenco"/>
        <w:numPr>
          <w:ilvl w:val="0"/>
          <w:numId w:val="28"/>
        </w:numPr>
        <w:spacing w:after="0"/>
        <w:jc w:val="both"/>
        <w:rPr>
          <w:rFonts w:ascii="Calibri" w:hAnsi="Calibri"/>
        </w:rPr>
      </w:pPr>
      <w:r w:rsidRPr="00A53406">
        <w:rPr>
          <w:rFonts w:ascii="Calibri" w:hAnsi="Calibri"/>
        </w:rPr>
        <w:t xml:space="preserve">Perdita di riservatezza dei dati personali protetti da segreto professionale;            </w:t>
      </w:r>
    </w:p>
    <w:p w14:paraId="32F0D3F6" w14:textId="6BDA487B" w:rsidR="00B732E9" w:rsidRPr="00A53406" w:rsidRDefault="00A53406" w:rsidP="00376CB1">
      <w:pPr>
        <w:pStyle w:val="Paragrafoelenco"/>
        <w:numPr>
          <w:ilvl w:val="0"/>
          <w:numId w:val="28"/>
        </w:numPr>
        <w:spacing w:after="0"/>
        <w:jc w:val="both"/>
        <w:rPr>
          <w:rFonts w:ascii="Calibri" w:hAnsi="Calibri"/>
        </w:rPr>
      </w:pPr>
      <w:r w:rsidRPr="00A53406">
        <w:rPr>
          <w:rFonts w:ascii="Calibri" w:hAnsi="Calibri"/>
        </w:rPr>
        <w:t>Qualsiasi altro danno ec</w:t>
      </w:r>
      <w:r>
        <w:rPr>
          <w:rFonts w:ascii="Calibri" w:hAnsi="Calibri"/>
        </w:rPr>
        <w:t>onomico o sociale significativo.</w:t>
      </w:r>
    </w:p>
    <w:p w14:paraId="228D1488" w14:textId="77777777" w:rsidR="00A53406" w:rsidRPr="00A53406" w:rsidRDefault="00A53406" w:rsidP="00A53406">
      <w:pPr>
        <w:pStyle w:val="Paragrafoelenco"/>
        <w:spacing w:after="0"/>
        <w:ind w:left="360"/>
        <w:jc w:val="both"/>
        <w:rPr>
          <w:rFonts w:ascii="Calibri" w:hAnsi="Calibri"/>
          <w:sz w:val="12"/>
        </w:rPr>
      </w:pPr>
    </w:p>
    <w:p w14:paraId="5C00422F" w14:textId="19E99B6C" w:rsidR="00B732E9" w:rsidRPr="00137090" w:rsidRDefault="00B732E9" w:rsidP="00B732E9">
      <w:pPr>
        <w:contextualSpacing/>
        <w:jc w:val="both"/>
        <w:rPr>
          <w:rFonts w:ascii="Calibri" w:hAnsi="Calibri"/>
          <w:bCs/>
        </w:rPr>
      </w:pPr>
      <w:r w:rsidRPr="009D0282">
        <w:rPr>
          <w:rFonts w:ascii="Calibri" w:hAnsi="Calibri"/>
          <w:bCs/>
        </w:rPr>
        <w:t xml:space="preserve">In base al rischio derivante dalla violazione dei dati </w:t>
      </w:r>
      <w:r w:rsidR="00E3517B" w:rsidRPr="009D0282">
        <w:rPr>
          <w:rFonts w:ascii="Calibri" w:hAnsi="Calibri"/>
          <w:bCs/>
        </w:rPr>
        <w:t xml:space="preserve">il </w:t>
      </w:r>
      <w:r w:rsidR="009D0282" w:rsidRPr="009D0282">
        <w:rPr>
          <w:rFonts w:ascii="Calibri" w:hAnsi="Calibri"/>
          <w:bCs/>
        </w:rPr>
        <w:t>Responsabile</w:t>
      </w:r>
      <w:r w:rsidRPr="009D0282">
        <w:rPr>
          <w:rFonts w:ascii="Calibri" w:hAnsi="Calibri"/>
          <w:bCs/>
        </w:rPr>
        <w:t>, insieme</w:t>
      </w:r>
      <w:r w:rsidR="0010337C" w:rsidRPr="009D0282">
        <w:rPr>
          <w:rFonts w:ascii="Calibri" w:hAnsi="Calibri"/>
          <w:bCs/>
        </w:rPr>
        <w:t xml:space="preserve"> </w:t>
      </w:r>
      <w:r w:rsidR="007B15CD" w:rsidRPr="009D0282">
        <w:rPr>
          <w:rFonts w:ascii="Calibri" w:hAnsi="Calibri"/>
          <w:bCs/>
        </w:rPr>
        <w:t xml:space="preserve">al DPO, </w:t>
      </w:r>
      <w:r w:rsidRPr="009D0282">
        <w:rPr>
          <w:rFonts w:ascii="Calibri" w:hAnsi="Calibri"/>
          <w:bCs/>
        </w:rPr>
        <w:t>valuta se:</w:t>
      </w:r>
    </w:p>
    <w:p w14:paraId="10F7D94C" w14:textId="77777777" w:rsidR="00B732E9" w:rsidRDefault="00B732E9" w:rsidP="00DA0A44">
      <w:pPr>
        <w:pStyle w:val="Paragrafoelenco"/>
        <w:numPr>
          <w:ilvl w:val="0"/>
          <w:numId w:val="6"/>
        </w:numPr>
        <w:jc w:val="both"/>
        <w:rPr>
          <w:rFonts w:ascii="Calibri" w:hAnsi="Calibri"/>
          <w:bCs/>
        </w:rPr>
      </w:pPr>
      <w:r w:rsidRPr="00526F84">
        <w:rPr>
          <w:rFonts w:ascii="Calibri" w:hAnsi="Calibri"/>
          <w:bCs/>
        </w:rPr>
        <w:t xml:space="preserve">Notificare la violazione al Garante per la Protezione dei Dati Personali, stabilendo in che modo eseguirla (ad es. in più fasi); </w:t>
      </w:r>
    </w:p>
    <w:p w14:paraId="0F57F262" w14:textId="77777777" w:rsidR="00B732E9" w:rsidRDefault="00B732E9" w:rsidP="00DA0A44">
      <w:pPr>
        <w:pStyle w:val="Paragrafoelenco"/>
        <w:numPr>
          <w:ilvl w:val="0"/>
          <w:numId w:val="6"/>
        </w:numPr>
        <w:jc w:val="both"/>
        <w:rPr>
          <w:rFonts w:ascii="Calibri" w:hAnsi="Calibri"/>
          <w:bCs/>
        </w:rPr>
      </w:pPr>
      <w:r w:rsidRPr="00526F84">
        <w:rPr>
          <w:rFonts w:ascii="Calibri" w:hAnsi="Calibri"/>
          <w:bCs/>
        </w:rPr>
        <w:t>Comunicare la violazione agli interessati (art. 34 GDPR)</w:t>
      </w:r>
      <w:r>
        <w:rPr>
          <w:rFonts w:ascii="Calibri" w:hAnsi="Calibri"/>
          <w:bCs/>
        </w:rPr>
        <w:t xml:space="preserve"> stabilendo la modalità</w:t>
      </w:r>
      <w:r w:rsidRPr="00526F84">
        <w:rPr>
          <w:rFonts w:ascii="Calibri" w:hAnsi="Calibri"/>
          <w:bCs/>
        </w:rPr>
        <w:t>;</w:t>
      </w:r>
    </w:p>
    <w:p w14:paraId="3BFA4ECD" w14:textId="2CB84874" w:rsidR="00B732E9" w:rsidRPr="007D072C" w:rsidRDefault="00B732E9" w:rsidP="00DA0A44">
      <w:pPr>
        <w:pStyle w:val="Paragrafoelenco"/>
        <w:numPr>
          <w:ilvl w:val="0"/>
          <w:numId w:val="6"/>
        </w:numPr>
        <w:jc w:val="both"/>
        <w:rPr>
          <w:rFonts w:ascii="Calibri" w:hAnsi="Calibri"/>
        </w:rPr>
      </w:pPr>
      <w:r w:rsidRPr="00477B34">
        <w:rPr>
          <w:rFonts w:ascii="Calibri" w:hAnsi="Calibri"/>
          <w:bCs/>
        </w:rPr>
        <w:t>Comunicare la violazione agli organi di polizia, quando è accertato che la violazione deriva da un comportamento illecito o fraudolento</w:t>
      </w:r>
      <w:r w:rsidR="0010337C">
        <w:rPr>
          <w:rFonts w:ascii="Calibri" w:hAnsi="Calibri"/>
          <w:bCs/>
        </w:rPr>
        <w:t xml:space="preserve"> (la comunicazione può essere anticipata nella fase preliminare </w:t>
      </w:r>
      <w:r w:rsidR="0010337C" w:rsidRPr="007D072C">
        <w:rPr>
          <w:rFonts w:ascii="Calibri" w:hAnsi="Calibri"/>
          <w:bCs/>
        </w:rPr>
        <w:t>anche se l’evento non ha determinato una violazione dei dati)</w:t>
      </w:r>
      <w:r w:rsidR="0017725E" w:rsidRPr="007D072C">
        <w:rPr>
          <w:rFonts w:ascii="Calibri" w:hAnsi="Calibri"/>
          <w:bCs/>
        </w:rPr>
        <w:t>.</w:t>
      </w:r>
    </w:p>
    <w:p w14:paraId="716B5C14" w14:textId="0B4474ED" w:rsidR="0017725E" w:rsidRDefault="007D072C" w:rsidP="0017725E">
      <w:pPr>
        <w:ind w:right="-1"/>
        <w:jc w:val="both"/>
        <w:rPr>
          <w:rStyle w:val="Collegamentoipertestuale"/>
          <w:rFonts w:ascii="Calibri" w:hAnsi="Calibri"/>
          <w:color w:val="auto"/>
          <w:u w:val="none"/>
        </w:rPr>
      </w:pPr>
      <w:r>
        <w:rPr>
          <w:rStyle w:val="Collegamentoipertestuale"/>
          <w:rFonts w:ascii="Calibri" w:hAnsi="Calibri"/>
          <w:color w:val="auto"/>
          <w:u w:val="none"/>
        </w:rPr>
        <w:t>Di seguito il l</w:t>
      </w:r>
      <w:r w:rsidRPr="007D072C">
        <w:rPr>
          <w:rStyle w:val="Collegamentoipertestuale"/>
          <w:rFonts w:ascii="Calibri" w:hAnsi="Calibri"/>
          <w:color w:val="auto"/>
          <w:u w:val="none"/>
        </w:rPr>
        <w:t>ink</w:t>
      </w:r>
      <w:r>
        <w:rPr>
          <w:rStyle w:val="Collegamentoipertestuale"/>
          <w:rFonts w:ascii="Calibri" w:hAnsi="Calibri"/>
          <w:color w:val="auto"/>
          <w:u w:val="none"/>
        </w:rPr>
        <w:t xml:space="preserve"> di collegamento allo strumento di a</w:t>
      </w:r>
      <w:r w:rsidRPr="007D072C">
        <w:rPr>
          <w:rStyle w:val="Collegamentoipertestuale"/>
          <w:rFonts w:ascii="Calibri" w:hAnsi="Calibri"/>
          <w:color w:val="auto"/>
          <w:u w:val="none"/>
        </w:rPr>
        <w:t xml:space="preserve">utovalutazione </w:t>
      </w:r>
      <w:r>
        <w:rPr>
          <w:rStyle w:val="Collegamentoipertestuale"/>
          <w:rFonts w:ascii="Calibri" w:hAnsi="Calibri"/>
          <w:color w:val="auto"/>
          <w:u w:val="none"/>
        </w:rPr>
        <w:t xml:space="preserve">messo a disposizione dal Garante Privacy </w:t>
      </w:r>
      <w:r w:rsidRPr="007D072C">
        <w:rPr>
          <w:rStyle w:val="Collegamentoipertestuale"/>
          <w:rFonts w:ascii="Calibri" w:hAnsi="Calibri"/>
          <w:color w:val="auto"/>
          <w:u w:val="none"/>
        </w:rPr>
        <w:t>per individuare le azioni da intraprendere a seguito di una violazione dei dati derivan</w:t>
      </w:r>
      <w:r>
        <w:rPr>
          <w:rStyle w:val="Collegamentoipertestuale"/>
          <w:rFonts w:ascii="Calibri" w:hAnsi="Calibri"/>
          <w:color w:val="auto"/>
          <w:u w:val="none"/>
        </w:rPr>
        <w:t xml:space="preserve">te da un incidente di sicurezza: </w:t>
      </w:r>
      <w:hyperlink r:id="rId37" w:history="1">
        <w:r w:rsidRPr="007D072C">
          <w:rPr>
            <w:rStyle w:val="Collegamentoipertestuale"/>
            <w:rFonts w:ascii="Calibri" w:hAnsi="Calibri"/>
          </w:rPr>
          <w:t>https://servizi.gpdp.it/databreach/s/self-assessment</w:t>
        </w:r>
      </w:hyperlink>
      <w:r w:rsidRPr="007D072C">
        <w:rPr>
          <w:rStyle w:val="Collegamentoipertestuale"/>
          <w:rFonts w:ascii="Calibri" w:hAnsi="Calibri"/>
          <w:color w:val="auto"/>
          <w:u w:val="none"/>
        </w:rPr>
        <w:t xml:space="preserve"> </w:t>
      </w:r>
    </w:p>
    <w:p w14:paraId="757096A4" w14:textId="6611A6D7" w:rsidR="00E3517B" w:rsidRPr="0017725E" w:rsidRDefault="00B732E9" w:rsidP="00B732E9">
      <w:pPr>
        <w:pStyle w:val="Paragrafoelenco"/>
        <w:tabs>
          <w:tab w:val="left" w:pos="2460"/>
        </w:tabs>
        <w:ind w:left="0"/>
        <w:jc w:val="both"/>
        <w:rPr>
          <w:rFonts w:ascii="Calibri" w:hAnsi="Calibri"/>
          <w:color w:val="FF0000"/>
        </w:rPr>
        <w:sectPr w:rsidR="00E3517B" w:rsidRPr="0017725E" w:rsidSect="00781CB2">
          <w:headerReference w:type="first" r:id="rId38"/>
          <w:pgSz w:w="11906" w:h="16838" w:code="9"/>
          <w:pgMar w:top="1418" w:right="1134" w:bottom="726" w:left="1134" w:header="851" w:footer="482" w:gutter="0"/>
          <w:cols w:space="708"/>
          <w:titlePg/>
          <w:docGrid w:linePitch="360"/>
        </w:sectPr>
      </w:pPr>
      <w:r w:rsidRPr="0010337C">
        <w:rPr>
          <w:rFonts w:ascii="Calibri" w:hAnsi="Calibri"/>
        </w:rPr>
        <w:t xml:space="preserve">In ogni caso, </w:t>
      </w:r>
      <w:r w:rsidR="0017725E">
        <w:rPr>
          <w:rFonts w:ascii="Calibri" w:hAnsi="Calibri"/>
        </w:rPr>
        <w:t xml:space="preserve">anche se non si effettuano notifiche e comunicazioni, </w:t>
      </w:r>
      <w:r w:rsidRPr="0010337C">
        <w:rPr>
          <w:rFonts w:ascii="Calibri" w:hAnsi="Calibri"/>
        </w:rPr>
        <w:t xml:space="preserve">è necessario </w:t>
      </w:r>
      <w:r w:rsidRPr="0010337C">
        <w:rPr>
          <w:rFonts w:ascii="Calibri" w:hAnsi="Calibri"/>
          <w:b/>
        </w:rPr>
        <w:t>inserire la segnalazione all’interno del Registro Data Breach</w:t>
      </w:r>
      <w:r w:rsidR="00E3517B" w:rsidRPr="0010337C">
        <w:rPr>
          <w:rFonts w:ascii="Calibri" w:hAnsi="Calibri"/>
        </w:rPr>
        <w:t xml:space="preserve"> </w:t>
      </w:r>
      <w:r w:rsidR="003C7684" w:rsidRPr="0010337C">
        <w:rPr>
          <w:rFonts w:ascii="Calibri" w:hAnsi="Calibri"/>
        </w:rPr>
        <w:t xml:space="preserve">(Allegato 2) </w:t>
      </w:r>
      <w:r w:rsidR="00444EA0" w:rsidRPr="00D92FAA">
        <w:rPr>
          <w:rFonts w:ascii="Calibri" w:hAnsi="Calibri"/>
        </w:rPr>
        <w:t>mess</w:t>
      </w:r>
      <w:r w:rsidR="00444EA0">
        <w:rPr>
          <w:rFonts w:ascii="Calibri" w:hAnsi="Calibri"/>
        </w:rPr>
        <w:t>o</w:t>
      </w:r>
      <w:r w:rsidR="00444EA0" w:rsidRPr="00D92FAA">
        <w:rPr>
          <w:rFonts w:ascii="Calibri" w:hAnsi="Calibri"/>
        </w:rPr>
        <w:t xml:space="preserve"> a disposizione </w:t>
      </w:r>
      <w:r w:rsidR="00444EA0">
        <w:rPr>
          <w:rFonts w:ascii="Calibri" w:hAnsi="Calibri"/>
        </w:rPr>
        <w:t xml:space="preserve">nella </w:t>
      </w:r>
      <w:r w:rsidR="00444EA0" w:rsidRPr="00D92FAA">
        <w:rPr>
          <w:rFonts w:ascii="Calibri" w:hAnsi="Calibri"/>
        </w:rPr>
        <w:t>Cartella privacy condivisa</w:t>
      </w:r>
      <w:r w:rsidR="00444EA0">
        <w:rPr>
          <w:rFonts w:ascii="Calibri" w:hAnsi="Calibri"/>
        </w:rPr>
        <w:t xml:space="preserve"> tra</w:t>
      </w:r>
      <w:r w:rsidR="00444EA0" w:rsidRPr="00D92FAA">
        <w:rPr>
          <w:rFonts w:ascii="Calibri" w:hAnsi="Calibri"/>
        </w:rPr>
        <w:t xml:space="preserve"> tutti</w:t>
      </w:r>
      <w:r w:rsidR="00444EA0">
        <w:rPr>
          <w:rFonts w:ascii="Calibri" w:hAnsi="Calibri"/>
        </w:rPr>
        <w:t xml:space="preserve"> gli Uffici, nell’area pubblica del server comunale.</w:t>
      </w:r>
    </w:p>
    <w:p w14:paraId="06825911" w14:textId="7B4FFDD9" w:rsidR="00E3517B" w:rsidRDefault="00E3517B" w:rsidP="00B732E9">
      <w:pPr>
        <w:pStyle w:val="Paragrafoelenco"/>
        <w:tabs>
          <w:tab w:val="left" w:pos="2460"/>
        </w:tabs>
        <w:ind w:left="0"/>
        <w:jc w:val="both"/>
        <w:rPr>
          <w:rFonts w:ascii="Calibri" w:hAnsi="Calibri"/>
        </w:rPr>
      </w:pPr>
    </w:p>
    <w:p w14:paraId="46CA59CE" w14:textId="4C0C6F6D" w:rsidR="00E3517B" w:rsidRPr="004C4456" w:rsidRDefault="00E3517B" w:rsidP="00E3517B">
      <w:pPr>
        <w:jc w:val="center"/>
        <w:rPr>
          <w:b/>
          <w:u w:val="single"/>
        </w:rPr>
      </w:pPr>
      <w:r w:rsidRPr="004C4456">
        <w:rPr>
          <w:b/>
          <w:u w:val="single"/>
        </w:rPr>
        <w:t xml:space="preserve">SCHEMA DELLA FASE 2 RELATIVA ALLA </w:t>
      </w:r>
      <w:r w:rsidR="00855341" w:rsidRPr="00855341">
        <w:rPr>
          <w:b/>
          <w:u w:val="single"/>
        </w:rPr>
        <w:t>GESTIONE DELLA SEGNALAZIONE E VALUTAZIONE DEL RISCHIO</w:t>
      </w:r>
    </w:p>
    <w:p w14:paraId="48549F16" w14:textId="2F7CE275" w:rsidR="00E3517B" w:rsidRPr="00E3517B" w:rsidRDefault="00AF2F82" w:rsidP="00855341">
      <w:pPr>
        <w:jc w:val="center"/>
        <w:rPr>
          <w:b/>
        </w:rPr>
      </w:pPr>
      <w:r>
        <w:rPr>
          <w:b/>
          <w:noProof/>
          <w:lang w:eastAsia="it-IT"/>
        </w:rPr>
        <w:drawing>
          <wp:inline distT="0" distB="0" distL="0" distR="0" wp14:anchorId="650879CB" wp14:editId="4400F5DD">
            <wp:extent cx="8890635" cy="440360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SE 2.png"/>
                    <pic:cNvPicPr/>
                  </pic:nvPicPr>
                  <pic:blipFill rotWithShape="1">
                    <a:blip r:embed="rId39">
                      <a:extLst>
                        <a:ext uri="{28A0092B-C50C-407E-A947-70E740481C1C}">
                          <a14:useLocalDpi xmlns:a14="http://schemas.microsoft.com/office/drawing/2010/main" val="0"/>
                        </a:ext>
                      </a:extLst>
                    </a:blip>
                    <a:srcRect l="33279" t="35089"/>
                    <a:stretch/>
                  </pic:blipFill>
                  <pic:spPr bwMode="auto">
                    <a:xfrm>
                      <a:off x="0" y="0"/>
                      <a:ext cx="8901658" cy="4409063"/>
                    </a:xfrm>
                    <a:prstGeom prst="rect">
                      <a:avLst/>
                    </a:prstGeom>
                    <a:ln>
                      <a:noFill/>
                    </a:ln>
                    <a:extLst>
                      <a:ext uri="{53640926-AAD7-44D8-BBD7-CCE9431645EC}">
                        <a14:shadowObscured xmlns:a14="http://schemas.microsoft.com/office/drawing/2010/main"/>
                      </a:ext>
                    </a:extLst>
                  </pic:spPr>
                </pic:pic>
              </a:graphicData>
            </a:graphic>
          </wp:inline>
        </w:drawing>
      </w:r>
    </w:p>
    <w:p w14:paraId="4D76B61E" w14:textId="6E509C84" w:rsidR="00E3517B" w:rsidRDefault="00E3517B" w:rsidP="00E3517B"/>
    <w:p w14:paraId="2591592F" w14:textId="77777777" w:rsidR="00B732E9" w:rsidRPr="00E3517B" w:rsidRDefault="00B732E9" w:rsidP="00E3517B">
      <w:pPr>
        <w:sectPr w:rsidR="00B732E9" w:rsidRPr="00E3517B" w:rsidSect="00E3517B">
          <w:pgSz w:w="16838" w:h="11906" w:orient="landscape" w:code="9"/>
          <w:pgMar w:top="1134" w:right="1418" w:bottom="1134" w:left="726" w:header="851" w:footer="482" w:gutter="0"/>
          <w:cols w:space="708"/>
          <w:titlePg/>
          <w:docGrid w:linePitch="360"/>
        </w:sectPr>
      </w:pPr>
    </w:p>
    <w:p w14:paraId="277B238F" w14:textId="0AB8BE62" w:rsidR="00F039D3" w:rsidRDefault="004C4456" w:rsidP="00F039D3">
      <w:pPr>
        <w:pStyle w:val="Titolo2"/>
        <w:spacing w:before="0" w:after="120"/>
        <w:jc w:val="both"/>
        <w:rPr>
          <w:rFonts w:asciiTheme="minorHAnsi" w:hAnsiTheme="minorHAnsi" w:cstheme="minorHAnsi"/>
          <w:color w:val="auto"/>
        </w:rPr>
      </w:pPr>
      <w:bookmarkStart w:id="14" w:name="_Toc87540001"/>
      <w:r>
        <w:rPr>
          <w:rFonts w:asciiTheme="minorHAnsi" w:hAnsiTheme="minorHAnsi" w:cstheme="minorHAnsi"/>
          <w:color w:val="auto"/>
        </w:rPr>
        <w:lastRenderedPageBreak/>
        <w:t>FASE 3</w:t>
      </w:r>
      <w:r w:rsidRPr="0017353E">
        <w:rPr>
          <w:rFonts w:asciiTheme="minorHAnsi" w:hAnsiTheme="minorHAnsi" w:cstheme="minorHAnsi"/>
          <w:color w:val="auto"/>
        </w:rPr>
        <w:t xml:space="preserve"> – </w:t>
      </w:r>
      <w:r w:rsidR="00F039D3">
        <w:rPr>
          <w:rFonts w:asciiTheme="minorHAnsi" w:hAnsiTheme="minorHAnsi" w:cstheme="minorHAnsi"/>
          <w:color w:val="auto"/>
        </w:rPr>
        <w:t xml:space="preserve">NOTIFICA </w:t>
      </w:r>
      <w:r w:rsidR="00855341">
        <w:rPr>
          <w:rFonts w:asciiTheme="minorHAnsi" w:hAnsiTheme="minorHAnsi" w:cstheme="minorHAnsi"/>
          <w:color w:val="auto"/>
        </w:rPr>
        <w:t>AGL</w:t>
      </w:r>
      <w:r w:rsidR="00D02592">
        <w:rPr>
          <w:rFonts w:asciiTheme="minorHAnsi" w:hAnsiTheme="minorHAnsi" w:cstheme="minorHAnsi"/>
          <w:color w:val="auto"/>
        </w:rPr>
        <w:t xml:space="preserve">I ORGANI COMPETENTI E </w:t>
      </w:r>
      <w:r w:rsidR="00855341">
        <w:rPr>
          <w:rFonts w:asciiTheme="minorHAnsi" w:hAnsiTheme="minorHAnsi" w:cstheme="minorHAnsi"/>
          <w:color w:val="auto"/>
        </w:rPr>
        <w:t>COMUNICAZIONE AGLI INTERESSATI</w:t>
      </w:r>
      <w:bookmarkEnd w:id="14"/>
    </w:p>
    <w:p w14:paraId="33339943" w14:textId="77777777" w:rsidR="00F039D3" w:rsidRPr="00F82701" w:rsidRDefault="00F039D3" w:rsidP="00F039D3">
      <w:pPr>
        <w:rPr>
          <w:sz w:val="12"/>
        </w:rPr>
      </w:pPr>
    </w:p>
    <w:p w14:paraId="18732EC4" w14:textId="31FFDA17" w:rsidR="00F039D3" w:rsidRDefault="00F039D3" w:rsidP="00F039D3">
      <w:pPr>
        <w:jc w:val="center"/>
      </w:pPr>
      <w:r w:rsidRPr="00F039D3">
        <w:rPr>
          <w:noProof/>
          <w:lang w:eastAsia="it-IT"/>
        </w:rPr>
        <w:drawing>
          <wp:anchor distT="0" distB="0" distL="114300" distR="114300" simplePos="0" relativeHeight="251678720" behindDoc="0" locked="0" layoutInCell="1" allowOverlap="1" wp14:anchorId="0899DA79" wp14:editId="2FA1E399">
            <wp:simplePos x="0" y="0"/>
            <wp:positionH relativeFrom="margin">
              <wp:posOffset>364490</wp:posOffset>
            </wp:positionH>
            <wp:positionV relativeFrom="paragraph">
              <wp:posOffset>2028190</wp:posOffset>
            </wp:positionV>
            <wp:extent cx="789940" cy="78994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NumberThreeInCircle.svg[1].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89940" cy="789940"/>
                    </a:xfrm>
                    <a:prstGeom prst="rect">
                      <a:avLst/>
                    </a:prstGeom>
                  </pic:spPr>
                </pic:pic>
              </a:graphicData>
            </a:graphic>
            <wp14:sizeRelH relativeFrom="margin">
              <wp14:pctWidth>0</wp14:pctWidth>
            </wp14:sizeRelH>
            <wp14:sizeRelV relativeFrom="margin">
              <wp14:pctHeight>0</wp14:pctHeight>
            </wp14:sizeRelV>
          </wp:anchor>
        </w:drawing>
      </w:r>
      <w:r w:rsidRPr="00F039D3">
        <w:rPr>
          <w:noProof/>
          <w:lang w:eastAsia="it-IT"/>
        </w:rPr>
        <w:drawing>
          <wp:anchor distT="0" distB="0" distL="114300" distR="114300" simplePos="0" relativeHeight="251677696" behindDoc="0" locked="0" layoutInCell="1" allowOverlap="1" wp14:anchorId="0A56619A" wp14:editId="0973842A">
            <wp:simplePos x="0" y="0"/>
            <wp:positionH relativeFrom="column">
              <wp:posOffset>368935</wp:posOffset>
            </wp:positionH>
            <wp:positionV relativeFrom="paragraph">
              <wp:posOffset>1026160</wp:posOffset>
            </wp:positionV>
            <wp:extent cx="782320" cy="78232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Number-PNG-High-Quality-Image[1].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82320" cy="782320"/>
                    </a:xfrm>
                    <a:prstGeom prst="rect">
                      <a:avLst/>
                    </a:prstGeom>
                  </pic:spPr>
                </pic:pic>
              </a:graphicData>
            </a:graphic>
            <wp14:sizeRelH relativeFrom="margin">
              <wp14:pctWidth>0</wp14:pctWidth>
            </wp14:sizeRelH>
            <wp14:sizeRelV relativeFrom="margin">
              <wp14:pctHeight>0</wp14:pctHeight>
            </wp14:sizeRelV>
          </wp:anchor>
        </w:drawing>
      </w:r>
      <w:r w:rsidRPr="00F039D3">
        <w:rPr>
          <w:noProof/>
          <w:lang w:eastAsia="it-IT"/>
        </w:rPr>
        <w:drawing>
          <wp:anchor distT="0" distB="0" distL="114300" distR="114300" simplePos="0" relativeHeight="251676672" behindDoc="0" locked="0" layoutInCell="1" allowOverlap="1" wp14:anchorId="73A60A3C" wp14:editId="4C1ECA21">
            <wp:simplePos x="0" y="0"/>
            <wp:positionH relativeFrom="column">
              <wp:posOffset>361950</wp:posOffset>
            </wp:positionH>
            <wp:positionV relativeFrom="paragraph">
              <wp:posOffset>9525</wp:posOffset>
            </wp:positionV>
            <wp:extent cx="753466" cy="753466"/>
            <wp:effectExtent l="0" t="0" r="8890" b="889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NumberOneInCircle[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53466" cy="753466"/>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49B39C84" wp14:editId="01B9FDD7">
            <wp:extent cx="4610100" cy="2857500"/>
            <wp:effectExtent l="0" t="0" r="0" b="0"/>
            <wp:docPr id="13" name="Diagram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FE8A142" w14:textId="2EE6AB1A" w:rsidR="00444EA0" w:rsidRPr="00E02A89" w:rsidRDefault="00444EA0" w:rsidP="00444EA0">
      <w:pPr>
        <w:tabs>
          <w:tab w:val="left" w:pos="2460"/>
        </w:tabs>
        <w:jc w:val="both"/>
        <w:rPr>
          <w:rFonts w:ascii="Calibri" w:hAnsi="Calibri"/>
        </w:rPr>
      </w:pPr>
      <w:r w:rsidRPr="00E02A89">
        <w:rPr>
          <w:rFonts w:ascii="Calibri" w:hAnsi="Calibri"/>
          <w:b/>
          <w:bCs/>
        </w:rPr>
        <w:t>RUOLI</w:t>
      </w:r>
      <w:r>
        <w:rPr>
          <w:rFonts w:ascii="Calibri" w:hAnsi="Calibri"/>
        </w:rPr>
        <w:t xml:space="preserve">: </w:t>
      </w:r>
      <w:r w:rsidRPr="00410FB1">
        <w:rPr>
          <w:rFonts w:ascii="Calibri" w:hAnsi="Calibri"/>
        </w:rPr>
        <w:t xml:space="preserve">Tali attività sono gestite dal </w:t>
      </w:r>
      <w:r>
        <w:rPr>
          <w:rFonts w:ascii="Calibri" w:hAnsi="Calibri"/>
        </w:rPr>
        <w:t>Responsabile</w:t>
      </w:r>
      <w:r w:rsidRPr="00410FB1">
        <w:rPr>
          <w:rFonts w:ascii="Calibri" w:hAnsi="Calibri"/>
        </w:rPr>
        <w:t xml:space="preserve"> </w:t>
      </w:r>
      <w:r>
        <w:rPr>
          <w:rFonts w:ascii="Calibri" w:hAnsi="Calibri"/>
        </w:rPr>
        <w:t xml:space="preserve">che ha </w:t>
      </w:r>
      <w:r w:rsidRPr="00410FB1">
        <w:rPr>
          <w:rFonts w:ascii="Calibri" w:hAnsi="Calibri"/>
        </w:rPr>
        <w:t>valutato il rischio derivante con il supporto del DPO. Per alcune di queste attività potrà essere, inoltre, coinvolto il Sindaco in quanto Legale Rappresentante.</w:t>
      </w:r>
      <w:r>
        <w:rPr>
          <w:rFonts w:ascii="Calibri" w:hAnsi="Calibri"/>
        </w:rPr>
        <w:t xml:space="preserve"> Il DPO, dovrà essere informato per conoscenza tramite email. </w:t>
      </w:r>
    </w:p>
    <w:p w14:paraId="49D5FA20" w14:textId="017686EC" w:rsidR="00501702" w:rsidRDefault="00F039D3" w:rsidP="00501702">
      <w:pPr>
        <w:ind w:right="-1"/>
        <w:jc w:val="both"/>
        <w:rPr>
          <w:rStyle w:val="Collegamentoipertestuale"/>
          <w:rFonts w:ascii="Calibri" w:hAnsi="Calibri"/>
          <w:color w:val="auto"/>
          <w:u w:val="none"/>
        </w:rPr>
      </w:pPr>
      <w:r>
        <w:rPr>
          <w:rFonts w:ascii="Calibri" w:hAnsi="Calibri"/>
          <w:b/>
          <w:noProof/>
          <w:lang w:eastAsia="it-IT"/>
        </w:rPr>
        <w:drawing>
          <wp:inline distT="0" distB="0" distL="0" distR="0" wp14:anchorId="10AEB57D" wp14:editId="19754505">
            <wp:extent cx="336499" cy="336499"/>
            <wp:effectExtent l="0" t="0" r="6985" b="698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NumberOneInCircle[1].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40841" cy="340841"/>
                    </a:xfrm>
                    <a:prstGeom prst="rect">
                      <a:avLst/>
                    </a:prstGeom>
                  </pic:spPr>
                </pic:pic>
              </a:graphicData>
            </a:graphic>
          </wp:inline>
        </w:drawing>
      </w:r>
      <w:r>
        <w:rPr>
          <w:rFonts w:ascii="Calibri" w:hAnsi="Calibri"/>
        </w:rPr>
        <w:t xml:space="preserve">La </w:t>
      </w:r>
      <w:r w:rsidRPr="00F51775">
        <w:rPr>
          <w:rFonts w:ascii="Calibri" w:hAnsi="Calibri"/>
          <w:b/>
          <w:u w:val="single"/>
        </w:rPr>
        <w:t>Notifica al Garante per la Protezione dei Dati Personali</w:t>
      </w:r>
      <w:r>
        <w:rPr>
          <w:rFonts w:ascii="Calibri" w:hAnsi="Calibri"/>
        </w:rPr>
        <w:t xml:space="preserve"> </w:t>
      </w:r>
      <w:r w:rsidR="00501702">
        <w:rPr>
          <w:rFonts w:ascii="Calibri" w:hAnsi="Calibri"/>
        </w:rPr>
        <w:t>dovrà seguire le indicazioni riportate sul sito internet istituzionale dell’Autorità</w:t>
      </w:r>
      <w:r w:rsidR="007D072C" w:rsidRPr="007D072C">
        <w:rPr>
          <w:rStyle w:val="Collegamentoipertestuale"/>
          <w:rFonts w:ascii="Calibri" w:hAnsi="Calibri"/>
          <w:color w:val="auto"/>
          <w:u w:val="none"/>
        </w:rPr>
        <w:t xml:space="preserve"> </w:t>
      </w:r>
      <w:r w:rsidR="0082108C">
        <w:rPr>
          <w:rStyle w:val="Collegamentoipertestuale"/>
          <w:rFonts w:ascii="Calibri" w:hAnsi="Calibri"/>
          <w:color w:val="auto"/>
          <w:u w:val="none"/>
        </w:rPr>
        <w:t>alla sezione</w:t>
      </w:r>
      <w:r w:rsidR="007D072C" w:rsidRPr="00074BF0">
        <w:rPr>
          <w:rStyle w:val="Collegamentoipertestuale"/>
          <w:rFonts w:ascii="Calibri" w:hAnsi="Calibri"/>
          <w:color w:val="auto"/>
          <w:u w:val="none"/>
        </w:rPr>
        <w:t xml:space="preserve"> “ACCEDI AL SERVIZIO TELEMATICO DEDICATO AL DATA BREACH”</w:t>
      </w:r>
      <w:r w:rsidR="007D072C">
        <w:rPr>
          <w:rStyle w:val="Collegamentoipertestuale"/>
          <w:rFonts w:ascii="Calibri" w:hAnsi="Calibri"/>
          <w:color w:val="auto"/>
          <w:u w:val="none"/>
        </w:rPr>
        <w:t xml:space="preserve"> </w:t>
      </w:r>
      <w:r w:rsidR="007D072C" w:rsidRPr="00E42A28">
        <w:rPr>
          <w:rStyle w:val="Collegamentoipertestuale"/>
          <w:rFonts w:ascii="Calibri" w:hAnsi="Calibri"/>
          <w:color w:val="auto"/>
          <w:u w:val="none"/>
        </w:rPr>
        <w:t>=&gt;</w:t>
      </w:r>
      <w:r w:rsidR="007D072C">
        <w:rPr>
          <w:rStyle w:val="Collegamentoipertestuale"/>
          <w:rFonts w:ascii="Calibri" w:hAnsi="Calibri"/>
          <w:color w:val="auto"/>
          <w:u w:val="none"/>
        </w:rPr>
        <w:t xml:space="preserve"> COMPILAZIONE DELLA NOTIFICA</w:t>
      </w:r>
      <w:r w:rsidR="0082108C">
        <w:rPr>
          <w:rStyle w:val="Collegamentoipertestuale"/>
          <w:rFonts w:ascii="Calibri" w:hAnsi="Calibri"/>
          <w:color w:val="auto"/>
          <w:u w:val="none"/>
        </w:rPr>
        <w:t xml:space="preserve"> disponibile al seguente link</w:t>
      </w:r>
      <w:r w:rsidR="00501702">
        <w:rPr>
          <w:rFonts w:ascii="Calibri" w:hAnsi="Calibri"/>
        </w:rPr>
        <w:t xml:space="preserve">: </w:t>
      </w:r>
      <w:hyperlink r:id="rId49" w:history="1">
        <w:r w:rsidR="00501702" w:rsidRPr="00420E4E">
          <w:rPr>
            <w:rStyle w:val="Collegamentoipertestuale"/>
            <w:rFonts w:ascii="Calibri" w:hAnsi="Calibri"/>
          </w:rPr>
          <w:t>https://servizi.gpdp.it/databreach/s/</w:t>
        </w:r>
      </w:hyperlink>
      <w:r w:rsidR="00501702">
        <w:rPr>
          <w:rStyle w:val="Collegamentoipertestuale"/>
          <w:rFonts w:ascii="Calibri" w:hAnsi="Calibri"/>
          <w:color w:val="auto"/>
          <w:u w:val="none"/>
        </w:rPr>
        <w:t>.</w:t>
      </w:r>
    </w:p>
    <w:p w14:paraId="4819BEC3" w14:textId="77777777" w:rsidR="00501702" w:rsidRPr="00FF158D" w:rsidRDefault="00501702" w:rsidP="00501702">
      <w:pPr>
        <w:pBdr>
          <w:top w:val="single" w:sz="4" w:space="1" w:color="auto"/>
          <w:left w:val="single" w:sz="4" w:space="4" w:color="auto"/>
          <w:bottom w:val="single" w:sz="4" w:space="1" w:color="auto"/>
          <w:right w:val="single" w:sz="4" w:space="4" w:color="auto"/>
        </w:pBdr>
        <w:tabs>
          <w:tab w:val="left" w:pos="2460"/>
        </w:tabs>
        <w:jc w:val="center"/>
        <w:rPr>
          <w:rFonts w:ascii="Calibri" w:hAnsi="Calibri"/>
          <w:b/>
          <w:u w:val="single"/>
        </w:rPr>
      </w:pPr>
      <w:r w:rsidRPr="00FF158D">
        <w:rPr>
          <w:rFonts w:ascii="Calibri" w:hAnsi="Calibri"/>
          <w:b/>
          <w:u w:val="single"/>
        </w:rPr>
        <w:t>TERMINI TEMPORALI PER LA PRESENTAZIONE DELLA NOTIFICA</w:t>
      </w:r>
    </w:p>
    <w:p w14:paraId="5E6D26DD" w14:textId="12874443" w:rsidR="0082108C" w:rsidRDefault="00501702" w:rsidP="0050170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Calibri" w:hAnsi="Calibri"/>
        </w:rPr>
      </w:pPr>
      <w:r w:rsidRPr="00FF158D">
        <w:rPr>
          <w:rFonts w:ascii="Calibri" w:hAnsi="Calibri"/>
        </w:rPr>
        <w:t xml:space="preserve">La notifica dev’essere eseguita </w:t>
      </w:r>
      <w:r w:rsidRPr="00FF158D">
        <w:rPr>
          <w:rFonts w:ascii="Calibri" w:hAnsi="Calibri"/>
          <w:b/>
        </w:rPr>
        <w:t>senza ingiustificato ritardo e, ove possibile, entro 72 ore</w:t>
      </w:r>
      <w:r>
        <w:rPr>
          <w:rFonts w:ascii="Calibri" w:hAnsi="Calibri"/>
        </w:rPr>
        <w:t xml:space="preserve"> dal momento in cui </w:t>
      </w:r>
      <w:r w:rsidR="0017725E">
        <w:rPr>
          <w:rFonts w:ascii="Calibri" w:hAnsi="Calibri"/>
        </w:rPr>
        <w:t xml:space="preserve">è stata effettuata la protocollazione da parte dell’Ufficio Protocollo della segnalazione inviata dal </w:t>
      </w:r>
      <w:r w:rsidR="0004027C">
        <w:rPr>
          <w:rFonts w:ascii="Calibri" w:hAnsi="Calibri"/>
        </w:rPr>
        <w:t>Responsabile</w:t>
      </w:r>
      <w:r w:rsidR="00410FB1">
        <w:rPr>
          <w:rFonts w:ascii="Calibri" w:hAnsi="Calibri"/>
        </w:rPr>
        <w:t xml:space="preserve"> </w:t>
      </w:r>
      <w:r>
        <w:rPr>
          <w:rFonts w:ascii="Calibri" w:hAnsi="Calibri"/>
        </w:rPr>
        <w:t xml:space="preserve">per l’attivazione della procedura di gestione. </w:t>
      </w:r>
      <w:r w:rsidRPr="00FF158D">
        <w:rPr>
          <w:rFonts w:ascii="Calibri" w:hAnsi="Calibri"/>
        </w:rPr>
        <w:t xml:space="preserve">Le notifiche al Garante </w:t>
      </w:r>
      <w:r w:rsidR="0082108C">
        <w:rPr>
          <w:rFonts w:ascii="Calibri" w:hAnsi="Calibri"/>
        </w:rPr>
        <w:t xml:space="preserve">Privacy </w:t>
      </w:r>
      <w:r w:rsidRPr="00FF158D">
        <w:rPr>
          <w:rFonts w:ascii="Calibri" w:hAnsi="Calibri"/>
        </w:rPr>
        <w:t>effettuate oltre il termine delle 72 ore devono essere accompagnate dai motivi del ritardo.</w:t>
      </w:r>
    </w:p>
    <w:p w14:paraId="3BE3B544" w14:textId="0E40BA54" w:rsidR="009C5A08" w:rsidRDefault="00F50B66" w:rsidP="009C5A08">
      <w:pPr>
        <w:spacing w:after="0"/>
        <w:jc w:val="both"/>
      </w:pPr>
      <w:r>
        <w:rPr>
          <w:rFonts w:ascii="Calibri" w:hAnsi="Calibri"/>
        </w:rPr>
        <w:t xml:space="preserve">La procedura di notifica di una violazione dei dati, prevista dal Garante Privacy, prevede che la stessa sia </w:t>
      </w:r>
      <w:r>
        <w:t>effettuata dal Rappresentante Legale del Titolare del trattamento o da un altro soggetto che agisce su sua delega</w:t>
      </w:r>
      <w:r w:rsidR="00C05177">
        <w:t>,</w:t>
      </w:r>
      <w:r>
        <w:t xml:space="preserve"> assumendosi la responsabilità circa la veridic</w:t>
      </w:r>
      <w:r w:rsidR="001142E6">
        <w:t xml:space="preserve">ità delle informazioni fornite. </w:t>
      </w:r>
    </w:p>
    <w:p w14:paraId="61E2D9EB" w14:textId="29ADD728" w:rsidR="00F50B66" w:rsidRDefault="001142E6" w:rsidP="00F039D3">
      <w:pPr>
        <w:jc w:val="both"/>
      </w:pPr>
      <w:r>
        <w:t>Non è necessario allagare l’atto di delega ma è sufficiente indicare che la notifica viene presentata in qualità di delegato del rappresentante legale specificandone il cognome e nome.</w:t>
      </w:r>
    </w:p>
    <w:p w14:paraId="61FF77E3" w14:textId="57508CD2" w:rsidR="009C5A08" w:rsidRDefault="009D0ACB" w:rsidP="00F039D3">
      <w:pPr>
        <w:jc w:val="both"/>
      </w:pPr>
      <w:r>
        <w:t>Inoltre, la procedura richiede di indicare i dati di contatto</w:t>
      </w:r>
      <w:r w:rsidR="008F0A44">
        <w:t xml:space="preserve"> del Responsabile della Protezione dei Dati (c.d. DPO) e</w:t>
      </w:r>
      <w:r w:rsidR="00444EA0">
        <w:t>,</w:t>
      </w:r>
      <w:r w:rsidR="008F0A44">
        <w:t xml:space="preserve"> in particolare, il numero di protocollo assegnato alla comunicazione dei dati di contatto effettuata al Garante Privacy di seguito riportato:</w:t>
      </w:r>
      <w:r w:rsidR="008860F6" w:rsidRPr="008860F6">
        <w:t xml:space="preserve"> </w:t>
      </w:r>
      <w:r w:rsidR="00376CB1" w:rsidRPr="00376CB1">
        <w:rPr>
          <w:b/>
        </w:rPr>
        <w:t>20180017808</w:t>
      </w:r>
      <w:r w:rsidR="008F0A44" w:rsidRPr="001D0DA9">
        <w:rPr>
          <w:b/>
        </w:rPr>
        <w:t>.</w:t>
      </w:r>
    </w:p>
    <w:p w14:paraId="23707135" w14:textId="77777777" w:rsidR="00F039D3" w:rsidRPr="00FF158D" w:rsidRDefault="00F039D3" w:rsidP="00F039D3">
      <w:pPr>
        <w:jc w:val="both"/>
        <w:rPr>
          <w:rFonts w:ascii="Calibri" w:hAnsi="Calibri"/>
        </w:rPr>
      </w:pPr>
      <w:r>
        <w:rPr>
          <w:rFonts w:ascii="Calibri" w:hAnsi="Calibri"/>
          <w:b/>
          <w:noProof/>
          <w:lang w:eastAsia="it-IT"/>
        </w:rPr>
        <w:drawing>
          <wp:inline distT="0" distB="0" distL="0" distR="0" wp14:anchorId="76664E4D" wp14:editId="4DD6E3B2">
            <wp:extent cx="291600" cy="2916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Number-PNG-High-Quality-Image[1].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91600" cy="291600"/>
                    </a:xfrm>
                    <a:prstGeom prst="rect">
                      <a:avLst/>
                    </a:prstGeom>
                  </pic:spPr>
                </pic:pic>
              </a:graphicData>
            </a:graphic>
          </wp:inline>
        </w:drawing>
      </w:r>
      <w:r>
        <w:rPr>
          <w:rFonts w:ascii="Calibri" w:hAnsi="Calibri"/>
        </w:rPr>
        <w:t xml:space="preserve"> La </w:t>
      </w:r>
      <w:r w:rsidRPr="00F51775">
        <w:rPr>
          <w:rFonts w:ascii="Calibri" w:hAnsi="Calibri"/>
          <w:b/>
          <w:u w:val="single"/>
        </w:rPr>
        <w:t>Comunicazione agli interessati</w:t>
      </w:r>
      <w:r>
        <w:rPr>
          <w:rFonts w:ascii="Calibri" w:hAnsi="Calibri"/>
        </w:rPr>
        <w:t xml:space="preserve"> </w:t>
      </w:r>
      <w:r w:rsidRPr="00FF158D">
        <w:rPr>
          <w:rFonts w:ascii="Calibri" w:hAnsi="Calibri"/>
        </w:rPr>
        <w:t>dev’essere eseguita “senza ingiustificato ritardo”</w:t>
      </w:r>
      <w:r>
        <w:rPr>
          <w:rFonts w:ascii="Calibri" w:hAnsi="Calibri"/>
        </w:rPr>
        <w:t xml:space="preserve"> e </w:t>
      </w:r>
      <w:r w:rsidRPr="00FF158D">
        <w:rPr>
          <w:rFonts w:ascii="Calibri" w:hAnsi="Calibri"/>
          <w:b/>
          <w:bCs/>
        </w:rPr>
        <w:t>deve descrivere</w:t>
      </w:r>
      <w:r w:rsidRPr="00FF158D">
        <w:rPr>
          <w:rFonts w:ascii="Calibri" w:hAnsi="Calibri"/>
        </w:rPr>
        <w:t xml:space="preserve">, con un </w:t>
      </w:r>
      <w:r w:rsidRPr="00FF158D">
        <w:rPr>
          <w:rFonts w:ascii="Calibri" w:hAnsi="Calibri"/>
          <w:b/>
          <w:bCs/>
        </w:rPr>
        <w:t>linguaggio semplice e chiaro</w:t>
      </w:r>
      <w:r w:rsidRPr="00FF158D">
        <w:rPr>
          <w:rFonts w:ascii="Calibri" w:hAnsi="Calibri"/>
        </w:rPr>
        <w:t>, la natura della violazione dei dati personali e deve contenere almeno le seguenti informazioni:</w:t>
      </w:r>
    </w:p>
    <w:p w14:paraId="2BB3D34D" w14:textId="6A526BD2" w:rsidR="00F039D3" w:rsidRPr="00FF158D" w:rsidRDefault="00F039D3" w:rsidP="00DA0A44">
      <w:pPr>
        <w:pStyle w:val="Paragrafoelenco"/>
        <w:numPr>
          <w:ilvl w:val="0"/>
          <w:numId w:val="8"/>
        </w:numPr>
        <w:spacing w:after="0"/>
        <w:jc w:val="both"/>
        <w:rPr>
          <w:rFonts w:ascii="Calibri" w:hAnsi="Calibri"/>
        </w:rPr>
      </w:pPr>
      <w:r w:rsidRPr="00FF158D">
        <w:rPr>
          <w:rFonts w:ascii="Calibri" w:hAnsi="Calibri"/>
        </w:rPr>
        <w:lastRenderedPageBreak/>
        <w:t xml:space="preserve">il nome e i dati di contatto del </w:t>
      </w:r>
      <w:r w:rsidR="0082108C">
        <w:rPr>
          <w:rFonts w:ascii="Calibri" w:hAnsi="Calibri"/>
        </w:rPr>
        <w:t>DPO e</w:t>
      </w:r>
      <w:r>
        <w:rPr>
          <w:rFonts w:ascii="Calibri" w:hAnsi="Calibri"/>
        </w:rPr>
        <w:t xml:space="preserve"> del </w:t>
      </w:r>
      <w:r w:rsidR="007166AD" w:rsidRPr="007166AD">
        <w:rPr>
          <w:rFonts w:ascii="Calibri" w:hAnsi="Calibri"/>
        </w:rPr>
        <w:t>Responsabile</w:t>
      </w:r>
      <w:r w:rsidR="0082108C" w:rsidRPr="007166AD">
        <w:rPr>
          <w:rFonts w:ascii="Calibri" w:hAnsi="Calibri"/>
        </w:rPr>
        <w:t xml:space="preserve"> che ha seguito l’analisi della violazione </w:t>
      </w:r>
      <w:r w:rsidRPr="007166AD">
        <w:rPr>
          <w:rFonts w:ascii="Calibri" w:hAnsi="Calibri"/>
        </w:rPr>
        <w:t>o altro punto di contatto;</w:t>
      </w:r>
    </w:p>
    <w:p w14:paraId="2CBDEAAB" w14:textId="77777777" w:rsidR="00F039D3" w:rsidRPr="00FF158D" w:rsidRDefault="00F039D3" w:rsidP="00DA0A44">
      <w:pPr>
        <w:pStyle w:val="Paragrafoelenco"/>
        <w:numPr>
          <w:ilvl w:val="0"/>
          <w:numId w:val="8"/>
        </w:numPr>
        <w:spacing w:after="0"/>
        <w:jc w:val="both"/>
        <w:rPr>
          <w:rFonts w:ascii="Calibri" w:hAnsi="Calibri"/>
        </w:rPr>
      </w:pPr>
      <w:r w:rsidRPr="00FF158D">
        <w:rPr>
          <w:rFonts w:ascii="Calibri" w:hAnsi="Calibri"/>
        </w:rPr>
        <w:t>descrivere le probabili conseguenze della violazione dei dati personali;</w:t>
      </w:r>
    </w:p>
    <w:p w14:paraId="0CE076B8" w14:textId="3D74A4AC" w:rsidR="00F039D3" w:rsidRDefault="00F039D3" w:rsidP="00DA0A44">
      <w:pPr>
        <w:pStyle w:val="Paragrafoelenco"/>
        <w:numPr>
          <w:ilvl w:val="0"/>
          <w:numId w:val="8"/>
        </w:numPr>
        <w:spacing w:after="0"/>
        <w:jc w:val="both"/>
        <w:rPr>
          <w:rFonts w:ascii="Calibri" w:hAnsi="Calibri"/>
        </w:rPr>
      </w:pPr>
      <w:r w:rsidRPr="00FF158D">
        <w:rPr>
          <w:rFonts w:ascii="Calibri" w:hAnsi="Calibri"/>
        </w:rPr>
        <w:t xml:space="preserve">descrivere le misure adottate o di cui </w:t>
      </w:r>
      <w:r w:rsidR="006B2877">
        <w:rPr>
          <w:rFonts w:ascii="Calibri" w:hAnsi="Calibri"/>
        </w:rPr>
        <w:t xml:space="preserve">il Comune di </w:t>
      </w:r>
      <w:r w:rsidR="00B0182A">
        <w:rPr>
          <w:rFonts w:ascii="Calibri" w:hAnsi="Calibri"/>
        </w:rPr>
        <w:t>Riomaggiore</w:t>
      </w:r>
      <w:r w:rsidRPr="00FF158D">
        <w:rPr>
          <w:rFonts w:ascii="Calibri" w:hAnsi="Calibri"/>
        </w:rPr>
        <w:t xml:space="preserve"> si propone l'adozione per porre rimedio alla violazione dei dati personali e per attenuar</w:t>
      </w:r>
      <w:r>
        <w:rPr>
          <w:rFonts w:ascii="Calibri" w:hAnsi="Calibri"/>
        </w:rPr>
        <w:t>ne i possibili effetti negativi (azioni correttive che si è deciso di adottare).</w:t>
      </w:r>
    </w:p>
    <w:p w14:paraId="4595292A" w14:textId="77777777" w:rsidR="00F82701" w:rsidRDefault="00F82701" w:rsidP="00F82701">
      <w:pPr>
        <w:pStyle w:val="Paragrafoelenco"/>
        <w:spacing w:after="0"/>
        <w:jc w:val="both"/>
        <w:rPr>
          <w:rFonts w:ascii="Calibri" w:hAnsi="Calibri"/>
        </w:rPr>
      </w:pPr>
    </w:p>
    <w:p w14:paraId="50E38AAD" w14:textId="77777777" w:rsidR="00F039D3" w:rsidRDefault="00F039D3" w:rsidP="0082108C">
      <w:pPr>
        <w:pBdr>
          <w:top w:val="single" w:sz="12" w:space="1" w:color="C00000"/>
          <w:left w:val="single" w:sz="12" w:space="4" w:color="C00000"/>
          <w:bottom w:val="single" w:sz="12" w:space="1" w:color="C00000"/>
          <w:right w:val="single" w:sz="12" w:space="4" w:color="C00000"/>
        </w:pBdr>
        <w:spacing w:after="0"/>
        <w:jc w:val="both"/>
        <w:rPr>
          <w:rFonts w:ascii="Calibri" w:hAnsi="Calibri"/>
        </w:rPr>
      </w:pPr>
      <w:r w:rsidRPr="00FF158D">
        <w:rPr>
          <w:rFonts w:ascii="Calibri" w:hAnsi="Calibri"/>
          <w:b/>
          <w:bCs/>
        </w:rPr>
        <w:t>La comunicazione</w:t>
      </w:r>
      <w:r w:rsidRPr="00FF158D">
        <w:rPr>
          <w:rFonts w:ascii="Calibri" w:hAnsi="Calibri"/>
        </w:rPr>
        <w:t xml:space="preserve"> agli interessati</w:t>
      </w:r>
      <w:r w:rsidRPr="00FF158D">
        <w:rPr>
          <w:rFonts w:ascii="Calibri" w:hAnsi="Calibri"/>
          <w:b/>
          <w:bCs/>
        </w:rPr>
        <w:t xml:space="preserve"> non è richiesta quando</w:t>
      </w:r>
      <w:r w:rsidRPr="00FF158D">
        <w:rPr>
          <w:rFonts w:ascii="Calibri" w:hAnsi="Calibri"/>
        </w:rPr>
        <w:t xml:space="preserve"> (par. 3 art. 34 del GDPR):</w:t>
      </w:r>
    </w:p>
    <w:p w14:paraId="444BE936" w14:textId="77777777" w:rsidR="00F039D3" w:rsidRDefault="00F039D3" w:rsidP="00DA0A44">
      <w:pPr>
        <w:pStyle w:val="Paragrafoelenco"/>
        <w:numPr>
          <w:ilvl w:val="0"/>
          <w:numId w:val="9"/>
        </w:numPr>
        <w:pBdr>
          <w:top w:val="single" w:sz="12" w:space="1" w:color="C00000"/>
          <w:left w:val="single" w:sz="12" w:space="4" w:color="C00000"/>
          <w:bottom w:val="single" w:sz="12" w:space="1" w:color="C00000"/>
          <w:right w:val="single" w:sz="12" w:space="4" w:color="C00000"/>
        </w:pBdr>
        <w:spacing w:after="0"/>
        <w:ind w:left="284" w:hanging="284"/>
        <w:jc w:val="both"/>
        <w:rPr>
          <w:rFonts w:ascii="Calibri" w:hAnsi="Calibri"/>
        </w:rPr>
      </w:pPr>
      <w:r w:rsidRPr="00F51775">
        <w:rPr>
          <w:rFonts w:ascii="Calibri" w:hAnsi="Calibri"/>
        </w:rPr>
        <w:t>il titolare del trattamento aveva messo in atto le misure di protezione, tecniche e organizzative, adeguate e tali misure erano state applicate ai dati personali oggetto della violazione, in particolare quelle destinate a rendere i dati personali incomprensibili a chiunque non sia autorizzato ad accedervi, quali la cifratura;</w:t>
      </w:r>
    </w:p>
    <w:p w14:paraId="2F3E98B5" w14:textId="77777777" w:rsidR="00F039D3" w:rsidRDefault="00F039D3" w:rsidP="00DA0A44">
      <w:pPr>
        <w:pStyle w:val="Paragrafoelenco"/>
        <w:numPr>
          <w:ilvl w:val="0"/>
          <w:numId w:val="9"/>
        </w:numPr>
        <w:pBdr>
          <w:top w:val="single" w:sz="12" w:space="1" w:color="C00000"/>
          <w:left w:val="single" w:sz="12" w:space="4" w:color="C00000"/>
          <w:bottom w:val="single" w:sz="12" w:space="1" w:color="C00000"/>
          <w:right w:val="single" w:sz="12" w:space="4" w:color="C00000"/>
        </w:pBdr>
        <w:spacing w:after="0"/>
        <w:ind w:left="284" w:hanging="284"/>
        <w:jc w:val="both"/>
        <w:rPr>
          <w:rFonts w:ascii="Calibri" w:hAnsi="Calibri"/>
        </w:rPr>
      </w:pPr>
      <w:r w:rsidRPr="00F51775">
        <w:rPr>
          <w:rFonts w:ascii="Calibri" w:hAnsi="Calibri"/>
        </w:rPr>
        <w:t>il titolare del trattamento ha successivamente adottato misure atte a scongiurare il sopraggiungere di un rischio elevato per i diritti e le libertà degli</w:t>
      </w:r>
      <w:r>
        <w:rPr>
          <w:rFonts w:ascii="Calibri" w:hAnsi="Calibri"/>
        </w:rPr>
        <w:t xml:space="preserve"> interessati</w:t>
      </w:r>
      <w:r w:rsidRPr="00F51775">
        <w:rPr>
          <w:rFonts w:ascii="Calibri" w:hAnsi="Calibri"/>
        </w:rPr>
        <w:t>;</w:t>
      </w:r>
    </w:p>
    <w:p w14:paraId="0F75144D" w14:textId="77777777" w:rsidR="00F039D3" w:rsidRPr="00F51775" w:rsidRDefault="00F039D3" w:rsidP="00DA0A44">
      <w:pPr>
        <w:pStyle w:val="Paragrafoelenco"/>
        <w:numPr>
          <w:ilvl w:val="0"/>
          <w:numId w:val="9"/>
        </w:numPr>
        <w:pBdr>
          <w:top w:val="single" w:sz="12" w:space="1" w:color="C00000"/>
          <w:left w:val="single" w:sz="12" w:space="4" w:color="C00000"/>
          <w:bottom w:val="single" w:sz="12" w:space="1" w:color="C00000"/>
          <w:right w:val="single" w:sz="12" w:space="4" w:color="C00000"/>
        </w:pBdr>
        <w:spacing w:after="0"/>
        <w:ind w:left="284" w:hanging="284"/>
        <w:jc w:val="both"/>
        <w:rPr>
          <w:rFonts w:ascii="Calibri" w:hAnsi="Calibri"/>
        </w:rPr>
      </w:pPr>
      <w:r w:rsidRPr="00F51775">
        <w:rPr>
          <w:rFonts w:ascii="Calibri" w:hAnsi="Calibri"/>
        </w:rPr>
        <w:t>la comunicazione richiederebbe sforzi sproporzionati; in tal caso, il titolare può effettuare una comunicazione pubblica o una misura simile, tramite la quale gli interessati sono informati con analoga efficacia.</w:t>
      </w:r>
    </w:p>
    <w:p w14:paraId="19987876" w14:textId="77777777" w:rsidR="00F039D3" w:rsidRDefault="00F039D3" w:rsidP="00F039D3">
      <w:pPr>
        <w:pStyle w:val="Paragrafoelenco"/>
        <w:tabs>
          <w:tab w:val="left" w:pos="2460"/>
        </w:tabs>
        <w:ind w:left="0"/>
        <w:jc w:val="both"/>
        <w:rPr>
          <w:rFonts w:ascii="Calibri" w:hAnsi="Calibri"/>
        </w:rPr>
      </w:pPr>
    </w:p>
    <w:p w14:paraId="0951F9F9" w14:textId="76FF3AF1" w:rsidR="00F039D3" w:rsidRDefault="00F039D3" w:rsidP="00F039D3">
      <w:pPr>
        <w:pStyle w:val="Paragrafoelenco"/>
        <w:tabs>
          <w:tab w:val="left" w:pos="2460"/>
        </w:tabs>
        <w:ind w:left="0"/>
        <w:jc w:val="both"/>
        <w:rPr>
          <w:rFonts w:ascii="Calibri" w:hAnsi="Calibri"/>
        </w:rPr>
      </w:pPr>
      <w:r>
        <w:rPr>
          <w:rFonts w:ascii="Calibri" w:hAnsi="Calibri"/>
          <w:noProof/>
          <w:lang w:eastAsia="it-IT"/>
        </w:rPr>
        <w:drawing>
          <wp:inline distT="0" distB="0" distL="0" distR="0" wp14:anchorId="47EA0A17" wp14:editId="7891F9CE">
            <wp:extent cx="270000" cy="2700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NumberThreeInCircle.svg[1].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r w:rsidR="0082108C">
        <w:rPr>
          <w:rFonts w:ascii="Calibri" w:hAnsi="Calibri"/>
        </w:rPr>
        <w:t xml:space="preserve"> La</w:t>
      </w:r>
      <w:r w:rsidRPr="00F51775">
        <w:rPr>
          <w:rFonts w:ascii="Calibri" w:hAnsi="Calibri"/>
          <w:b/>
          <w:u w:val="single"/>
        </w:rPr>
        <w:t xml:space="preserve"> Comunicazione o denuncia agli Organi di Polizia</w:t>
      </w:r>
      <w:r w:rsidR="0082108C" w:rsidRPr="0082108C">
        <w:rPr>
          <w:rFonts w:ascii="Calibri" w:hAnsi="Calibri"/>
          <w:b/>
        </w:rPr>
        <w:t xml:space="preserve"> </w:t>
      </w:r>
      <w:r w:rsidR="002B1904" w:rsidRPr="007166AD">
        <w:rPr>
          <w:rFonts w:ascii="Calibri" w:hAnsi="Calibri"/>
        </w:rPr>
        <w:t xml:space="preserve">sarà effettuata dal </w:t>
      </w:r>
      <w:r w:rsidR="007166AD" w:rsidRPr="007166AD">
        <w:rPr>
          <w:rFonts w:ascii="Calibri" w:hAnsi="Calibri"/>
        </w:rPr>
        <w:t xml:space="preserve">Responsabile </w:t>
      </w:r>
      <w:r w:rsidR="002B1904" w:rsidRPr="007166AD">
        <w:rPr>
          <w:rFonts w:ascii="Calibri" w:hAnsi="Calibri"/>
        </w:rPr>
        <w:t>che ha seguito l’analisi della violazione o, in alternativa, dal</w:t>
      </w:r>
      <w:r w:rsidR="00855341" w:rsidRPr="007166AD">
        <w:rPr>
          <w:rFonts w:ascii="Calibri" w:hAnsi="Calibri"/>
        </w:rPr>
        <w:t xml:space="preserve"> Legale Rappresentante.</w:t>
      </w:r>
    </w:p>
    <w:p w14:paraId="28EF744A" w14:textId="77777777" w:rsidR="00F039D3" w:rsidRDefault="00F039D3" w:rsidP="00F039D3">
      <w:pPr>
        <w:pStyle w:val="Paragrafoelenco"/>
        <w:tabs>
          <w:tab w:val="left" w:pos="2460"/>
        </w:tabs>
        <w:ind w:left="0"/>
        <w:jc w:val="both"/>
        <w:rPr>
          <w:rFonts w:ascii="Calibri" w:hAnsi="Calibri"/>
        </w:rPr>
      </w:pPr>
      <w:r>
        <w:rPr>
          <w:rFonts w:ascii="Calibri" w:hAnsi="Calibri"/>
        </w:rPr>
        <w:t>P</w:t>
      </w:r>
      <w:r w:rsidRPr="00F51775">
        <w:rPr>
          <w:rFonts w:ascii="Calibri" w:hAnsi="Calibri"/>
        </w:rPr>
        <w:t xml:space="preserve">er alcune tipologie di </w:t>
      </w:r>
      <w:r>
        <w:rPr>
          <w:rFonts w:ascii="Calibri" w:hAnsi="Calibri"/>
        </w:rPr>
        <w:t>illeciti</w:t>
      </w:r>
      <w:r w:rsidRPr="00F51775">
        <w:rPr>
          <w:rFonts w:ascii="Calibri" w:hAnsi="Calibri"/>
        </w:rPr>
        <w:t xml:space="preserve">, è possibile eseguire una </w:t>
      </w:r>
      <w:r>
        <w:rPr>
          <w:rFonts w:ascii="Calibri" w:hAnsi="Calibri"/>
        </w:rPr>
        <w:t>segnalazione o denuncia</w:t>
      </w:r>
      <w:r w:rsidRPr="00F51775">
        <w:rPr>
          <w:rFonts w:ascii="Calibri" w:hAnsi="Calibri"/>
        </w:rPr>
        <w:t xml:space="preserve"> </w:t>
      </w:r>
      <w:r>
        <w:rPr>
          <w:rFonts w:ascii="Calibri" w:hAnsi="Calibri"/>
        </w:rPr>
        <w:t xml:space="preserve">(es. denuncia per reati telematici) tramite il sito della </w:t>
      </w:r>
      <w:r w:rsidRPr="00F51775">
        <w:rPr>
          <w:rFonts w:ascii="Calibri" w:hAnsi="Calibri"/>
          <w:i/>
        </w:rPr>
        <w:t>Polizia Postale e delle Comunicazioni</w:t>
      </w:r>
      <w:r w:rsidRPr="00F51775">
        <w:rPr>
          <w:rFonts w:ascii="Calibri" w:hAnsi="Calibri"/>
        </w:rPr>
        <w:t xml:space="preserve"> raggiungibile all’indirizzo </w:t>
      </w:r>
      <w:hyperlink r:id="rId52" w:history="1">
        <w:r w:rsidRPr="00BC5AE7">
          <w:rPr>
            <w:rStyle w:val="Collegamentoipertestuale"/>
            <w:rFonts w:ascii="Calibri" w:hAnsi="Calibri"/>
          </w:rPr>
          <w:t>http://www.commissariatodips.it/</w:t>
        </w:r>
      </w:hyperlink>
      <w:r w:rsidRPr="00F51775">
        <w:rPr>
          <w:rFonts w:ascii="Calibri" w:hAnsi="Calibri"/>
        </w:rPr>
        <w:t>.</w:t>
      </w:r>
    </w:p>
    <w:p w14:paraId="447D9034" w14:textId="5A47A94B" w:rsidR="00855341" w:rsidRDefault="00855341" w:rsidP="00F039D3">
      <w:pPr>
        <w:pStyle w:val="Paragrafoelenco"/>
        <w:tabs>
          <w:tab w:val="left" w:pos="2460"/>
        </w:tabs>
        <w:ind w:left="0"/>
        <w:jc w:val="both"/>
        <w:rPr>
          <w:rFonts w:ascii="Calibri" w:hAnsi="Calibri"/>
        </w:rPr>
      </w:pPr>
      <w:r>
        <w:rPr>
          <w:rFonts w:ascii="Calibri" w:hAnsi="Calibri"/>
          <w:bCs/>
        </w:rPr>
        <w:t xml:space="preserve">La comunicazione può essere anticipata alla fase preliminare di gestione dell’incidente di sicurezza </w:t>
      </w:r>
      <w:r w:rsidRPr="007D072C">
        <w:rPr>
          <w:rFonts w:ascii="Calibri" w:hAnsi="Calibri"/>
          <w:bCs/>
        </w:rPr>
        <w:t>anche se l’evento non ha determinato una violazione dei dati</w:t>
      </w:r>
      <w:r>
        <w:rPr>
          <w:rFonts w:ascii="Calibri" w:hAnsi="Calibri"/>
          <w:bCs/>
        </w:rPr>
        <w:t>.</w:t>
      </w:r>
    </w:p>
    <w:p w14:paraId="054D0285" w14:textId="77777777" w:rsidR="00F039D3" w:rsidRDefault="00F039D3" w:rsidP="00F039D3">
      <w:pPr>
        <w:pStyle w:val="Paragrafoelenco"/>
        <w:tabs>
          <w:tab w:val="left" w:pos="2460"/>
        </w:tabs>
        <w:ind w:left="0"/>
        <w:jc w:val="both"/>
        <w:rPr>
          <w:rFonts w:ascii="Calibri" w:hAnsi="Calibri"/>
        </w:rPr>
      </w:pPr>
    </w:p>
    <w:p w14:paraId="27C6DDA8" w14:textId="77777777" w:rsidR="00F82701" w:rsidRDefault="00F039D3">
      <w:pPr>
        <w:sectPr w:rsidR="00F82701" w:rsidSect="00545D4C">
          <w:headerReference w:type="default" r:id="rId53"/>
          <w:pgSz w:w="11906" w:h="16838"/>
          <w:pgMar w:top="1417" w:right="1134" w:bottom="1134" w:left="1134" w:header="708" w:footer="708" w:gutter="0"/>
          <w:cols w:space="708"/>
          <w:docGrid w:linePitch="360"/>
        </w:sectPr>
      </w:pPr>
      <w:r>
        <w:br w:type="page"/>
      </w:r>
    </w:p>
    <w:p w14:paraId="33A2ACD8" w14:textId="7A805196" w:rsidR="00F039D3" w:rsidRDefault="00F039D3">
      <w:pPr>
        <w:rPr>
          <w:rFonts w:asciiTheme="majorHAnsi" w:eastAsiaTheme="majorEastAsia" w:hAnsiTheme="majorHAnsi" w:cstheme="majorBidi"/>
          <w:b/>
          <w:sz w:val="26"/>
          <w:szCs w:val="26"/>
        </w:rPr>
      </w:pPr>
    </w:p>
    <w:p w14:paraId="1BB8687D" w14:textId="77777777" w:rsidR="00F82701" w:rsidRDefault="00F82701">
      <w:pPr>
        <w:rPr>
          <w:rFonts w:asciiTheme="majorHAnsi" w:eastAsiaTheme="majorEastAsia" w:hAnsiTheme="majorHAnsi" w:cstheme="majorBidi"/>
          <w:b/>
          <w:sz w:val="26"/>
          <w:szCs w:val="26"/>
        </w:rPr>
      </w:pPr>
    </w:p>
    <w:p w14:paraId="0C8D4221" w14:textId="77777777" w:rsidR="00F82701" w:rsidRDefault="00F82701">
      <w:pPr>
        <w:rPr>
          <w:rFonts w:asciiTheme="majorHAnsi" w:eastAsiaTheme="majorEastAsia" w:hAnsiTheme="majorHAnsi" w:cstheme="majorBidi"/>
          <w:b/>
          <w:sz w:val="26"/>
          <w:szCs w:val="26"/>
        </w:rPr>
      </w:pPr>
    </w:p>
    <w:p w14:paraId="222EA0BD" w14:textId="77777777" w:rsidR="00F82701" w:rsidRDefault="00F82701">
      <w:pPr>
        <w:rPr>
          <w:rFonts w:asciiTheme="majorHAnsi" w:eastAsiaTheme="majorEastAsia" w:hAnsiTheme="majorHAnsi" w:cstheme="majorBidi"/>
          <w:b/>
          <w:sz w:val="26"/>
          <w:szCs w:val="26"/>
        </w:rPr>
      </w:pPr>
    </w:p>
    <w:p w14:paraId="71D947B3" w14:textId="77777777" w:rsidR="00F82701" w:rsidRDefault="00F82701">
      <w:pPr>
        <w:rPr>
          <w:rFonts w:asciiTheme="majorHAnsi" w:eastAsiaTheme="majorEastAsia" w:hAnsiTheme="majorHAnsi" w:cstheme="majorBidi"/>
          <w:b/>
          <w:sz w:val="26"/>
          <w:szCs w:val="26"/>
        </w:rPr>
      </w:pPr>
    </w:p>
    <w:p w14:paraId="37A0A473" w14:textId="77777777" w:rsidR="00F82701" w:rsidRDefault="00F82701">
      <w:pPr>
        <w:rPr>
          <w:rFonts w:asciiTheme="majorHAnsi" w:eastAsiaTheme="majorEastAsia" w:hAnsiTheme="majorHAnsi" w:cstheme="majorBidi"/>
          <w:b/>
          <w:sz w:val="26"/>
          <w:szCs w:val="26"/>
        </w:rPr>
      </w:pPr>
    </w:p>
    <w:p w14:paraId="28D1A486" w14:textId="77777777" w:rsidR="00F82701" w:rsidRDefault="00F82701">
      <w:pPr>
        <w:rPr>
          <w:rFonts w:asciiTheme="majorHAnsi" w:eastAsiaTheme="majorEastAsia" w:hAnsiTheme="majorHAnsi" w:cstheme="majorBidi"/>
          <w:b/>
          <w:sz w:val="26"/>
          <w:szCs w:val="26"/>
        </w:rPr>
      </w:pPr>
    </w:p>
    <w:p w14:paraId="0DA16CDE" w14:textId="6BFEEFC4" w:rsidR="00F82701" w:rsidRDefault="00F82701">
      <w:pPr>
        <w:rPr>
          <w:rFonts w:asciiTheme="majorHAnsi" w:eastAsiaTheme="majorEastAsia" w:hAnsiTheme="majorHAnsi" w:cstheme="majorBidi"/>
          <w:b/>
          <w:sz w:val="26"/>
          <w:szCs w:val="26"/>
        </w:rPr>
      </w:pPr>
    </w:p>
    <w:p w14:paraId="2E412957" w14:textId="660762E0" w:rsidR="00444EA0" w:rsidRDefault="00444EA0">
      <w:pPr>
        <w:rPr>
          <w:rFonts w:asciiTheme="majorHAnsi" w:eastAsiaTheme="majorEastAsia" w:hAnsiTheme="majorHAnsi" w:cstheme="majorBidi"/>
          <w:b/>
          <w:sz w:val="26"/>
          <w:szCs w:val="26"/>
        </w:rPr>
      </w:pPr>
    </w:p>
    <w:p w14:paraId="4469225C" w14:textId="10580E59" w:rsidR="00444EA0" w:rsidRDefault="00444EA0">
      <w:pPr>
        <w:rPr>
          <w:rFonts w:asciiTheme="majorHAnsi" w:eastAsiaTheme="majorEastAsia" w:hAnsiTheme="majorHAnsi" w:cstheme="majorBidi"/>
          <w:b/>
          <w:sz w:val="26"/>
          <w:szCs w:val="26"/>
        </w:rPr>
      </w:pPr>
    </w:p>
    <w:p w14:paraId="1D2B2787" w14:textId="1B982C8E" w:rsidR="00444EA0" w:rsidRDefault="00444EA0">
      <w:pPr>
        <w:rPr>
          <w:rFonts w:asciiTheme="majorHAnsi" w:eastAsiaTheme="majorEastAsia" w:hAnsiTheme="majorHAnsi" w:cstheme="majorBidi"/>
          <w:b/>
          <w:sz w:val="26"/>
          <w:szCs w:val="26"/>
        </w:rPr>
      </w:pPr>
    </w:p>
    <w:p w14:paraId="37F1F424" w14:textId="582FD787" w:rsidR="00444EA0" w:rsidRDefault="00444EA0">
      <w:pPr>
        <w:rPr>
          <w:rFonts w:asciiTheme="majorHAnsi" w:eastAsiaTheme="majorEastAsia" w:hAnsiTheme="majorHAnsi" w:cstheme="majorBidi"/>
          <w:b/>
          <w:sz w:val="26"/>
          <w:szCs w:val="26"/>
        </w:rPr>
      </w:pPr>
    </w:p>
    <w:p w14:paraId="3E6C36B3" w14:textId="587B5701" w:rsidR="00444EA0" w:rsidRDefault="00444EA0">
      <w:pPr>
        <w:rPr>
          <w:rFonts w:asciiTheme="majorHAnsi" w:eastAsiaTheme="majorEastAsia" w:hAnsiTheme="majorHAnsi" w:cstheme="majorBidi"/>
          <w:b/>
          <w:sz w:val="26"/>
          <w:szCs w:val="26"/>
        </w:rPr>
      </w:pPr>
    </w:p>
    <w:p w14:paraId="0EC5A35F" w14:textId="4F193D77" w:rsidR="00444EA0" w:rsidRDefault="00444EA0">
      <w:pPr>
        <w:rPr>
          <w:rFonts w:asciiTheme="majorHAnsi" w:eastAsiaTheme="majorEastAsia" w:hAnsiTheme="majorHAnsi" w:cstheme="majorBidi"/>
          <w:b/>
          <w:sz w:val="26"/>
          <w:szCs w:val="26"/>
        </w:rPr>
      </w:pPr>
    </w:p>
    <w:p w14:paraId="1657E2C9" w14:textId="44A409B8" w:rsidR="00444EA0" w:rsidRDefault="00444EA0">
      <w:pPr>
        <w:rPr>
          <w:rFonts w:asciiTheme="majorHAnsi" w:eastAsiaTheme="majorEastAsia" w:hAnsiTheme="majorHAnsi" w:cstheme="majorBidi"/>
          <w:b/>
          <w:sz w:val="26"/>
          <w:szCs w:val="26"/>
        </w:rPr>
      </w:pPr>
    </w:p>
    <w:p w14:paraId="6415A35F" w14:textId="2D2950F3" w:rsidR="00444EA0" w:rsidRDefault="00444EA0">
      <w:pPr>
        <w:rPr>
          <w:rFonts w:asciiTheme="majorHAnsi" w:eastAsiaTheme="majorEastAsia" w:hAnsiTheme="majorHAnsi" w:cstheme="majorBidi"/>
          <w:b/>
          <w:sz w:val="26"/>
          <w:szCs w:val="26"/>
        </w:rPr>
      </w:pPr>
    </w:p>
    <w:p w14:paraId="25134129" w14:textId="6EB7954A" w:rsidR="00444EA0" w:rsidRDefault="00444EA0">
      <w:pPr>
        <w:rPr>
          <w:rFonts w:asciiTheme="majorHAnsi" w:eastAsiaTheme="majorEastAsia" w:hAnsiTheme="majorHAnsi" w:cstheme="majorBidi"/>
          <w:b/>
          <w:sz w:val="26"/>
          <w:szCs w:val="26"/>
        </w:rPr>
      </w:pPr>
    </w:p>
    <w:p w14:paraId="3F1FAEA4" w14:textId="718E545A" w:rsidR="00444EA0" w:rsidRPr="007C2C90" w:rsidRDefault="00444EA0" w:rsidP="00444EA0">
      <w:pPr>
        <w:jc w:val="center"/>
        <w:rPr>
          <w:rFonts w:eastAsiaTheme="majorEastAsia" w:cstheme="minorHAnsi"/>
          <w:b/>
          <w:sz w:val="32"/>
          <w:szCs w:val="32"/>
        </w:rPr>
        <w:sectPr w:rsidR="00444EA0" w:rsidRPr="007C2C90" w:rsidSect="00545D4C">
          <w:headerReference w:type="default" r:id="rId54"/>
          <w:pgSz w:w="11906" w:h="16838"/>
          <w:pgMar w:top="1417" w:right="1134" w:bottom="1134" w:left="1134" w:header="708" w:footer="708" w:gutter="0"/>
          <w:cols w:space="708"/>
          <w:docGrid w:linePitch="360"/>
        </w:sectPr>
      </w:pPr>
      <w:r w:rsidRPr="007C2C90">
        <w:rPr>
          <w:rFonts w:eastAsiaTheme="majorEastAsia" w:cstheme="minorHAnsi"/>
          <w:b/>
          <w:sz w:val="32"/>
          <w:szCs w:val="32"/>
        </w:rPr>
        <w:t xml:space="preserve">MODULO DI SEGNALAZIONE “Segnalazione di </w:t>
      </w:r>
      <w:r w:rsidR="00266966">
        <w:rPr>
          <w:rFonts w:eastAsiaTheme="majorEastAsia" w:cstheme="minorHAnsi"/>
          <w:b/>
          <w:sz w:val="32"/>
          <w:szCs w:val="32"/>
        </w:rPr>
        <w:t>un incidente di sicurezza"</w:t>
      </w:r>
    </w:p>
    <w:tbl>
      <w:tblPr>
        <w:tblW w:w="10490" w:type="dxa"/>
        <w:jc w:val="center"/>
        <w:tblCellMar>
          <w:left w:w="70" w:type="dxa"/>
          <w:right w:w="70" w:type="dxa"/>
        </w:tblCellMar>
        <w:tblLook w:val="00A0" w:firstRow="1" w:lastRow="0" w:firstColumn="1" w:lastColumn="0" w:noHBand="0" w:noVBand="0"/>
      </w:tblPr>
      <w:tblGrid>
        <w:gridCol w:w="1586"/>
        <w:gridCol w:w="651"/>
        <w:gridCol w:w="48"/>
        <w:gridCol w:w="1044"/>
        <w:gridCol w:w="4883"/>
        <w:gridCol w:w="2278"/>
      </w:tblGrid>
      <w:tr w:rsidR="00444EA0" w:rsidRPr="00B1184E" w14:paraId="7E07D186" w14:textId="77777777" w:rsidTr="00CC63E1">
        <w:trPr>
          <w:trHeight w:val="750"/>
          <w:jc w:val="center"/>
        </w:trPr>
        <w:tc>
          <w:tcPr>
            <w:tcW w:w="2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7B9315" w14:textId="77777777" w:rsidR="00444EA0" w:rsidRPr="00B1184E" w:rsidRDefault="00444EA0" w:rsidP="00CC63E1">
            <w:pPr>
              <w:spacing w:after="0" w:line="240" w:lineRule="auto"/>
              <w:jc w:val="center"/>
              <w:rPr>
                <w:rFonts w:ascii="Calibri" w:eastAsia="Times New Roman" w:hAnsi="Calibri" w:cs="Calibri"/>
                <w:sz w:val="24"/>
                <w:szCs w:val="24"/>
                <w:lang w:eastAsia="it-IT"/>
              </w:rPr>
            </w:pPr>
            <w:bookmarkStart w:id="15" w:name="_Hlk120803926"/>
            <w:r w:rsidRPr="00B1184E">
              <w:rPr>
                <w:rFonts w:ascii="Calibri" w:eastAsia="Times New Roman" w:hAnsi="Calibri" w:cs="Calibri"/>
                <w:sz w:val="24"/>
                <w:szCs w:val="24"/>
                <w:lang w:eastAsia="it-IT"/>
              </w:rPr>
              <w:lastRenderedPageBreak/>
              <w:t xml:space="preserve">Comune di </w:t>
            </w:r>
          </w:p>
          <w:p w14:paraId="48C66DBC" w14:textId="6EE8D60B" w:rsidR="00444EA0" w:rsidRPr="00B1184E" w:rsidRDefault="00B0182A" w:rsidP="00CC63E1">
            <w:pPr>
              <w:spacing w:after="0" w:line="240" w:lineRule="auto"/>
              <w:jc w:val="center"/>
              <w:rPr>
                <w:rFonts w:ascii="Calibri" w:eastAsia="Times New Roman" w:hAnsi="Calibri" w:cs="Calibri"/>
                <w:b/>
                <w:bCs/>
                <w:sz w:val="28"/>
                <w:szCs w:val="28"/>
              </w:rPr>
            </w:pPr>
            <w:r>
              <w:rPr>
                <w:rFonts w:ascii="Calibri" w:eastAsia="Times New Roman" w:hAnsi="Calibri" w:cs="Calibri"/>
                <w:b/>
                <w:bCs/>
                <w:sz w:val="24"/>
                <w:szCs w:val="24"/>
                <w:lang w:eastAsia="it-IT"/>
              </w:rPr>
              <w:t>RIOMAGGIORE</w:t>
            </w:r>
          </w:p>
        </w:tc>
        <w:tc>
          <w:tcPr>
            <w:tcW w:w="5975" w:type="dxa"/>
            <w:gridSpan w:val="3"/>
            <w:tcBorders>
              <w:top w:val="single" w:sz="4" w:space="0" w:color="auto"/>
              <w:left w:val="single" w:sz="4" w:space="0" w:color="auto"/>
              <w:bottom w:val="single" w:sz="4" w:space="0" w:color="auto"/>
              <w:right w:val="single" w:sz="4" w:space="0" w:color="000000"/>
            </w:tcBorders>
            <w:noWrap/>
            <w:vAlign w:val="center"/>
            <w:hideMark/>
          </w:tcPr>
          <w:p w14:paraId="7F6CAEB8" w14:textId="09A68E27" w:rsidR="00444EA0" w:rsidRPr="00B1184E" w:rsidRDefault="00444EA0" w:rsidP="00CC63E1">
            <w:pPr>
              <w:tabs>
                <w:tab w:val="left" w:pos="4041"/>
              </w:tabs>
              <w:spacing w:after="0" w:line="240" w:lineRule="auto"/>
              <w:ind w:right="72"/>
              <w:jc w:val="center"/>
              <w:rPr>
                <w:rFonts w:ascii="Calibri" w:eastAsia="Times New Roman" w:hAnsi="Calibri" w:cs="Calibri"/>
                <w:b/>
                <w:bCs/>
                <w:color w:val="000000"/>
                <w:sz w:val="28"/>
                <w:szCs w:val="28"/>
                <w:lang w:eastAsia="it-IT"/>
              </w:rPr>
            </w:pPr>
            <w:r w:rsidRPr="00B1184E">
              <w:rPr>
                <w:rFonts w:ascii="Calibri" w:eastAsia="Times New Roman" w:hAnsi="Calibri" w:cs="Calibri"/>
                <w:b/>
                <w:bCs/>
                <w:color w:val="000000"/>
                <w:sz w:val="28"/>
                <w:szCs w:val="28"/>
                <w:lang w:eastAsia="it-IT"/>
              </w:rPr>
              <w:t>MODULO DI SEGNALAZIONE</w:t>
            </w:r>
            <w:r w:rsidR="00266966">
              <w:rPr>
                <w:rFonts w:ascii="Calibri" w:eastAsia="Times New Roman" w:hAnsi="Calibri" w:cs="Calibri"/>
                <w:b/>
                <w:bCs/>
                <w:color w:val="000000"/>
                <w:sz w:val="28"/>
                <w:szCs w:val="28"/>
                <w:lang w:eastAsia="it-IT"/>
              </w:rPr>
              <w:t xml:space="preserve"> DI UN INCIDENTE DI SICUREZZA</w:t>
            </w:r>
          </w:p>
          <w:p w14:paraId="16ED5FC4" w14:textId="15B40FE2" w:rsidR="00444EA0" w:rsidRPr="00B1184E" w:rsidRDefault="00266966" w:rsidP="00266966">
            <w:pPr>
              <w:tabs>
                <w:tab w:val="left" w:pos="4041"/>
              </w:tabs>
              <w:spacing w:after="0" w:line="240" w:lineRule="auto"/>
              <w:ind w:right="72"/>
              <w:jc w:val="center"/>
              <w:rPr>
                <w:rFonts w:ascii="Calibri" w:eastAsia="Times New Roman" w:hAnsi="Calibri" w:cs="Arial"/>
                <w:iCs/>
                <w:sz w:val="28"/>
                <w:szCs w:val="28"/>
              </w:rPr>
            </w:pPr>
            <w:r>
              <w:rPr>
                <w:rFonts w:ascii="Calibri" w:eastAsia="Times New Roman" w:hAnsi="Calibri" w:cs="Calibri"/>
                <w:bCs/>
                <w:color w:val="000000"/>
                <w:sz w:val="24"/>
                <w:szCs w:val="28"/>
                <w:lang w:eastAsia="it-IT"/>
              </w:rPr>
              <w:t>G</w:t>
            </w:r>
            <w:r w:rsidR="00444EA0" w:rsidRPr="00B1184E">
              <w:rPr>
                <w:rFonts w:ascii="Calibri" w:eastAsia="Times New Roman" w:hAnsi="Calibri" w:cs="Calibri"/>
                <w:bCs/>
                <w:color w:val="000000"/>
                <w:sz w:val="24"/>
                <w:szCs w:val="28"/>
                <w:lang w:eastAsia="it-IT"/>
              </w:rPr>
              <w:t>estione della violazione dei dati personali</w:t>
            </w:r>
          </w:p>
        </w:tc>
        <w:tc>
          <w:tcPr>
            <w:tcW w:w="2278" w:type="dxa"/>
            <w:tcBorders>
              <w:top w:val="single" w:sz="4" w:space="0" w:color="auto"/>
              <w:left w:val="single" w:sz="4" w:space="0" w:color="auto"/>
              <w:bottom w:val="single" w:sz="4" w:space="0" w:color="auto"/>
              <w:right w:val="single" w:sz="4" w:space="0" w:color="000000"/>
            </w:tcBorders>
            <w:noWrap/>
            <w:vAlign w:val="center"/>
          </w:tcPr>
          <w:p w14:paraId="2B7F9934" w14:textId="77777777" w:rsidR="00444EA0" w:rsidRPr="00B1184E" w:rsidRDefault="00444EA0" w:rsidP="00CC63E1">
            <w:pPr>
              <w:tabs>
                <w:tab w:val="center" w:pos="4819"/>
                <w:tab w:val="right" w:pos="9638"/>
              </w:tabs>
              <w:spacing w:after="0" w:line="276" w:lineRule="auto"/>
              <w:jc w:val="center"/>
              <w:rPr>
                <w:rFonts w:ascii="Times New Roman" w:eastAsia="Times New Roman" w:hAnsi="Times New Roman" w:cs="Times New Roman"/>
                <w:sz w:val="24"/>
                <w:szCs w:val="24"/>
              </w:rPr>
            </w:pPr>
          </w:p>
          <w:p w14:paraId="59251FCE" w14:textId="77777777" w:rsidR="00444EA0" w:rsidRPr="00B1184E" w:rsidRDefault="00444EA0" w:rsidP="00CC63E1">
            <w:pPr>
              <w:tabs>
                <w:tab w:val="center" w:pos="4819"/>
                <w:tab w:val="right" w:pos="9638"/>
              </w:tabs>
              <w:spacing w:after="0" w:line="276" w:lineRule="auto"/>
              <w:jc w:val="center"/>
              <w:rPr>
                <w:rFonts w:ascii="Calibri" w:eastAsia="Times New Roman" w:hAnsi="Calibri" w:cs="Calibri"/>
                <w:b/>
                <w:sz w:val="20"/>
                <w:szCs w:val="24"/>
              </w:rPr>
            </w:pPr>
            <w:r w:rsidRPr="00B1184E">
              <w:rPr>
                <w:rFonts w:ascii="Calibri" w:eastAsia="Times New Roman" w:hAnsi="Calibri" w:cs="Calibri"/>
                <w:sz w:val="20"/>
                <w:szCs w:val="24"/>
              </w:rPr>
              <w:t xml:space="preserve">PAG. </w:t>
            </w:r>
            <w:r w:rsidRPr="00B1184E">
              <w:rPr>
                <w:rFonts w:ascii="Calibri" w:eastAsia="Times New Roman" w:hAnsi="Calibri" w:cs="Calibri"/>
                <w:b/>
                <w:sz w:val="20"/>
                <w:szCs w:val="24"/>
              </w:rPr>
              <w:fldChar w:fldCharType="begin"/>
            </w:r>
            <w:r w:rsidRPr="00B1184E">
              <w:rPr>
                <w:rFonts w:ascii="Calibri" w:eastAsia="Times New Roman" w:hAnsi="Calibri" w:cs="Calibri"/>
                <w:b/>
                <w:sz w:val="20"/>
                <w:szCs w:val="24"/>
              </w:rPr>
              <w:instrText>PAGE</w:instrText>
            </w:r>
            <w:r w:rsidRPr="00B1184E">
              <w:rPr>
                <w:rFonts w:ascii="Calibri" w:eastAsia="Times New Roman" w:hAnsi="Calibri" w:cs="Calibri"/>
                <w:b/>
                <w:sz w:val="20"/>
                <w:szCs w:val="24"/>
              </w:rPr>
              <w:fldChar w:fldCharType="separate"/>
            </w:r>
            <w:r w:rsidRPr="00B1184E">
              <w:rPr>
                <w:rFonts w:ascii="Calibri" w:eastAsia="Times New Roman" w:hAnsi="Calibri" w:cs="Calibri"/>
                <w:b/>
                <w:noProof/>
                <w:sz w:val="20"/>
                <w:szCs w:val="24"/>
              </w:rPr>
              <w:t>2</w:t>
            </w:r>
            <w:r w:rsidRPr="00B1184E">
              <w:rPr>
                <w:rFonts w:ascii="Calibri" w:eastAsia="Times New Roman" w:hAnsi="Calibri" w:cs="Calibri"/>
                <w:b/>
                <w:sz w:val="20"/>
                <w:szCs w:val="24"/>
              </w:rPr>
              <w:fldChar w:fldCharType="end"/>
            </w:r>
            <w:r w:rsidRPr="00B1184E">
              <w:rPr>
                <w:rFonts w:ascii="Calibri" w:eastAsia="Times New Roman" w:hAnsi="Calibri" w:cs="Calibri"/>
                <w:sz w:val="20"/>
                <w:szCs w:val="24"/>
              </w:rPr>
              <w:t>/</w:t>
            </w:r>
            <w:r w:rsidRPr="00B1184E">
              <w:rPr>
                <w:rFonts w:ascii="Calibri" w:eastAsia="Times New Roman" w:hAnsi="Calibri" w:cs="Calibri"/>
                <w:b/>
                <w:sz w:val="20"/>
                <w:szCs w:val="24"/>
              </w:rPr>
              <w:fldChar w:fldCharType="begin"/>
            </w:r>
            <w:r w:rsidRPr="00B1184E">
              <w:rPr>
                <w:rFonts w:ascii="Calibri" w:eastAsia="Times New Roman" w:hAnsi="Calibri" w:cs="Calibri"/>
                <w:b/>
                <w:sz w:val="20"/>
                <w:szCs w:val="24"/>
              </w:rPr>
              <w:instrText>NUMPAGES</w:instrText>
            </w:r>
            <w:r w:rsidRPr="00B1184E">
              <w:rPr>
                <w:rFonts w:ascii="Calibri" w:eastAsia="Times New Roman" w:hAnsi="Calibri" w:cs="Calibri"/>
                <w:b/>
                <w:sz w:val="20"/>
                <w:szCs w:val="24"/>
              </w:rPr>
              <w:fldChar w:fldCharType="separate"/>
            </w:r>
            <w:r w:rsidRPr="00B1184E">
              <w:rPr>
                <w:rFonts w:ascii="Calibri" w:eastAsia="Times New Roman" w:hAnsi="Calibri" w:cs="Calibri"/>
                <w:b/>
                <w:noProof/>
                <w:sz w:val="20"/>
                <w:szCs w:val="24"/>
              </w:rPr>
              <w:t>2</w:t>
            </w:r>
            <w:r w:rsidRPr="00B1184E">
              <w:rPr>
                <w:rFonts w:ascii="Calibri" w:eastAsia="Times New Roman" w:hAnsi="Calibri" w:cs="Calibri"/>
                <w:b/>
                <w:sz w:val="20"/>
                <w:szCs w:val="24"/>
              </w:rPr>
              <w:fldChar w:fldCharType="end"/>
            </w:r>
          </w:p>
          <w:p w14:paraId="0041F95B" w14:textId="77777777" w:rsidR="00444EA0" w:rsidRPr="00B1184E" w:rsidRDefault="00444EA0" w:rsidP="00CC63E1">
            <w:pPr>
              <w:spacing w:after="0" w:line="276" w:lineRule="auto"/>
              <w:jc w:val="center"/>
              <w:rPr>
                <w:rFonts w:ascii="Times New Roman" w:eastAsia="Times New Roman" w:hAnsi="Times New Roman" w:cs="Times New Roman"/>
                <w:sz w:val="24"/>
                <w:szCs w:val="24"/>
              </w:rPr>
            </w:pPr>
          </w:p>
        </w:tc>
      </w:tr>
      <w:tr w:rsidR="00444EA0" w:rsidRPr="00B1184E" w14:paraId="096FA615" w14:textId="77777777" w:rsidTr="00CC63E1">
        <w:trPr>
          <w:trHeight w:val="75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CFE0E1A" w14:textId="77777777" w:rsidR="00444EA0" w:rsidRPr="00B1184E" w:rsidRDefault="00444EA0" w:rsidP="00CC63E1">
            <w:pPr>
              <w:tabs>
                <w:tab w:val="center" w:pos="4819"/>
                <w:tab w:val="right" w:pos="9638"/>
              </w:tabs>
              <w:spacing w:after="0" w:line="240" w:lineRule="auto"/>
              <w:jc w:val="both"/>
              <w:rPr>
                <w:rFonts w:ascii="Calibri" w:eastAsia="Times New Roman" w:hAnsi="Calibri" w:cs="Calibri"/>
                <w:sz w:val="24"/>
                <w:szCs w:val="24"/>
              </w:rPr>
            </w:pPr>
            <w:r w:rsidRPr="00B1184E">
              <w:rPr>
                <w:rFonts w:ascii="Calibri" w:eastAsia="Times New Roman" w:hAnsi="Calibri" w:cs="Calibri"/>
                <w:sz w:val="20"/>
                <w:szCs w:val="20"/>
              </w:rPr>
              <w:t>Il Regolamento (UE) 2016/679 (cosiddetto GDPR) relativo alla Protezione dei Dati Personali prevede la gestione dei Data Breach (ovvero violazioni di dati) attraverso apposite procedure e moduli di segnalazione. Per violazione di dati personali si intende “La violazione di sicurezza che comporta accidentalmente o in modo illecito la distruzione, la perdita, la modifica, la divulgazione non autorizzata o l'accesso ai dati personali trasmessi, conservati o comunque trattati”. A tale scopo, il Titolare mette a disposizione la presente scheda per segnalare tali eventi. Qualora gli spazi del modulo non siano sufficienti è possibile allegare documenti integrativi.</w:t>
            </w:r>
          </w:p>
        </w:tc>
      </w:tr>
      <w:tr w:rsidR="00444EA0" w:rsidRPr="00B1184E" w14:paraId="34B9B023" w14:textId="77777777" w:rsidTr="00CC63E1">
        <w:trPr>
          <w:trHeight w:val="750"/>
          <w:jc w:val="center"/>
        </w:trPr>
        <w:tc>
          <w:tcPr>
            <w:tcW w:w="2285"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14:paraId="1B4334AB" w14:textId="77777777" w:rsidR="00444EA0" w:rsidRPr="00B1184E" w:rsidRDefault="00444EA0" w:rsidP="00CC63E1">
            <w:pPr>
              <w:tabs>
                <w:tab w:val="left" w:pos="0"/>
              </w:tabs>
              <w:spacing w:before="120" w:after="120" w:line="192" w:lineRule="auto"/>
              <w:jc w:val="both"/>
              <w:rPr>
                <w:rFonts w:ascii="Calibri" w:eastAsia="Times New Roman" w:hAnsi="Calibri" w:cs="Times New Roman"/>
                <w:b/>
                <w:sz w:val="20"/>
                <w:szCs w:val="20"/>
                <w:lang w:eastAsia="it-IT"/>
              </w:rPr>
            </w:pPr>
            <w:r w:rsidRPr="00B1184E">
              <w:rPr>
                <w:rFonts w:ascii="Calibri" w:eastAsia="Times New Roman" w:hAnsi="Calibri" w:cs="Times New Roman"/>
                <w:b/>
                <w:sz w:val="20"/>
                <w:szCs w:val="20"/>
                <w:lang w:eastAsia="it-IT"/>
              </w:rPr>
              <w:t xml:space="preserve">INDICAZIONI OPERATIVE </w:t>
            </w:r>
          </w:p>
          <w:p w14:paraId="7C485112" w14:textId="77777777" w:rsidR="00444EA0" w:rsidRPr="00B1184E" w:rsidRDefault="00444EA0" w:rsidP="00CC63E1">
            <w:pPr>
              <w:tabs>
                <w:tab w:val="center" w:pos="4819"/>
                <w:tab w:val="right" w:pos="9638"/>
              </w:tabs>
              <w:spacing w:after="0" w:line="240" w:lineRule="auto"/>
              <w:jc w:val="both"/>
              <w:rPr>
                <w:rFonts w:ascii="Calibri" w:eastAsia="Times New Roman" w:hAnsi="Calibri" w:cs="Calibri"/>
                <w:sz w:val="20"/>
                <w:szCs w:val="20"/>
              </w:rPr>
            </w:pPr>
            <w:r w:rsidRPr="00B1184E">
              <w:rPr>
                <w:rFonts w:ascii="Calibri" w:eastAsia="Times New Roman" w:hAnsi="Calibri" w:cs="Times New Roman"/>
                <w:b/>
                <w:sz w:val="20"/>
                <w:szCs w:val="20"/>
                <w:u w:val="single"/>
                <w:lang w:eastAsia="it-IT"/>
              </w:rPr>
              <w:t>PER L’INVIO DELLA SEGNALAZIONE</w:t>
            </w:r>
            <w:r w:rsidRPr="00B1184E">
              <w:rPr>
                <w:rFonts w:ascii="Calibri" w:eastAsia="Times New Roman" w:hAnsi="Calibri" w:cs="Times New Roman"/>
                <w:b/>
                <w:sz w:val="20"/>
                <w:szCs w:val="20"/>
                <w:lang w:eastAsia="it-IT"/>
              </w:rPr>
              <w:t>:</w:t>
            </w:r>
          </w:p>
        </w:tc>
        <w:tc>
          <w:tcPr>
            <w:tcW w:w="82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D5B0E48" w14:textId="77777777" w:rsidR="00444EA0" w:rsidRPr="00B1184E" w:rsidRDefault="00444EA0" w:rsidP="00CC63E1">
            <w:pPr>
              <w:tabs>
                <w:tab w:val="left" w:pos="0"/>
              </w:tabs>
              <w:spacing w:before="120" w:after="120" w:line="192" w:lineRule="auto"/>
              <w:ind w:right="204"/>
              <w:jc w:val="both"/>
              <w:rPr>
                <w:rFonts w:ascii="Calibri" w:eastAsia="Times New Roman" w:hAnsi="Calibri" w:cs="Times New Roman"/>
                <w:sz w:val="20"/>
                <w:szCs w:val="20"/>
                <w:lang w:eastAsia="it-IT"/>
              </w:rPr>
            </w:pPr>
            <w:r w:rsidRPr="00B1184E">
              <w:rPr>
                <w:rFonts w:ascii="Calibri" w:eastAsia="Times New Roman" w:hAnsi="Calibri" w:cs="Times New Roman"/>
                <w:sz w:val="20"/>
                <w:szCs w:val="20"/>
                <w:lang w:eastAsia="it-IT"/>
              </w:rPr>
              <w:t>Al termine della compilazione è necessario:</w:t>
            </w:r>
          </w:p>
          <w:p w14:paraId="0ACE737C" w14:textId="77777777" w:rsidR="00376CB1" w:rsidRDefault="00444EA0" w:rsidP="00444EA0">
            <w:pPr>
              <w:tabs>
                <w:tab w:val="left" w:pos="0"/>
              </w:tabs>
              <w:spacing w:before="120" w:after="120" w:line="192" w:lineRule="auto"/>
              <w:ind w:left="360" w:right="204"/>
              <w:contextualSpacing/>
              <w:jc w:val="center"/>
              <w:rPr>
                <w:rFonts w:ascii="Calibri" w:eastAsia="Times New Roman" w:hAnsi="Calibri" w:cs="Times New Roman"/>
                <w:sz w:val="20"/>
                <w:szCs w:val="20"/>
                <w:lang w:eastAsia="it-IT"/>
              </w:rPr>
            </w:pPr>
            <w:r w:rsidRPr="00444EA0">
              <w:rPr>
                <w:rFonts w:ascii="Calibri" w:eastAsia="Times New Roman" w:hAnsi="Calibri" w:cs="Times New Roman"/>
                <w:sz w:val="20"/>
                <w:szCs w:val="20"/>
                <w:lang w:eastAsia="it-IT"/>
              </w:rPr>
              <w:t>Inviare il modulo a mezzo e-mail al seguente indirizzo</w:t>
            </w:r>
            <w:r>
              <w:rPr>
                <w:rFonts w:ascii="Calibri" w:eastAsia="Times New Roman" w:hAnsi="Calibri" w:cs="Times New Roman"/>
                <w:sz w:val="20"/>
                <w:szCs w:val="20"/>
                <w:lang w:eastAsia="it-IT"/>
              </w:rPr>
              <w:t xml:space="preserve"> e</w:t>
            </w:r>
            <w:r w:rsidRPr="00444EA0">
              <w:rPr>
                <w:rFonts w:ascii="Calibri" w:eastAsia="Times New Roman" w:hAnsi="Calibri" w:cs="Times New Roman"/>
                <w:sz w:val="20"/>
                <w:szCs w:val="20"/>
                <w:lang w:eastAsia="it-IT"/>
              </w:rPr>
              <w:t>-mail</w:t>
            </w:r>
          </w:p>
          <w:p w14:paraId="73715FCA" w14:textId="5D22601F" w:rsidR="00444EA0" w:rsidRPr="00444EA0" w:rsidRDefault="00376CB1" w:rsidP="00444EA0">
            <w:pPr>
              <w:tabs>
                <w:tab w:val="left" w:pos="0"/>
              </w:tabs>
              <w:spacing w:before="120" w:after="120" w:line="192" w:lineRule="auto"/>
              <w:ind w:left="360" w:right="204"/>
              <w:contextualSpacing/>
              <w:jc w:val="center"/>
              <w:rPr>
                <w:rFonts w:ascii="Calibri" w:eastAsia="Times New Roman" w:hAnsi="Calibri" w:cs="Times New Roman"/>
                <w:sz w:val="20"/>
                <w:szCs w:val="20"/>
                <w:lang w:eastAsia="it-IT"/>
              </w:rPr>
            </w:pPr>
            <w:r w:rsidRPr="00A46455">
              <w:rPr>
                <w:rFonts w:ascii="Calibri" w:hAnsi="Calibri" w:cs="Calibri"/>
                <w:sz w:val="20"/>
                <w:szCs w:val="20"/>
              </w:rPr>
              <w:t xml:space="preserve">segreteria@pec-comunediriomaggiore.it, PEC: </w:t>
            </w:r>
            <w:hyperlink r:id="rId55" w:history="1">
              <w:r w:rsidRPr="00A46455">
                <w:rPr>
                  <w:rFonts w:ascii="Calibri" w:hAnsi="Calibri" w:cs="Calibri"/>
                  <w:sz w:val="20"/>
                  <w:szCs w:val="20"/>
                </w:rPr>
                <w:t>urp@comune.riomaggiore.sp.it</w:t>
              </w:r>
            </w:hyperlink>
          </w:p>
          <w:p w14:paraId="0F811E59" w14:textId="4703AAD0" w:rsidR="00444EA0" w:rsidRPr="00444EA0" w:rsidRDefault="00444EA0" w:rsidP="00444EA0">
            <w:pPr>
              <w:tabs>
                <w:tab w:val="left" w:pos="0"/>
              </w:tabs>
              <w:spacing w:before="120" w:after="120" w:line="192" w:lineRule="auto"/>
              <w:ind w:left="360" w:right="204"/>
              <w:contextualSpacing/>
              <w:jc w:val="center"/>
              <w:rPr>
                <w:rFonts w:ascii="Calibri" w:eastAsia="Times New Roman" w:hAnsi="Calibri" w:cs="Times New Roman"/>
                <w:sz w:val="20"/>
                <w:szCs w:val="20"/>
                <w:lang w:eastAsia="it-IT"/>
              </w:rPr>
            </w:pPr>
            <w:r>
              <w:rPr>
                <w:rFonts w:ascii="Calibri" w:eastAsia="Times New Roman" w:hAnsi="Calibri" w:cs="Times New Roman"/>
                <w:sz w:val="20"/>
                <w:szCs w:val="20"/>
                <w:lang w:eastAsia="it-IT"/>
              </w:rPr>
              <w:t>OP</w:t>
            </w:r>
            <w:r w:rsidRPr="00444EA0">
              <w:rPr>
                <w:rFonts w:ascii="Calibri" w:eastAsia="Times New Roman" w:hAnsi="Calibri" w:cs="Times New Roman"/>
                <w:sz w:val="20"/>
                <w:szCs w:val="20"/>
                <w:lang w:eastAsia="it-IT"/>
              </w:rPr>
              <w:t>PURE</w:t>
            </w:r>
          </w:p>
          <w:p w14:paraId="6775FEB7" w14:textId="16942EA1" w:rsidR="00444EA0" w:rsidRPr="00B1184E" w:rsidRDefault="00444EA0" w:rsidP="00CC63E1">
            <w:pPr>
              <w:tabs>
                <w:tab w:val="center" w:pos="4819"/>
                <w:tab w:val="right" w:pos="9638"/>
              </w:tabs>
              <w:spacing w:after="0" w:line="240" w:lineRule="auto"/>
              <w:jc w:val="both"/>
              <w:rPr>
                <w:rFonts w:ascii="Calibri" w:eastAsia="Times New Roman" w:hAnsi="Calibri" w:cs="Calibri"/>
                <w:sz w:val="20"/>
                <w:szCs w:val="20"/>
              </w:rPr>
            </w:pPr>
            <w:r w:rsidRPr="00B1184E">
              <w:rPr>
                <w:rFonts w:ascii="Calibri" w:eastAsia="Times New Roman" w:hAnsi="Calibri" w:cs="Times New Roman"/>
                <w:sz w:val="20"/>
                <w:szCs w:val="20"/>
                <w:lang w:eastAsia="it-IT"/>
              </w:rPr>
              <w:t>Consegna il modulo a mano presso Ufficio Protocollo negli orari di apertura al pubblico (</w:t>
            </w:r>
            <w:r w:rsidR="00376CB1" w:rsidRPr="00A46455">
              <w:rPr>
                <w:rFonts w:ascii="Calibri" w:hAnsi="Calibri" w:cs="Calibri"/>
                <w:sz w:val="20"/>
                <w:szCs w:val="20"/>
              </w:rPr>
              <w:t>Via T. Signorini n. 118 - 19017, Riomaggiore (SP)</w:t>
            </w:r>
          </w:p>
        </w:tc>
      </w:tr>
      <w:tr w:rsidR="00444EA0" w:rsidRPr="00B1184E" w14:paraId="6AC3FAFE" w14:textId="77777777" w:rsidTr="00CC63E1">
        <w:trPr>
          <w:trHeight w:val="314"/>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DAEEF3"/>
            <w:vAlign w:val="center"/>
          </w:tcPr>
          <w:p w14:paraId="52A6F9A4" w14:textId="77777777" w:rsidR="00444EA0" w:rsidRPr="00B1184E" w:rsidRDefault="00444EA0" w:rsidP="00CC63E1">
            <w:pPr>
              <w:tabs>
                <w:tab w:val="left" w:pos="0"/>
              </w:tabs>
              <w:spacing w:before="120" w:after="120" w:line="192" w:lineRule="auto"/>
              <w:ind w:right="204"/>
              <w:jc w:val="center"/>
              <w:rPr>
                <w:rFonts w:ascii="Calibri" w:eastAsia="Times New Roman" w:hAnsi="Calibri" w:cs="Times New Roman"/>
                <w:sz w:val="20"/>
                <w:szCs w:val="20"/>
                <w:lang w:eastAsia="it-IT"/>
              </w:rPr>
            </w:pPr>
            <w:bookmarkStart w:id="16" w:name="_Hlk119660931"/>
            <w:r w:rsidRPr="00B1184E">
              <w:rPr>
                <w:rFonts w:ascii="Calibri" w:eastAsia="Times New Roman" w:hAnsi="Calibri" w:cs="Times New Roman"/>
                <w:b/>
                <w:sz w:val="24"/>
                <w:szCs w:val="18"/>
                <w:lang w:eastAsia="it-IT"/>
              </w:rPr>
              <w:t>COMPILAZIONE A CURA DEL SEGNALANTE</w:t>
            </w:r>
            <w:bookmarkEnd w:id="16"/>
          </w:p>
        </w:tc>
      </w:tr>
      <w:tr w:rsidR="00444EA0" w:rsidRPr="00B1184E" w14:paraId="235005F5" w14:textId="77777777" w:rsidTr="00CC63E1">
        <w:trPr>
          <w:trHeight w:val="276"/>
          <w:jc w:val="center"/>
        </w:trPr>
        <w:tc>
          <w:tcPr>
            <w:tcW w:w="1586" w:type="dxa"/>
            <w:vMerge w:val="restart"/>
            <w:tcBorders>
              <w:top w:val="single" w:sz="4" w:space="0" w:color="auto"/>
              <w:left w:val="single" w:sz="4" w:space="0" w:color="auto"/>
              <w:right w:val="single" w:sz="4" w:space="0" w:color="auto"/>
            </w:tcBorders>
            <w:shd w:val="clear" w:color="auto" w:fill="FFFFFF"/>
            <w:vAlign w:val="center"/>
          </w:tcPr>
          <w:p w14:paraId="7B80CA1F" w14:textId="77777777" w:rsidR="00444EA0" w:rsidRPr="00B1184E" w:rsidRDefault="00444EA0" w:rsidP="00CC63E1">
            <w:pPr>
              <w:tabs>
                <w:tab w:val="left" w:pos="0"/>
              </w:tabs>
              <w:spacing w:before="120" w:after="120" w:line="192" w:lineRule="auto"/>
              <w:ind w:right="204"/>
              <w:jc w:val="center"/>
              <w:rPr>
                <w:rFonts w:ascii="Calibri" w:eastAsia="Times New Roman" w:hAnsi="Calibri" w:cs="Times New Roman"/>
                <w:b/>
                <w:sz w:val="28"/>
                <w:szCs w:val="20"/>
                <w:lang w:eastAsia="it-IT"/>
              </w:rPr>
            </w:pPr>
            <w:r w:rsidRPr="00B1184E">
              <w:rPr>
                <w:rFonts w:ascii="Calibri" w:eastAsia="Times New Roman" w:hAnsi="Calibri" w:cs="Times New Roman"/>
                <w:sz w:val="20"/>
                <w:szCs w:val="20"/>
                <w:lang w:eastAsia="it-IT"/>
              </w:rPr>
              <w:t xml:space="preserve">DATI RELATIVI AL </w:t>
            </w:r>
            <w:r w:rsidRPr="00B1184E">
              <w:rPr>
                <w:rFonts w:ascii="Calibri" w:eastAsia="Times New Roman" w:hAnsi="Calibri" w:cs="Times New Roman"/>
                <w:b/>
                <w:sz w:val="20"/>
                <w:szCs w:val="20"/>
                <w:lang w:eastAsia="it-IT"/>
              </w:rPr>
              <w:t>SEGNALANTE</w:t>
            </w:r>
          </w:p>
        </w:tc>
        <w:tc>
          <w:tcPr>
            <w:tcW w:w="17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D6FE07" w14:textId="77777777" w:rsidR="00444EA0" w:rsidRPr="00B1184E" w:rsidRDefault="00444EA0" w:rsidP="00CC63E1">
            <w:pPr>
              <w:tabs>
                <w:tab w:val="left" w:pos="0"/>
              </w:tabs>
              <w:spacing w:before="120" w:after="120" w:line="192" w:lineRule="auto"/>
              <w:ind w:right="204"/>
              <w:jc w:val="center"/>
              <w:rPr>
                <w:rFonts w:ascii="Calibri" w:eastAsia="Times New Roman" w:hAnsi="Calibri" w:cs="Times New Roman"/>
                <w:b/>
                <w:sz w:val="28"/>
                <w:szCs w:val="20"/>
                <w:lang w:eastAsia="it-IT"/>
              </w:rPr>
            </w:pPr>
            <w:r w:rsidRPr="00B1184E">
              <w:rPr>
                <w:rFonts w:ascii="Calibri" w:eastAsia="Times New Roman" w:hAnsi="Calibri" w:cs="Times New Roman"/>
                <w:sz w:val="20"/>
                <w:szCs w:val="20"/>
                <w:lang w:eastAsia="it-IT"/>
              </w:rPr>
              <w:t>Cognome/Nome</w:t>
            </w:r>
          </w:p>
        </w:tc>
        <w:tc>
          <w:tcPr>
            <w:tcW w:w="7161"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50DC0246" w14:textId="77777777" w:rsidR="00444EA0" w:rsidRPr="00B1184E" w:rsidRDefault="00444EA0" w:rsidP="00CC63E1">
            <w:pPr>
              <w:tabs>
                <w:tab w:val="left" w:pos="0"/>
              </w:tabs>
              <w:spacing w:before="120" w:after="120" w:line="192" w:lineRule="auto"/>
              <w:ind w:right="204"/>
              <w:jc w:val="center"/>
              <w:rPr>
                <w:rFonts w:ascii="Calibri" w:eastAsia="Times New Roman" w:hAnsi="Calibri" w:cs="Times New Roman"/>
                <w:b/>
                <w:sz w:val="28"/>
                <w:szCs w:val="20"/>
                <w:lang w:eastAsia="it-IT"/>
              </w:rPr>
            </w:pPr>
            <w:r w:rsidRPr="00B1184E">
              <w:rPr>
                <w:rFonts w:ascii="Calibri" w:eastAsia="Times New Roman" w:hAnsi="Calibri" w:cs="Times New Roman"/>
                <w:sz w:val="20"/>
                <w:szCs w:val="20"/>
                <w:lang w:eastAsia="it-IT"/>
              </w:rPr>
              <w:t>………………………………………………………………………………………………………………………………….</w:t>
            </w:r>
          </w:p>
        </w:tc>
      </w:tr>
      <w:tr w:rsidR="00444EA0" w:rsidRPr="00B1184E" w14:paraId="05E62251" w14:textId="77777777" w:rsidTr="00CC63E1">
        <w:trPr>
          <w:trHeight w:val="276"/>
          <w:jc w:val="center"/>
        </w:trPr>
        <w:tc>
          <w:tcPr>
            <w:tcW w:w="1586" w:type="dxa"/>
            <w:vMerge/>
            <w:tcBorders>
              <w:left w:val="single" w:sz="4" w:space="0" w:color="auto"/>
              <w:right w:val="single" w:sz="4" w:space="0" w:color="auto"/>
            </w:tcBorders>
            <w:shd w:val="clear" w:color="auto" w:fill="FFFFFF"/>
            <w:vAlign w:val="center"/>
          </w:tcPr>
          <w:p w14:paraId="50014944" w14:textId="77777777" w:rsidR="00444EA0" w:rsidRPr="00B1184E" w:rsidRDefault="00444EA0" w:rsidP="00CC63E1">
            <w:pPr>
              <w:tabs>
                <w:tab w:val="left" w:pos="0"/>
              </w:tabs>
              <w:spacing w:before="120" w:after="120" w:line="192" w:lineRule="auto"/>
              <w:ind w:right="204"/>
              <w:jc w:val="center"/>
              <w:rPr>
                <w:rFonts w:ascii="Calibri" w:eastAsia="Times New Roman" w:hAnsi="Calibri" w:cs="Times New Roman"/>
                <w:sz w:val="20"/>
                <w:szCs w:val="20"/>
                <w:lang w:eastAsia="it-IT"/>
              </w:rPr>
            </w:pPr>
          </w:p>
        </w:tc>
        <w:tc>
          <w:tcPr>
            <w:tcW w:w="17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64978F" w14:textId="77777777" w:rsidR="00444EA0" w:rsidRPr="00B1184E" w:rsidRDefault="00444EA0" w:rsidP="00CC63E1">
            <w:pPr>
              <w:tabs>
                <w:tab w:val="left" w:pos="0"/>
              </w:tabs>
              <w:spacing w:before="120" w:after="120" w:line="192" w:lineRule="auto"/>
              <w:ind w:right="204"/>
              <w:jc w:val="center"/>
              <w:rPr>
                <w:rFonts w:ascii="Calibri" w:eastAsia="Times New Roman" w:hAnsi="Calibri" w:cs="Times New Roman"/>
                <w:b/>
                <w:sz w:val="28"/>
                <w:szCs w:val="20"/>
                <w:lang w:eastAsia="it-IT"/>
              </w:rPr>
            </w:pPr>
            <w:r w:rsidRPr="00B1184E">
              <w:rPr>
                <w:rFonts w:ascii="Calibri" w:eastAsia="Times New Roman" w:hAnsi="Calibri" w:cs="Times New Roman"/>
                <w:sz w:val="20"/>
                <w:szCs w:val="20"/>
                <w:lang w:eastAsia="it-IT"/>
              </w:rPr>
              <w:t>Num. di telefono</w:t>
            </w:r>
          </w:p>
        </w:tc>
        <w:tc>
          <w:tcPr>
            <w:tcW w:w="7161"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14:paraId="1A172B55" w14:textId="77777777" w:rsidR="00444EA0" w:rsidRPr="00B1184E" w:rsidRDefault="00444EA0" w:rsidP="00CC63E1">
            <w:pPr>
              <w:tabs>
                <w:tab w:val="left" w:pos="0"/>
              </w:tabs>
              <w:spacing w:before="120" w:after="120" w:line="192" w:lineRule="auto"/>
              <w:ind w:right="204"/>
              <w:jc w:val="center"/>
              <w:rPr>
                <w:rFonts w:ascii="Calibri" w:eastAsia="Times New Roman" w:hAnsi="Calibri" w:cs="Times New Roman"/>
                <w:b/>
                <w:sz w:val="28"/>
                <w:szCs w:val="20"/>
                <w:lang w:eastAsia="it-IT"/>
              </w:rPr>
            </w:pPr>
            <w:r w:rsidRPr="00B1184E">
              <w:rPr>
                <w:rFonts w:ascii="Calibri" w:eastAsia="Times New Roman" w:hAnsi="Calibri" w:cs="Times New Roman"/>
                <w:sz w:val="20"/>
                <w:szCs w:val="20"/>
                <w:lang w:eastAsia="it-IT"/>
              </w:rPr>
              <w:t>………………………………………………………………………………………………………………………………….</w:t>
            </w:r>
          </w:p>
        </w:tc>
      </w:tr>
      <w:tr w:rsidR="00444EA0" w:rsidRPr="00B1184E" w14:paraId="2F294D59" w14:textId="77777777" w:rsidTr="00CC63E1">
        <w:trPr>
          <w:trHeight w:val="276"/>
          <w:jc w:val="center"/>
        </w:trPr>
        <w:tc>
          <w:tcPr>
            <w:tcW w:w="1586" w:type="dxa"/>
            <w:vMerge/>
            <w:tcBorders>
              <w:left w:val="single" w:sz="4" w:space="0" w:color="auto"/>
              <w:bottom w:val="single" w:sz="4" w:space="0" w:color="auto"/>
              <w:right w:val="single" w:sz="4" w:space="0" w:color="auto"/>
            </w:tcBorders>
            <w:shd w:val="clear" w:color="auto" w:fill="FFFFFF"/>
            <w:vAlign w:val="center"/>
          </w:tcPr>
          <w:p w14:paraId="68BF2702" w14:textId="77777777" w:rsidR="00444EA0" w:rsidRPr="00B1184E" w:rsidRDefault="00444EA0" w:rsidP="00CC63E1">
            <w:pPr>
              <w:tabs>
                <w:tab w:val="left" w:pos="0"/>
              </w:tabs>
              <w:spacing w:before="120" w:after="120" w:line="192" w:lineRule="auto"/>
              <w:ind w:right="204"/>
              <w:jc w:val="center"/>
              <w:rPr>
                <w:rFonts w:ascii="Calibri" w:eastAsia="Times New Roman" w:hAnsi="Calibri" w:cs="Times New Roman"/>
                <w:sz w:val="20"/>
                <w:szCs w:val="20"/>
                <w:lang w:eastAsia="it-IT"/>
              </w:rPr>
            </w:pPr>
          </w:p>
        </w:tc>
        <w:tc>
          <w:tcPr>
            <w:tcW w:w="17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4870AA" w14:textId="77777777" w:rsidR="00444EA0" w:rsidRPr="00B1184E" w:rsidRDefault="00444EA0" w:rsidP="00CC63E1">
            <w:pPr>
              <w:tabs>
                <w:tab w:val="left" w:pos="0"/>
              </w:tabs>
              <w:spacing w:before="120" w:after="120" w:line="192" w:lineRule="auto"/>
              <w:ind w:right="204"/>
              <w:jc w:val="center"/>
              <w:rPr>
                <w:rFonts w:ascii="Calibri" w:eastAsia="Times New Roman" w:hAnsi="Calibri" w:cs="Times New Roman"/>
                <w:b/>
                <w:sz w:val="28"/>
                <w:szCs w:val="20"/>
                <w:lang w:eastAsia="it-IT"/>
              </w:rPr>
            </w:pPr>
            <w:r w:rsidRPr="00B1184E">
              <w:rPr>
                <w:rFonts w:ascii="Calibri" w:eastAsia="Times New Roman" w:hAnsi="Calibri" w:cs="Times New Roman"/>
                <w:sz w:val="20"/>
                <w:szCs w:val="20"/>
                <w:lang w:eastAsia="it-IT"/>
              </w:rPr>
              <w:t>Qualifica</w:t>
            </w:r>
          </w:p>
        </w:tc>
        <w:tc>
          <w:tcPr>
            <w:tcW w:w="7161"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14:paraId="5E16E3AD" w14:textId="77777777" w:rsidR="00444EA0" w:rsidRPr="00B1184E" w:rsidRDefault="0033238E" w:rsidP="00CC63E1">
            <w:pPr>
              <w:tabs>
                <w:tab w:val="left" w:pos="0"/>
              </w:tabs>
              <w:spacing w:before="120" w:after="120" w:line="192" w:lineRule="auto"/>
              <w:ind w:right="204"/>
              <w:jc w:val="center"/>
              <w:rPr>
                <w:rFonts w:ascii="Calibri" w:eastAsia="Times New Roman" w:hAnsi="Calibri" w:cs="Times New Roman"/>
                <w:b/>
                <w:sz w:val="28"/>
                <w:szCs w:val="20"/>
                <w:lang w:eastAsia="it-IT"/>
              </w:rPr>
            </w:pPr>
            <w:sdt>
              <w:sdtPr>
                <w:rPr>
                  <w:rFonts w:ascii="MS Gothic" w:eastAsia="MS Gothic" w:hAnsi="MS Gothic" w:cs="Times New Roman"/>
                  <w:sz w:val="20"/>
                  <w:szCs w:val="20"/>
                  <w:lang w:eastAsia="it-IT"/>
                </w:rPr>
                <w:id w:val="110179203"/>
                <w14:checkbox>
                  <w14:checked w14:val="0"/>
                  <w14:checkedState w14:val="2612" w14:font="MS Gothic"/>
                  <w14:uncheckedState w14:val="2610" w14:font="MS Gothic"/>
                </w14:checkbox>
              </w:sdtPr>
              <w:sdtEndPr/>
              <w:sdtContent>
                <w:r w:rsidR="00444EA0" w:rsidRPr="00B1184E">
                  <w:rPr>
                    <w:rFonts w:ascii="MS Gothic" w:eastAsia="MS Gothic" w:hAnsi="MS Gothic" w:cs="Times New Roman" w:hint="eastAsia"/>
                    <w:sz w:val="20"/>
                    <w:szCs w:val="20"/>
                    <w:lang w:eastAsia="it-IT"/>
                  </w:rPr>
                  <w:t>☐</w:t>
                </w:r>
              </w:sdtContent>
            </w:sdt>
            <w:r w:rsidR="00444EA0" w:rsidRPr="00B1184E">
              <w:rPr>
                <w:rFonts w:ascii="Calibri" w:eastAsia="Times New Roman" w:hAnsi="Calibri" w:cs="Times New Roman"/>
                <w:sz w:val="20"/>
                <w:szCs w:val="20"/>
                <w:lang w:eastAsia="it-IT"/>
              </w:rPr>
              <w:t xml:space="preserve"> Dipendenti/collab.      </w:t>
            </w:r>
            <w:sdt>
              <w:sdtPr>
                <w:rPr>
                  <w:rFonts w:ascii="MS Gothic" w:eastAsia="MS Gothic" w:hAnsi="MS Gothic" w:cs="Times New Roman"/>
                  <w:sz w:val="20"/>
                  <w:szCs w:val="20"/>
                  <w:lang w:eastAsia="it-IT"/>
                </w:rPr>
                <w:id w:val="1771977008"/>
                <w14:checkbox>
                  <w14:checked w14:val="0"/>
                  <w14:checkedState w14:val="2612" w14:font="MS Gothic"/>
                  <w14:uncheckedState w14:val="2610" w14:font="MS Gothic"/>
                </w14:checkbox>
              </w:sdtPr>
              <w:sdtEndPr/>
              <w:sdtContent>
                <w:r w:rsidR="00444EA0" w:rsidRPr="00B1184E">
                  <w:rPr>
                    <w:rFonts w:ascii="MS Gothic" w:eastAsia="MS Gothic" w:hAnsi="MS Gothic" w:cs="Times New Roman" w:hint="eastAsia"/>
                    <w:sz w:val="20"/>
                    <w:szCs w:val="20"/>
                    <w:lang w:eastAsia="it-IT"/>
                  </w:rPr>
                  <w:t>☐</w:t>
                </w:r>
              </w:sdtContent>
            </w:sdt>
            <w:r w:rsidR="00444EA0" w:rsidRPr="00B1184E">
              <w:rPr>
                <w:rFonts w:ascii="Calibri" w:eastAsia="Times New Roman" w:hAnsi="Calibri" w:cs="Times New Roman"/>
                <w:sz w:val="20"/>
                <w:szCs w:val="20"/>
                <w:lang w:eastAsia="it-IT"/>
              </w:rPr>
              <w:t xml:space="preserve"> Interessato        </w:t>
            </w:r>
            <w:sdt>
              <w:sdtPr>
                <w:rPr>
                  <w:rFonts w:ascii="MS Gothic" w:eastAsia="MS Gothic" w:hAnsi="MS Gothic" w:cs="Times New Roman"/>
                  <w:sz w:val="20"/>
                  <w:szCs w:val="20"/>
                  <w:lang w:eastAsia="it-IT"/>
                </w:rPr>
                <w:id w:val="-1941056028"/>
                <w14:checkbox>
                  <w14:checked w14:val="0"/>
                  <w14:checkedState w14:val="2612" w14:font="MS Gothic"/>
                  <w14:uncheckedState w14:val="2610" w14:font="MS Gothic"/>
                </w14:checkbox>
              </w:sdtPr>
              <w:sdtEndPr/>
              <w:sdtContent>
                <w:r w:rsidR="00444EA0" w:rsidRPr="00B1184E">
                  <w:rPr>
                    <w:rFonts w:ascii="MS Gothic" w:eastAsia="MS Gothic" w:hAnsi="MS Gothic" w:cs="Times New Roman" w:hint="eastAsia"/>
                    <w:sz w:val="20"/>
                    <w:szCs w:val="20"/>
                    <w:lang w:eastAsia="it-IT"/>
                  </w:rPr>
                  <w:t>☐</w:t>
                </w:r>
              </w:sdtContent>
            </w:sdt>
            <w:r w:rsidR="00444EA0" w:rsidRPr="00B1184E">
              <w:rPr>
                <w:rFonts w:ascii="Calibri" w:eastAsia="Times New Roman" w:hAnsi="Calibri" w:cs="Times New Roman"/>
                <w:sz w:val="20"/>
                <w:szCs w:val="20"/>
                <w:lang w:eastAsia="it-IT"/>
              </w:rPr>
              <w:t xml:space="preserve"> Altro ………………………………………….</w:t>
            </w:r>
          </w:p>
        </w:tc>
      </w:tr>
      <w:tr w:rsidR="00444EA0" w:rsidRPr="00B1184E" w14:paraId="4D8D5F36" w14:textId="77777777" w:rsidTr="00CC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5"/>
          <w:jc w:val="center"/>
        </w:trPr>
        <w:tc>
          <w:tcPr>
            <w:tcW w:w="10490" w:type="dxa"/>
            <w:gridSpan w:val="6"/>
            <w:shd w:val="clear" w:color="auto" w:fill="DAEEF3"/>
            <w:vAlign w:val="center"/>
          </w:tcPr>
          <w:p w14:paraId="5E891F94" w14:textId="77777777" w:rsidR="00444EA0" w:rsidRPr="00B1184E" w:rsidRDefault="00444EA0" w:rsidP="00CC63E1">
            <w:pPr>
              <w:spacing w:after="0" w:line="240" w:lineRule="auto"/>
              <w:jc w:val="center"/>
              <w:rPr>
                <w:rFonts w:ascii="Calibri" w:eastAsia="Times New Roman" w:hAnsi="Calibri" w:cs="Times New Roman"/>
                <w:b/>
                <w:sz w:val="28"/>
                <w:szCs w:val="20"/>
                <w:lang w:eastAsia="it-IT"/>
              </w:rPr>
            </w:pPr>
            <w:r w:rsidRPr="00B1184E">
              <w:rPr>
                <w:rFonts w:ascii="Calibri" w:eastAsia="Times New Roman" w:hAnsi="Calibri" w:cs="Times New Roman"/>
                <w:b/>
                <w:sz w:val="24"/>
                <w:szCs w:val="20"/>
                <w:lang w:eastAsia="it-IT"/>
              </w:rPr>
              <w:t>DESCRIZIONE DELL’EVENTO</w:t>
            </w:r>
          </w:p>
        </w:tc>
      </w:tr>
      <w:tr w:rsidR="00444EA0" w:rsidRPr="00B1184E" w14:paraId="30214F82" w14:textId="77777777" w:rsidTr="00CC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5"/>
          <w:jc w:val="center"/>
        </w:trPr>
        <w:tc>
          <w:tcPr>
            <w:tcW w:w="10490" w:type="dxa"/>
            <w:gridSpan w:val="6"/>
            <w:shd w:val="clear" w:color="auto" w:fill="DAEEF3"/>
            <w:vAlign w:val="center"/>
          </w:tcPr>
          <w:p w14:paraId="438A6A6A" w14:textId="77777777" w:rsidR="00444EA0" w:rsidRPr="00B1184E" w:rsidRDefault="00444EA0" w:rsidP="00CC63E1">
            <w:pPr>
              <w:spacing w:after="0" w:line="240" w:lineRule="auto"/>
              <w:rPr>
                <w:rFonts w:ascii="Calibri" w:eastAsia="Times New Roman" w:hAnsi="Calibri" w:cs="Times New Roman"/>
                <w:b/>
                <w:sz w:val="24"/>
                <w:szCs w:val="20"/>
                <w:lang w:eastAsia="it-IT"/>
              </w:rPr>
            </w:pPr>
            <w:r w:rsidRPr="00B1184E">
              <w:rPr>
                <w:rFonts w:ascii="Calibri" w:eastAsia="Times New Roman" w:hAnsi="Calibri" w:cs="Times New Roman"/>
                <w:b/>
                <w:sz w:val="20"/>
                <w:szCs w:val="20"/>
                <w:lang w:eastAsia="it-IT"/>
              </w:rPr>
              <w:t>Circostanze in cui ci si è accorti dell’evento</w:t>
            </w:r>
          </w:p>
        </w:tc>
      </w:tr>
      <w:tr w:rsidR="00444EA0" w:rsidRPr="00B1184E" w14:paraId="1159EEB8" w14:textId="77777777" w:rsidTr="00CC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6"/>
          <w:jc w:val="center"/>
        </w:trPr>
        <w:tc>
          <w:tcPr>
            <w:tcW w:w="10490" w:type="dxa"/>
            <w:gridSpan w:val="6"/>
            <w:shd w:val="clear" w:color="auto" w:fill="FFFFFF"/>
            <w:vAlign w:val="center"/>
          </w:tcPr>
          <w:p w14:paraId="08F3F064" w14:textId="77777777" w:rsidR="00444EA0" w:rsidRPr="00B1184E" w:rsidRDefault="00444EA0" w:rsidP="00CC63E1">
            <w:pPr>
              <w:spacing w:after="0" w:line="240" w:lineRule="auto"/>
              <w:rPr>
                <w:rFonts w:ascii="Calibri" w:eastAsia="Times New Roman" w:hAnsi="Calibri" w:cs="Times New Roman"/>
                <w:b/>
                <w:sz w:val="20"/>
                <w:szCs w:val="20"/>
                <w:lang w:eastAsia="it-IT"/>
              </w:rPr>
            </w:pPr>
            <w:r w:rsidRPr="00B1184E">
              <w:rPr>
                <w:rFonts w:ascii="Calibri" w:eastAsia="Times New Roman" w:hAnsi="Calibri" w:cs="Times New Roman"/>
                <w:sz w:val="20"/>
                <w:szCs w:val="20"/>
                <w:lang w:eastAsia="it-IT"/>
              </w:rPr>
              <w:t>Data ……..…/……..…/……..… ed orario …………………………………. in cui ci si è accorti dell’evento oggetto di segnalazione</w:t>
            </w:r>
          </w:p>
        </w:tc>
      </w:tr>
      <w:tr w:rsidR="00444EA0" w:rsidRPr="00B1184E" w14:paraId="090EABDD" w14:textId="77777777" w:rsidTr="00CC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5"/>
          <w:jc w:val="center"/>
        </w:trPr>
        <w:tc>
          <w:tcPr>
            <w:tcW w:w="10490" w:type="dxa"/>
            <w:gridSpan w:val="6"/>
            <w:shd w:val="clear" w:color="auto" w:fill="DAEEF3"/>
            <w:vAlign w:val="center"/>
          </w:tcPr>
          <w:p w14:paraId="4227B9C6" w14:textId="77777777" w:rsidR="00444EA0" w:rsidRPr="00B1184E" w:rsidRDefault="00444EA0" w:rsidP="00CC63E1">
            <w:pPr>
              <w:spacing w:after="0" w:line="240" w:lineRule="auto"/>
              <w:rPr>
                <w:rFonts w:ascii="Calibri" w:eastAsia="Times New Roman" w:hAnsi="Calibri" w:cs="Times New Roman"/>
                <w:sz w:val="20"/>
                <w:szCs w:val="20"/>
                <w:lang w:eastAsia="it-IT"/>
              </w:rPr>
            </w:pPr>
            <w:r w:rsidRPr="00B1184E">
              <w:rPr>
                <w:rFonts w:ascii="Calibri" w:eastAsia="Times New Roman" w:hAnsi="Calibri" w:cs="Times New Roman"/>
                <w:b/>
                <w:sz w:val="20"/>
                <w:szCs w:val="20"/>
                <w:lang w:eastAsia="it-IT"/>
              </w:rPr>
              <w:t>Descrizione dettagliata dell’evento</w:t>
            </w:r>
          </w:p>
        </w:tc>
      </w:tr>
      <w:tr w:rsidR="00444EA0" w:rsidRPr="00B1184E" w14:paraId="08C9F834" w14:textId="77777777" w:rsidTr="00CC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jc w:val="center"/>
        </w:trPr>
        <w:tc>
          <w:tcPr>
            <w:tcW w:w="10490" w:type="dxa"/>
            <w:gridSpan w:val="6"/>
            <w:shd w:val="clear" w:color="auto" w:fill="FFFFFF"/>
            <w:vAlign w:val="center"/>
          </w:tcPr>
          <w:p w14:paraId="12E3E2FA" w14:textId="77777777" w:rsidR="00444EA0" w:rsidRPr="00B1184E" w:rsidRDefault="00444EA0" w:rsidP="00CC63E1">
            <w:pPr>
              <w:tabs>
                <w:tab w:val="left" w:pos="0"/>
              </w:tabs>
              <w:spacing w:after="0" w:line="240" w:lineRule="auto"/>
              <w:jc w:val="both"/>
              <w:rPr>
                <w:rFonts w:ascii="Calibri" w:eastAsia="Times New Roman" w:hAnsi="Calibri" w:cs="Times New Roman"/>
                <w:i/>
                <w:sz w:val="6"/>
                <w:szCs w:val="6"/>
                <w:lang w:eastAsia="it-IT"/>
              </w:rPr>
            </w:pPr>
          </w:p>
          <w:p w14:paraId="4B87524F" w14:textId="77777777" w:rsidR="00444EA0" w:rsidRPr="00B1184E" w:rsidRDefault="00444EA0" w:rsidP="00CC63E1">
            <w:pPr>
              <w:widowControl w:val="0"/>
              <w:autoSpaceDE w:val="0"/>
              <w:autoSpaceDN w:val="0"/>
              <w:spacing w:before="5" w:after="120" w:line="240" w:lineRule="auto"/>
              <w:ind w:left="107"/>
              <w:jc w:val="both"/>
              <w:rPr>
                <w:rFonts w:ascii="Calibri" w:eastAsia="Times New Roman" w:hAnsi="Calibri" w:cs="Calibri"/>
                <w:sz w:val="18"/>
                <w:szCs w:val="20"/>
                <w:lang w:eastAsia="it-IT" w:bidi="it-IT"/>
              </w:rPr>
            </w:pPr>
            <w:r w:rsidRPr="00B1184E">
              <w:rPr>
                <w:rFonts w:ascii="Calibri" w:eastAsia="Times New Roman" w:hAnsi="Calibri" w:cs="Calibri"/>
                <w:sz w:val="18"/>
                <w:szCs w:val="20"/>
                <w:lang w:eastAsia="it-IT" w:bidi="it-IT"/>
              </w:rPr>
              <w:t>Descrizione generale della violazione, specificando:</w:t>
            </w:r>
          </w:p>
          <w:p w14:paraId="216D7119" w14:textId="77777777" w:rsidR="00444EA0" w:rsidRPr="00B1184E" w:rsidRDefault="00444EA0" w:rsidP="00CC63E1">
            <w:pPr>
              <w:widowControl w:val="0"/>
              <w:numPr>
                <w:ilvl w:val="0"/>
                <w:numId w:val="3"/>
              </w:numPr>
              <w:autoSpaceDE w:val="0"/>
              <w:autoSpaceDN w:val="0"/>
              <w:spacing w:before="5" w:after="0" w:line="240" w:lineRule="auto"/>
              <w:ind w:right="170"/>
              <w:jc w:val="both"/>
              <w:rPr>
                <w:rFonts w:ascii="Calibri" w:eastAsia="Times New Roman" w:hAnsi="Calibri" w:cs="Calibri"/>
                <w:sz w:val="18"/>
                <w:szCs w:val="20"/>
                <w:lang w:eastAsia="it-IT" w:bidi="it-IT"/>
              </w:rPr>
            </w:pPr>
            <w:r w:rsidRPr="00B1184E">
              <w:rPr>
                <w:rFonts w:ascii="Calibri" w:eastAsia="Times New Roman" w:hAnsi="Calibri" w:cs="Calibri"/>
                <w:sz w:val="18"/>
                <w:szCs w:val="20"/>
                <w:lang w:eastAsia="it-IT" w:bidi="it-IT"/>
              </w:rPr>
              <w:t xml:space="preserve">Se c’è stata violazione della </w:t>
            </w:r>
            <w:r w:rsidRPr="00B1184E">
              <w:rPr>
                <w:rFonts w:ascii="Calibri" w:eastAsia="Times New Roman" w:hAnsi="Calibri" w:cs="Calibri"/>
                <w:sz w:val="18"/>
                <w:szCs w:val="20"/>
                <w:u w:val="single"/>
                <w:lang w:eastAsia="it-IT" w:bidi="it-IT"/>
              </w:rPr>
              <w:t>riservatezza</w:t>
            </w:r>
            <w:r w:rsidRPr="00B1184E">
              <w:rPr>
                <w:rFonts w:ascii="Calibri" w:eastAsia="Times New Roman" w:hAnsi="Calibri" w:cs="Calibri"/>
                <w:sz w:val="18"/>
                <w:szCs w:val="20"/>
                <w:lang w:eastAsia="it-IT" w:bidi="it-IT"/>
              </w:rPr>
              <w:t xml:space="preserve"> e/o </w:t>
            </w:r>
            <w:r w:rsidRPr="00B1184E">
              <w:rPr>
                <w:rFonts w:ascii="Calibri" w:eastAsia="Times New Roman" w:hAnsi="Calibri" w:cs="Calibri"/>
                <w:sz w:val="18"/>
                <w:szCs w:val="20"/>
                <w:u w:val="single"/>
                <w:lang w:eastAsia="it-IT" w:bidi="it-IT"/>
              </w:rPr>
              <w:t>perdita</w:t>
            </w:r>
            <w:r w:rsidRPr="00B1184E">
              <w:rPr>
                <w:rFonts w:ascii="Calibri" w:eastAsia="Times New Roman" w:hAnsi="Calibri" w:cs="Calibri"/>
                <w:sz w:val="18"/>
                <w:szCs w:val="20"/>
                <w:lang w:eastAsia="it-IT" w:bidi="it-IT"/>
              </w:rPr>
              <w:t>/</w:t>
            </w:r>
            <w:r w:rsidRPr="00B1184E">
              <w:rPr>
                <w:rFonts w:ascii="Calibri" w:eastAsia="Times New Roman" w:hAnsi="Calibri" w:cs="Calibri"/>
                <w:sz w:val="18"/>
                <w:szCs w:val="20"/>
                <w:u w:val="single"/>
                <w:lang w:eastAsia="it-IT" w:bidi="it-IT"/>
              </w:rPr>
              <w:t>distruzione</w:t>
            </w:r>
            <w:r w:rsidRPr="00B1184E">
              <w:rPr>
                <w:rFonts w:ascii="Calibri" w:eastAsia="Times New Roman" w:hAnsi="Calibri" w:cs="Calibri"/>
                <w:sz w:val="18"/>
                <w:szCs w:val="20"/>
                <w:lang w:eastAsia="it-IT" w:bidi="it-IT"/>
              </w:rPr>
              <w:t xml:space="preserve"> di dati e/o </w:t>
            </w:r>
            <w:r w:rsidRPr="00B1184E">
              <w:rPr>
                <w:rFonts w:ascii="Calibri" w:eastAsia="Times New Roman" w:hAnsi="Calibri" w:cs="Calibri"/>
                <w:sz w:val="18"/>
                <w:szCs w:val="20"/>
                <w:u w:val="single"/>
                <w:lang w:eastAsia="it-IT" w:bidi="it-IT"/>
              </w:rPr>
              <w:t>modifica</w:t>
            </w:r>
            <w:r w:rsidRPr="00B1184E">
              <w:rPr>
                <w:rFonts w:ascii="Calibri" w:eastAsia="Times New Roman" w:hAnsi="Calibri" w:cs="Calibri"/>
                <w:sz w:val="18"/>
                <w:szCs w:val="20"/>
                <w:lang w:eastAsia="it-IT" w:bidi="it-IT"/>
              </w:rPr>
              <w:t xml:space="preserve"> di dati;</w:t>
            </w:r>
          </w:p>
          <w:p w14:paraId="7E98A219" w14:textId="77777777" w:rsidR="00444EA0" w:rsidRPr="00B1184E" w:rsidRDefault="00444EA0" w:rsidP="00CC63E1">
            <w:pPr>
              <w:widowControl w:val="0"/>
              <w:numPr>
                <w:ilvl w:val="0"/>
                <w:numId w:val="3"/>
              </w:numPr>
              <w:autoSpaceDE w:val="0"/>
              <w:autoSpaceDN w:val="0"/>
              <w:spacing w:before="5" w:after="0" w:line="240" w:lineRule="auto"/>
              <w:ind w:right="170"/>
              <w:jc w:val="both"/>
              <w:rPr>
                <w:rFonts w:ascii="Calibri" w:eastAsia="Times New Roman" w:hAnsi="Calibri" w:cs="Calibri"/>
                <w:sz w:val="18"/>
                <w:szCs w:val="20"/>
                <w:lang w:eastAsia="it-IT" w:bidi="it-IT"/>
              </w:rPr>
            </w:pPr>
            <w:r w:rsidRPr="00B1184E">
              <w:rPr>
                <w:rFonts w:ascii="Calibri" w:eastAsia="Times New Roman" w:hAnsi="Calibri" w:cs="Calibri"/>
                <w:sz w:val="18"/>
                <w:szCs w:val="20"/>
                <w:lang w:eastAsia="it-IT" w:bidi="it-IT"/>
              </w:rPr>
              <w:t>Dove è avvenuta la violazione o cosa ha coinvolto (es. indicazione del locale oppure dello strumento)</w:t>
            </w:r>
          </w:p>
          <w:p w14:paraId="408F8701" w14:textId="77777777" w:rsidR="00444EA0" w:rsidRPr="00B1184E" w:rsidRDefault="00444EA0" w:rsidP="00CC63E1">
            <w:pPr>
              <w:widowControl w:val="0"/>
              <w:numPr>
                <w:ilvl w:val="0"/>
                <w:numId w:val="3"/>
              </w:numPr>
              <w:autoSpaceDE w:val="0"/>
              <w:autoSpaceDN w:val="0"/>
              <w:spacing w:before="5" w:after="0" w:line="240" w:lineRule="auto"/>
              <w:ind w:right="170"/>
              <w:jc w:val="both"/>
              <w:rPr>
                <w:rFonts w:ascii="Calibri" w:eastAsia="Times New Roman" w:hAnsi="Calibri" w:cs="Calibri"/>
                <w:sz w:val="18"/>
                <w:szCs w:val="20"/>
                <w:lang w:eastAsia="it-IT" w:bidi="it-IT"/>
              </w:rPr>
            </w:pPr>
            <w:r w:rsidRPr="00B1184E">
              <w:rPr>
                <w:rFonts w:ascii="Calibri" w:eastAsia="Times New Roman" w:hAnsi="Calibri" w:cs="Calibri"/>
                <w:sz w:val="18"/>
                <w:szCs w:val="20"/>
                <w:u w:val="single"/>
                <w:lang w:eastAsia="it-IT" w:bidi="it-IT"/>
              </w:rPr>
              <w:t>Tipologia di dati</w:t>
            </w:r>
            <w:r w:rsidRPr="00B1184E">
              <w:rPr>
                <w:rFonts w:ascii="Calibri" w:eastAsia="Times New Roman" w:hAnsi="Calibri" w:cs="Calibri"/>
                <w:sz w:val="18"/>
                <w:szCs w:val="20"/>
                <w:lang w:eastAsia="it-IT" w:bidi="it-IT"/>
              </w:rPr>
              <w:t>: es. dati anagrafici; dati di contatto (email/numeri di telefono); dati sanitari; dati religiosi; ecc.;</w:t>
            </w:r>
          </w:p>
          <w:p w14:paraId="5D3AF6D2" w14:textId="77777777" w:rsidR="00444EA0" w:rsidRPr="00B1184E" w:rsidRDefault="00444EA0" w:rsidP="00CC63E1">
            <w:pPr>
              <w:widowControl w:val="0"/>
              <w:numPr>
                <w:ilvl w:val="0"/>
                <w:numId w:val="3"/>
              </w:numPr>
              <w:autoSpaceDE w:val="0"/>
              <w:autoSpaceDN w:val="0"/>
              <w:spacing w:before="5" w:after="0" w:line="240" w:lineRule="auto"/>
              <w:ind w:right="170"/>
              <w:jc w:val="both"/>
              <w:rPr>
                <w:rFonts w:ascii="Calibri" w:eastAsia="Times New Roman" w:hAnsi="Calibri" w:cs="Calibri"/>
                <w:sz w:val="18"/>
                <w:szCs w:val="20"/>
                <w:lang w:eastAsia="it-IT" w:bidi="it-IT"/>
              </w:rPr>
            </w:pPr>
            <w:r w:rsidRPr="00B1184E">
              <w:rPr>
                <w:rFonts w:ascii="Calibri" w:eastAsia="Times New Roman" w:hAnsi="Calibri" w:cs="Calibri"/>
                <w:sz w:val="18"/>
                <w:szCs w:val="20"/>
                <w:u w:val="single"/>
                <w:lang w:eastAsia="it-IT" w:bidi="it-IT"/>
              </w:rPr>
              <w:t>Persone a cui si riferiscono i dati violati</w:t>
            </w:r>
            <w:r w:rsidRPr="00B1184E">
              <w:rPr>
                <w:rFonts w:ascii="Calibri" w:eastAsia="Times New Roman" w:hAnsi="Calibri" w:cs="Calibri"/>
                <w:sz w:val="18"/>
                <w:szCs w:val="20"/>
                <w:lang w:eastAsia="it-IT" w:bidi="it-IT"/>
              </w:rPr>
              <w:t xml:space="preserve"> (es. utenti del servizio; famigliari; operatori; soggetti terzi)</w:t>
            </w:r>
          </w:p>
          <w:p w14:paraId="3A1BBEBD" w14:textId="77777777" w:rsidR="00444EA0" w:rsidRPr="00B1184E" w:rsidRDefault="00444EA0" w:rsidP="00CC63E1">
            <w:pPr>
              <w:widowControl w:val="0"/>
              <w:numPr>
                <w:ilvl w:val="0"/>
                <w:numId w:val="3"/>
              </w:numPr>
              <w:autoSpaceDE w:val="0"/>
              <w:autoSpaceDN w:val="0"/>
              <w:spacing w:before="5" w:after="0" w:line="240" w:lineRule="auto"/>
              <w:ind w:right="170"/>
              <w:jc w:val="both"/>
              <w:rPr>
                <w:rFonts w:ascii="Calibri" w:eastAsia="Times New Roman" w:hAnsi="Calibri" w:cs="Calibri"/>
                <w:sz w:val="18"/>
                <w:szCs w:val="20"/>
                <w:lang w:eastAsia="it-IT" w:bidi="it-IT"/>
              </w:rPr>
            </w:pPr>
            <w:r w:rsidRPr="00B1184E">
              <w:rPr>
                <w:rFonts w:ascii="Calibri" w:eastAsia="Times New Roman" w:hAnsi="Calibri" w:cs="Calibri"/>
                <w:sz w:val="18"/>
                <w:szCs w:val="20"/>
                <w:u w:val="single"/>
                <w:lang w:eastAsia="it-IT" w:bidi="it-IT"/>
              </w:rPr>
              <w:t>Numero di persone</w:t>
            </w:r>
            <w:r w:rsidRPr="00B1184E">
              <w:rPr>
                <w:rFonts w:ascii="Calibri" w:eastAsia="Times New Roman" w:hAnsi="Calibri" w:cs="Calibri"/>
                <w:sz w:val="18"/>
                <w:szCs w:val="20"/>
                <w:lang w:eastAsia="it-IT" w:bidi="it-IT"/>
              </w:rPr>
              <w:t xml:space="preserve"> coinvolte dalla violazione (i dati erano relativi ad una sola persona oppure a n°___ di persone oppure il numero è indeterminato o non noto);</w:t>
            </w:r>
          </w:p>
          <w:p w14:paraId="55713A71" w14:textId="77777777" w:rsidR="00444EA0" w:rsidRPr="00B1184E" w:rsidRDefault="00444EA0" w:rsidP="00CC63E1">
            <w:pPr>
              <w:widowControl w:val="0"/>
              <w:numPr>
                <w:ilvl w:val="0"/>
                <w:numId w:val="3"/>
              </w:numPr>
              <w:autoSpaceDE w:val="0"/>
              <w:autoSpaceDN w:val="0"/>
              <w:spacing w:before="5" w:after="0" w:line="240" w:lineRule="auto"/>
              <w:ind w:right="170"/>
              <w:jc w:val="both"/>
              <w:rPr>
                <w:rFonts w:ascii="Calibri" w:eastAsia="Times New Roman" w:hAnsi="Calibri" w:cs="Calibri"/>
                <w:sz w:val="18"/>
                <w:szCs w:val="20"/>
                <w:lang w:eastAsia="it-IT" w:bidi="it-IT"/>
              </w:rPr>
            </w:pPr>
            <w:r w:rsidRPr="00B1184E">
              <w:rPr>
                <w:rFonts w:ascii="Calibri" w:eastAsia="Times New Roman" w:hAnsi="Calibri" w:cs="Calibri"/>
                <w:sz w:val="18"/>
                <w:szCs w:val="20"/>
                <w:u w:val="single"/>
                <w:lang w:eastAsia="it-IT" w:bidi="it-IT"/>
              </w:rPr>
              <w:t>Eventuali misure di protezione che erano presenti</w:t>
            </w:r>
            <w:r w:rsidRPr="00B1184E">
              <w:rPr>
                <w:rFonts w:ascii="Calibri" w:eastAsia="Times New Roman" w:hAnsi="Calibri" w:cs="Calibri"/>
                <w:sz w:val="18"/>
                <w:szCs w:val="20"/>
                <w:lang w:eastAsia="it-IT" w:bidi="it-IT"/>
              </w:rPr>
              <w:t xml:space="preserve"> sui dati violati prima della violazione (es. utilizzo di password di accesso; cifratura; dati sotto chiave; utilizzo di iniziali per i dati identificativi ecc.).</w:t>
            </w:r>
          </w:p>
          <w:p w14:paraId="73DBDC76" w14:textId="77777777" w:rsidR="00444EA0" w:rsidRPr="00B1184E" w:rsidRDefault="00444EA0" w:rsidP="00CC63E1">
            <w:pPr>
              <w:tabs>
                <w:tab w:val="left" w:pos="0"/>
              </w:tabs>
              <w:spacing w:after="0" w:line="240" w:lineRule="auto"/>
              <w:jc w:val="both"/>
              <w:rPr>
                <w:rFonts w:ascii="Calibri" w:eastAsia="Times New Roman" w:hAnsi="Calibri" w:cs="Times New Roman"/>
                <w:i/>
                <w:sz w:val="4"/>
                <w:szCs w:val="4"/>
                <w:lang w:eastAsia="it-IT"/>
              </w:rPr>
            </w:pPr>
          </w:p>
          <w:p w14:paraId="54A58BC8" w14:textId="77777777" w:rsidR="00444EA0" w:rsidRPr="00B1184E" w:rsidRDefault="00444EA0" w:rsidP="00CC63E1">
            <w:pPr>
              <w:tabs>
                <w:tab w:val="left" w:pos="0"/>
              </w:tabs>
              <w:spacing w:after="0" w:line="240" w:lineRule="auto"/>
              <w:jc w:val="both"/>
              <w:rPr>
                <w:rFonts w:ascii="Calibri" w:eastAsia="Times New Roman" w:hAnsi="Calibri" w:cs="Times New Roman"/>
                <w:i/>
                <w:sz w:val="4"/>
                <w:szCs w:val="6"/>
                <w:lang w:eastAsia="it-IT"/>
              </w:rPr>
            </w:pPr>
          </w:p>
          <w:p w14:paraId="6DF06DAA"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3BAC162F" w14:textId="77777777" w:rsidR="00444EA0" w:rsidRPr="00B1184E" w:rsidRDefault="00444EA0" w:rsidP="00CC63E1">
            <w:pPr>
              <w:tabs>
                <w:tab w:val="left" w:pos="0"/>
              </w:tabs>
              <w:spacing w:after="0" w:line="240" w:lineRule="auto"/>
              <w:jc w:val="both"/>
              <w:rPr>
                <w:rFonts w:ascii="Calibri" w:eastAsia="Times New Roman" w:hAnsi="Calibri" w:cs="Times New Roman"/>
                <w:i/>
                <w:sz w:val="4"/>
                <w:szCs w:val="4"/>
                <w:lang w:eastAsia="it-IT"/>
              </w:rPr>
            </w:pPr>
          </w:p>
          <w:p w14:paraId="53DBD3A1"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33529710" w14:textId="77777777" w:rsidR="00444EA0" w:rsidRPr="00B1184E" w:rsidRDefault="00444EA0" w:rsidP="00CC63E1">
            <w:pPr>
              <w:tabs>
                <w:tab w:val="left" w:pos="0"/>
              </w:tabs>
              <w:spacing w:after="0" w:line="240" w:lineRule="auto"/>
              <w:jc w:val="both"/>
              <w:rPr>
                <w:rFonts w:ascii="Calibri" w:eastAsia="Times New Roman" w:hAnsi="Calibri" w:cs="Times New Roman"/>
                <w:i/>
                <w:sz w:val="4"/>
                <w:szCs w:val="4"/>
                <w:lang w:eastAsia="it-IT"/>
              </w:rPr>
            </w:pPr>
          </w:p>
          <w:p w14:paraId="027A16E9"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20CD90CF" w14:textId="77777777" w:rsidR="00444EA0" w:rsidRPr="00B1184E" w:rsidRDefault="00444EA0" w:rsidP="00CC63E1">
            <w:pPr>
              <w:tabs>
                <w:tab w:val="left" w:pos="0"/>
              </w:tabs>
              <w:spacing w:after="0" w:line="240" w:lineRule="auto"/>
              <w:jc w:val="both"/>
              <w:rPr>
                <w:rFonts w:ascii="Calibri" w:eastAsia="Times New Roman" w:hAnsi="Calibri" w:cs="Times New Roman"/>
                <w:i/>
                <w:sz w:val="4"/>
                <w:szCs w:val="4"/>
                <w:lang w:eastAsia="it-IT"/>
              </w:rPr>
            </w:pPr>
          </w:p>
          <w:p w14:paraId="09391678"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6E1FA5B9"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4F25A9E2"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72F330B8"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76A0F914"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18806662"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10E489A8" w14:textId="77777777" w:rsidR="00444EA0" w:rsidRPr="00B1184E" w:rsidRDefault="00444EA0" w:rsidP="00CC63E1">
            <w:pPr>
              <w:tabs>
                <w:tab w:val="left" w:pos="0"/>
              </w:tabs>
              <w:spacing w:after="0" w:line="240" w:lineRule="auto"/>
              <w:rPr>
                <w:rFonts w:ascii="Calibri" w:eastAsia="Times New Roman" w:hAnsi="Calibri" w:cs="Times New Roman"/>
                <w:i/>
                <w:sz w:val="20"/>
                <w:szCs w:val="20"/>
                <w:lang w:eastAsia="it-IT"/>
              </w:rPr>
            </w:pPr>
            <w:r w:rsidRPr="00B1184E">
              <w:rPr>
                <w:rFonts w:ascii="Calibri" w:eastAsia="Times New Roman" w:hAnsi="Calibri" w:cs="Times New Roman"/>
                <w:b/>
                <w:sz w:val="20"/>
                <w:szCs w:val="20"/>
                <w:lang w:eastAsia="it-IT"/>
              </w:rPr>
              <w:t xml:space="preserve">Eventuali interventi immediati adottati dal segnalante:  </w:t>
            </w:r>
            <w:sdt>
              <w:sdtPr>
                <w:rPr>
                  <w:rFonts w:ascii="MS Gothic" w:eastAsia="MS Gothic" w:hAnsi="MS Gothic" w:cs="Times New Roman"/>
                  <w:sz w:val="20"/>
                  <w:szCs w:val="20"/>
                  <w:lang w:eastAsia="it-IT"/>
                </w:rPr>
                <w:id w:val="-1097406208"/>
                <w14:checkbox>
                  <w14:checked w14:val="0"/>
                  <w14:checkedState w14:val="2612" w14:font="MS Gothic"/>
                  <w14:uncheckedState w14:val="2610" w14:font="MS Gothic"/>
                </w14:checkbox>
              </w:sdtPr>
              <w:sdtEndPr/>
              <w:sdtContent>
                <w:r w:rsidRPr="00B1184E">
                  <w:rPr>
                    <w:rFonts w:ascii="MS Gothic" w:eastAsia="MS Gothic" w:hAnsi="MS Gothic" w:cs="Times New Roman" w:hint="eastAsia"/>
                    <w:sz w:val="20"/>
                    <w:szCs w:val="20"/>
                    <w:lang w:eastAsia="it-IT"/>
                  </w:rPr>
                  <w:t>☐</w:t>
                </w:r>
              </w:sdtContent>
            </w:sdt>
            <w:r w:rsidRPr="00B1184E">
              <w:rPr>
                <w:rFonts w:ascii="Calibri" w:eastAsia="Times New Roman" w:hAnsi="Calibri" w:cs="Times New Roman"/>
                <w:sz w:val="20"/>
                <w:szCs w:val="20"/>
                <w:lang w:eastAsia="it-IT"/>
              </w:rPr>
              <w:t xml:space="preserve"> No   </w:t>
            </w:r>
            <w:sdt>
              <w:sdtPr>
                <w:rPr>
                  <w:rFonts w:ascii="MS Gothic" w:eastAsia="MS Gothic" w:hAnsi="MS Gothic" w:cs="Times New Roman"/>
                  <w:sz w:val="20"/>
                  <w:szCs w:val="20"/>
                  <w:lang w:eastAsia="it-IT"/>
                </w:rPr>
                <w:id w:val="295102557"/>
                <w14:checkbox>
                  <w14:checked w14:val="0"/>
                  <w14:checkedState w14:val="2612" w14:font="MS Gothic"/>
                  <w14:uncheckedState w14:val="2610" w14:font="MS Gothic"/>
                </w14:checkbox>
              </w:sdtPr>
              <w:sdtEndPr/>
              <w:sdtContent>
                <w:r w:rsidRPr="00B1184E">
                  <w:rPr>
                    <w:rFonts w:ascii="MS Gothic" w:eastAsia="MS Gothic" w:hAnsi="MS Gothic" w:cs="Times New Roman" w:hint="eastAsia"/>
                    <w:sz w:val="20"/>
                    <w:szCs w:val="20"/>
                    <w:lang w:eastAsia="it-IT"/>
                  </w:rPr>
                  <w:t>☐</w:t>
                </w:r>
              </w:sdtContent>
            </w:sdt>
            <w:r w:rsidRPr="00B1184E">
              <w:rPr>
                <w:rFonts w:ascii="Calibri" w:eastAsia="Times New Roman" w:hAnsi="Calibri" w:cs="Times New Roman"/>
                <w:sz w:val="20"/>
                <w:szCs w:val="20"/>
                <w:lang w:eastAsia="it-IT"/>
              </w:rPr>
              <w:t xml:space="preserve"> Sì, specificare quali: </w:t>
            </w:r>
          </w:p>
          <w:p w14:paraId="2A81B385" w14:textId="77777777" w:rsidR="00444EA0" w:rsidRPr="00B1184E" w:rsidRDefault="00444EA0" w:rsidP="00CC63E1">
            <w:pPr>
              <w:tabs>
                <w:tab w:val="left" w:pos="0"/>
              </w:tabs>
              <w:spacing w:after="0" w:line="240" w:lineRule="auto"/>
              <w:jc w:val="both"/>
              <w:rPr>
                <w:rFonts w:ascii="Calibri" w:eastAsia="Times New Roman" w:hAnsi="Calibri" w:cs="Times New Roman"/>
                <w:i/>
                <w:sz w:val="4"/>
                <w:szCs w:val="4"/>
                <w:lang w:eastAsia="it-IT"/>
              </w:rPr>
            </w:pPr>
          </w:p>
          <w:p w14:paraId="4CD0C5B7" w14:textId="77777777" w:rsidR="00444EA0" w:rsidRPr="00B1184E" w:rsidRDefault="00444EA0" w:rsidP="00CC63E1">
            <w:pPr>
              <w:tabs>
                <w:tab w:val="left" w:pos="0"/>
              </w:tabs>
              <w:spacing w:after="0" w:line="240" w:lineRule="auto"/>
              <w:jc w:val="both"/>
              <w:rPr>
                <w:rFonts w:ascii="Calibri" w:eastAsia="Times New Roman" w:hAnsi="Calibri" w:cs="Times New Roman"/>
                <w:i/>
                <w:sz w:val="2"/>
                <w:szCs w:val="20"/>
                <w:lang w:eastAsia="it-IT"/>
              </w:rPr>
            </w:pPr>
          </w:p>
          <w:p w14:paraId="003DD381" w14:textId="77777777" w:rsidR="00444EA0" w:rsidRPr="00B1184E" w:rsidRDefault="00444EA0" w:rsidP="00CC63E1">
            <w:pPr>
              <w:tabs>
                <w:tab w:val="left" w:pos="0"/>
              </w:tabs>
              <w:spacing w:after="0" w:line="240" w:lineRule="auto"/>
              <w:jc w:val="both"/>
              <w:rPr>
                <w:rFonts w:ascii="Calibri" w:eastAsia="Times New Roman" w:hAnsi="Calibri" w:cs="Times New Roman"/>
                <w:i/>
                <w:sz w:val="4"/>
                <w:szCs w:val="20"/>
                <w:lang w:eastAsia="it-IT"/>
              </w:rPr>
            </w:pPr>
          </w:p>
          <w:p w14:paraId="5EE79D0E"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76810DD5"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4FFC943F" w14:textId="77777777" w:rsidR="00444EA0" w:rsidRPr="00B1184E" w:rsidRDefault="00444EA0" w:rsidP="00CC63E1">
            <w:pPr>
              <w:tabs>
                <w:tab w:val="left" w:pos="0"/>
              </w:tabs>
              <w:spacing w:after="0" w:line="240" w:lineRule="auto"/>
              <w:jc w:val="both"/>
              <w:rPr>
                <w:rFonts w:ascii="Calibri" w:eastAsia="Times New Roman" w:hAnsi="Calibri" w:cs="Times New Roman"/>
                <w:i/>
                <w:sz w:val="4"/>
                <w:szCs w:val="20"/>
                <w:lang w:eastAsia="it-IT"/>
              </w:rPr>
            </w:pPr>
          </w:p>
          <w:p w14:paraId="27D01612" w14:textId="77777777" w:rsidR="00444EA0" w:rsidRPr="00B1184E" w:rsidRDefault="00444EA0" w:rsidP="00CC63E1">
            <w:pPr>
              <w:tabs>
                <w:tab w:val="left" w:pos="0"/>
              </w:tabs>
              <w:spacing w:after="0" w:line="240" w:lineRule="auto"/>
              <w:jc w:val="both"/>
              <w:rPr>
                <w:rFonts w:ascii="Calibri" w:eastAsia="Times New Roman" w:hAnsi="Calibri" w:cs="Times New Roman"/>
                <w:i/>
                <w:sz w:val="20"/>
                <w:szCs w:val="20"/>
                <w:lang w:eastAsia="it-IT"/>
              </w:rPr>
            </w:pPr>
            <w:r w:rsidRPr="00B1184E">
              <w:rPr>
                <w:rFonts w:ascii="Calibri" w:eastAsia="Times New Roman" w:hAnsi="Calibri" w:cs="Times New Roman"/>
                <w:i/>
                <w:sz w:val="20"/>
                <w:szCs w:val="20"/>
                <w:lang w:eastAsia="it-IT"/>
              </w:rPr>
              <w:t>…………………………………………………………………………………………………………………………………………………………………………………………………..…</w:t>
            </w:r>
          </w:p>
          <w:p w14:paraId="74EB7A91" w14:textId="77777777" w:rsidR="00444EA0" w:rsidRPr="00B1184E" w:rsidRDefault="00444EA0" w:rsidP="00CC63E1">
            <w:pPr>
              <w:tabs>
                <w:tab w:val="left" w:pos="0"/>
              </w:tabs>
              <w:spacing w:after="0" w:line="240" w:lineRule="auto"/>
              <w:ind w:right="-64"/>
              <w:jc w:val="both"/>
              <w:rPr>
                <w:rFonts w:ascii="Calibri" w:eastAsia="Times New Roman" w:hAnsi="Calibri" w:cs="Times New Roman"/>
                <w:b/>
                <w:sz w:val="20"/>
                <w:szCs w:val="20"/>
                <w:lang w:eastAsia="it-IT"/>
              </w:rPr>
            </w:pPr>
          </w:p>
        </w:tc>
      </w:tr>
      <w:tr w:rsidR="00444EA0" w:rsidRPr="00B1184E" w14:paraId="04F27C96" w14:textId="77777777" w:rsidTr="00CC6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jc w:val="center"/>
        </w:trPr>
        <w:tc>
          <w:tcPr>
            <w:tcW w:w="10490" w:type="dxa"/>
            <w:gridSpan w:val="6"/>
            <w:shd w:val="clear" w:color="auto" w:fill="FFFFFF"/>
            <w:vAlign w:val="center"/>
          </w:tcPr>
          <w:p w14:paraId="4743892E" w14:textId="77777777" w:rsidR="00444EA0" w:rsidRPr="00B1184E" w:rsidRDefault="00444EA0" w:rsidP="00CC63E1">
            <w:pPr>
              <w:tabs>
                <w:tab w:val="left" w:pos="0"/>
              </w:tabs>
              <w:spacing w:after="0" w:line="240" w:lineRule="auto"/>
              <w:jc w:val="both"/>
              <w:rPr>
                <w:rFonts w:ascii="Calibri" w:eastAsia="Times New Roman" w:hAnsi="Calibri" w:cs="Times New Roman"/>
                <w:i/>
                <w:sz w:val="6"/>
                <w:szCs w:val="6"/>
                <w:lang w:eastAsia="it-IT"/>
              </w:rPr>
            </w:pPr>
            <w:r w:rsidRPr="00B1184E">
              <w:rPr>
                <w:rFonts w:ascii="Calibri" w:eastAsia="Times New Roman" w:hAnsi="Calibri" w:cs="Times New Roman"/>
                <w:b/>
                <w:sz w:val="20"/>
                <w:szCs w:val="20"/>
                <w:lang w:eastAsia="it-IT"/>
              </w:rPr>
              <w:t xml:space="preserve">Data compilazione del presente modulo: ………/………/…………                                       Firma segnalante: ……………………………………                       </w:t>
            </w:r>
          </w:p>
        </w:tc>
      </w:tr>
    </w:tbl>
    <w:p w14:paraId="65A235EB" w14:textId="77777777" w:rsidR="00444EA0" w:rsidRPr="00B1184E" w:rsidRDefault="00444EA0" w:rsidP="00444EA0">
      <w:pPr>
        <w:tabs>
          <w:tab w:val="left" w:pos="0"/>
        </w:tabs>
        <w:spacing w:after="0" w:line="240" w:lineRule="auto"/>
        <w:jc w:val="both"/>
        <w:rPr>
          <w:rFonts w:ascii="Times New Roman" w:eastAsia="Times New Roman" w:hAnsi="Times New Roman" w:cs="Times New Roman"/>
          <w:vanish/>
          <w:sz w:val="24"/>
          <w:szCs w:val="24"/>
          <w:lang w:eastAsia="it-IT"/>
        </w:rPr>
      </w:pPr>
    </w:p>
    <w:p w14:paraId="1AFB77C0"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3C2DD27F"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44F1327F"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742AFC3D"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301BA2A7"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2F3BA920"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1ED3FCE8"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459A004F"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400AC119"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779EB338"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1E4E7510"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42EDBB42"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3535A1A7"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658752DD"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1382E844"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20153579"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68B12258"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6E7F7D6E"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2BFBE1A5"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790C3401"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64340BFD"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3BBCCC0A"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54EC8162"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102C8012"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1639E27F"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45B2DF34"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7A29A926"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2B4B2026"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7C1D29B1"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05D56DFB"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67E8E144"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6C16D88C"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437E73D0"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652DBD44"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26C2B737"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16FB86D5"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4A7068A7"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556BAF40" w14:textId="77777777" w:rsidR="00444EA0" w:rsidRPr="00B1184E" w:rsidRDefault="00444EA0" w:rsidP="00444EA0">
      <w:pPr>
        <w:tabs>
          <w:tab w:val="left" w:pos="0"/>
        </w:tabs>
        <w:spacing w:after="0" w:line="240" w:lineRule="auto"/>
        <w:rPr>
          <w:rFonts w:ascii="Times New Roman" w:eastAsia="Times New Roman" w:hAnsi="Times New Roman" w:cs="Times New Roman"/>
          <w:vanish/>
          <w:sz w:val="24"/>
          <w:szCs w:val="24"/>
          <w:lang w:eastAsia="it-IT"/>
        </w:rPr>
      </w:pPr>
    </w:p>
    <w:p w14:paraId="1F2F0943" w14:textId="77777777" w:rsidR="00444EA0" w:rsidRPr="00B1184E" w:rsidRDefault="00444EA0" w:rsidP="00444EA0">
      <w:pPr>
        <w:tabs>
          <w:tab w:val="left" w:pos="0"/>
        </w:tabs>
        <w:spacing w:after="0" w:line="240" w:lineRule="auto"/>
        <w:ind w:right="-1"/>
        <w:jc w:val="both"/>
        <w:rPr>
          <w:rFonts w:ascii="Calibri" w:eastAsia="Times New Roman" w:hAnsi="Calibri" w:cs="Times New Roman"/>
          <w:sz w:val="6"/>
          <w:szCs w:val="6"/>
          <w:highlight w:val="yellow"/>
          <w:lang w:eastAsia="it-IT"/>
        </w:rPr>
      </w:pPr>
    </w:p>
    <w:tbl>
      <w:tblPr>
        <w:tblStyle w:val="Grigliatabella7"/>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67"/>
      </w:tblGrid>
      <w:tr w:rsidR="00376CB1" w:rsidRPr="00B1184E" w14:paraId="25522190" w14:textId="77777777" w:rsidTr="00E41E95">
        <w:trPr>
          <w:trHeight w:val="443"/>
          <w:jc w:val="right"/>
        </w:trPr>
        <w:tc>
          <w:tcPr>
            <w:tcW w:w="4767" w:type="dxa"/>
            <w:vAlign w:val="center"/>
          </w:tcPr>
          <w:bookmarkEnd w:id="15"/>
          <w:p w14:paraId="3FF49703" w14:textId="77777777" w:rsidR="00376CB1" w:rsidRPr="00B1184E" w:rsidRDefault="00376CB1" w:rsidP="00E41E95">
            <w:pPr>
              <w:widowControl w:val="0"/>
              <w:autoSpaceDE w:val="0"/>
              <w:autoSpaceDN w:val="0"/>
              <w:spacing w:before="1"/>
              <w:rPr>
                <w:rFonts w:ascii="Calibri" w:eastAsia="Century Gothic" w:hAnsi="Calibri" w:cs="Calibri"/>
              </w:rPr>
            </w:pPr>
            <w:r w:rsidRPr="00B1184E">
              <w:rPr>
                <w:rFonts w:ascii="Calibri" w:eastAsia="Century Gothic" w:hAnsi="Calibri" w:cs="Calibri"/>
              </w:rPr>
              <w:lastRenderedPageBreak/>
              <w:t xml:space="preserve">Informativa SEGNALAZIONE </w:t>
            </w:r>
            <w:r>
              <w:rPr>
                <w:rFonts w:ascii="Calibri" w:eastAsia="Century Gothic" w:hAnsi="Calibri" w:cs="Calibri"/>
              </w:rPr>
              <w:t>INCIDENTE DI SICUREZZA – PROCEDURA DI DATA BREACH</w:t>
            </w:r>
          </w:p>
        </w:tc>
      </w:tr>
    </w:tbl>
    <w:p w14:paraId="5ADE5220" w14:textId="77777777" w:rsidR="00376CB1" w:rsidRPr="00B1184E" w:rsidRDefault="00376CB1" w:rsidP="00376CB1">
      <w:pPr>
        <w:shd w:val="clear" w:color="auto" w:fill="FFFFFF"/>
        <w:jc w:val="center"/>
        <w:rPr>
          <w:rFonts w:ascii="Calibri" w:eastAsia="Century Gothic" w:hAnsi="Calibri" w:cs="Calibri"/>
          <w:b/>
          <w:bCs/>
          <w:color w:val="282828"/>
          <w:sz w:val="14"/>
          <w:szCs w:val="20"/>
        </w:rPr>
      </w:pPr>
    </w:p>
    <w:p w14:paraId="1E017409" w14:textId="77777777" w:rsidR="00376CB1" w:rsidRPr="00B1184E" w:rsidRDefault="00376CB1" w:rsidP="00376CB1">
      <w:pPr>
        <w:shd w:val="clear" w:color="auto" w:fill="FFFFFF"/>
        <w:jc w:val="center"/>
        <w:rPr>
          <w:rFonts w:ascii="Calibri" w:eastAsia="Century Gothic" w:hAnsi="Calibri" w:cs="Calibri"/>
          <w:b/>
          <w:bCs/>
          <w:color w:val="282828"/>
          <w:szCs w:val="20"/>
        </w:rPr>
      </w:pPr>
      <w:r w:rsidRPr="00B1184E">
        <w:rPr>
          <w:rFonts w:ascii="Calibri" w:eastAsia="Century Gothic" w:hAnsi="Calibri" w:cs="Calibri"/>
          <w:b/>
          <w:bCs/>
          <w:color w:val="282828"/>
          <w:szCs w:val="20"/>
        </w:rPr>
        <w:t>INFORMAZIONI SUL TRATTAMENTO DEI DATI PERSONALI</w:t>
      </w:r>
    </w:p>
    <w:p w14:paraId="38CD5204" w14:textId="77777777" w:rsidR="00376CB1" w:rsidRPr="00B1184E" w:rsidRDefault="00376CB1" w:rsidP="00376CB1">
      <w:pPr>
        <w:shd w:val="clear" w:color="auto" w:fill="FFFFFF"/>
        <w:jc w:val="center"/>
        <w:rPr>
          <w:rFonts w:ascii="Calibri" w:eastAsia="Century Gothic" w:hAnsi="Calibri" w:cs="Calibri"/>
          <w:bCs/>
          <w:color w:val="282828"/>
          <w:szCs w:val="20"/>
        </w:rPr>
      </w:pPr>
      <w:r w:rsidRPr="00B1184E">
        <w:rPr>
          <w:rFonts w:ascii="Calibri" w:eastAsia="Century Gothic" w:hAnsi="Calibri" w:cs="Calibri"/>
          <w:b/>
          <w:bCs/>
          <w:color w:val="282828"/>
          <w:szCs w:val="20"/>
        </w:rPr>
        <w:t>ai sensi dell’art. 13 Regolamento (UE) 2016/679</w:t>
      </w:r>
    </w:p>
    <w:p w14:paraId="37D027A4" w14:textId="77777777" w:rsidR="00376CB1" w:rsidRPr="00B1184E" w:rsidRDefault="00376CB1" w:rsidP="00376CB1">
      <w:pPr>
        <w:shd w:val="clear" w:color="auto" w:fill="FFFFFF"/>
        <w:jc w:val="center"/>
        <w:rPr>
          <w:rFonts w:ascii="Calibri" w:hAnsi="Calibri" w:cs="Calibri"/>
          <w:b/>
          <w:bCs/>
          <w:color w:val="282828"/>
          <w:sz w:val="12"/>
          <w:szCs w:val="20"/>
        </w:rPr>
      </w:pPr>
    </w:p>
    <w:tbl>
      <w:tblPr>
        <w:tblStyle w:val="Grigliatabella1"/>
        <w:tblW w:w="10206" w:type="dxa"/>
        <w:jc w:val="center"/>
        <w:tblLook w:val="04A0" w:firstRow="1" w:lastRow="0" w:firstColumn="1" w:lastColumn="0" w:noHBand="0" w:noVBand="1"/>
      </w:tblPr>
      <w:tblGrid>
        <w:gridCol w:w="1559"/>
        <w:gridCol w:w="8647"/>
      </w:tblGrid>
      <w:tr w:rsidR="00376CB1" w:rsidRPr="00B1184E" w14:paraId="6CCB7B77" w14:textId="77777777" w:rsidTr="00E41E95">
        <w:trPr>
          <w:trHeight w:val="442"/>
          <w:jc w:val="center"/>
        </w:trPr>
        <w:tc>
          <w:tcPr>
            <w:tcW w:w="1559" w:type="dxa"/>
            <w:vMerge w:val="restart"/>
          </w:tcPr>
          <w:p w14:paraId="478D7D4B" w14:textId="77777777" w:rsidR="00376CB1" w:rsidRPr="00B1184E" w:rsidRDefault="00376CB1" w:rsidP="00E41E95">
            <w:pPr>
              <w:spacing w:after="160"/>
              <w:rPr>
                <w:rFonts w:ascii="Calibri" w:eastAsia="Calibri" w:hAnsi="Calibri" w:cs="Times New Roman"/>
                <w:sz w:val="20"/>
                <w:szCs w:val="20"/>
              </w:rPr>
            </w:pPr>
            <w:r w:rsidRPr="00B1184E">
              <w:rPr>
                <w:rFonts w:ascii="Calibri" w:eastAsia="Calibri" w:hAnsi="Calibri"/>
                <w:noProof/>
                <w:sz w:val="20"/>
                <w:szCs w:val="20"/>
                <w:lang w:eastAsia="it-IT"/>
              </w:rPr>
              <w:drawing>
                <wp:anchor distT="0" distB="0" distL="114300" distR="114300" simplePos="0" relativeHeight="251683840" behindDoc="0" locked="0" layoutInCell="1" allowOverlap="1" wp14:anchorId="7C0CDBF5" wp14:editId="145F484F">
                  <wp:simplePos x="0" y="0"/>
                  <wp:positionH relativeFrom="column">
                    <wp:posOffset>73025</wp:posOffset>
                  </wp:positionH>
                  <wp:positionV relativeFrom="paragraph">
                    <wp:posOffset>44450</wp:posOffset>
                  </wp:positionV>
                  <wp:extent cx="701040" cy="701040"/>
                  <wp:effectExtent l="0" t="0" r="381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ps-1026415_960_720.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E7E6E6"/>
            <w:vAlign w:val="center"/>
          </w:tcPr>
          <w:p w14:paraId="1A0C815D" w14:textId="77777777" w:rsidR="00376CB1" w:rsidRPr="00B1184E" w:rsidRDefault="00376CB1" w:rsidP="00E41E95">
            <w:pPr>
              <w:jc w:val="center"/>
              <w:rPr>
                <w:rFonts w:ascii="Calibri" w:eastAsia="Calibri" w:hAnsi="Calibri" w:cs="Times New Roman"/>
                <w:b/>
                <w:szCs w:val="20"/>
              </w:rPr>
            </w:pPr>
            <w:r w:rsidRPr="00B1184E">
              <w:rPr>
                <w:rFonts w:ascii="Calibri" w:eastAsia="Calibri" w:hAnsi="Calibri" w:cs="Times New Roman"/>
                <w:b/>
                <w:szCs w:val="20"/>
              </w:rPr>
              <w:t>TITOLARE DEL TRATTAMENTO</w:t>
            </w:r>
          </w:p>
        </w:tc>
      </w:tr>
      <w:tr w:rsidR="00376CB1" w:rsidRPr="00B1184E" w14:paraId="7A85C7AB" w14:textId="77777777" w:rsidTr="00E41E95">
        <w:trPr>
          <w:trHeight w:val="735"/>
          <w:jc w:val="center"/>
        </w:trPr>
        <w:tc>
          <w:tcPr>
            <w:tcW w:w="1559" w:type="dxa"/>
            <w:vMerge/>
          </w:tcPr>
          <w:p w14:paraId="554C644A" w14:textId="77777777" w:rsidR="00376CB1" w:rsidRPr="00B1184E" w:rsidRDefault="00376CB1" w:rsidP="00E41E95">
            <w:pPr>
              <w:spacing w:after="160"/>
              <w:rPr>
                <w:rFonts w:ascii="Calibri" w:eastAsia="Calibri" w:hAnsi="Calibri" w:cs="Times New Roman"/>
                <w:sz w:val="20"/>
                <w:szCs w:val="20"/>
              </w:rPr>
            </w:pPr>
          </w:p>
        </w:tc>
        <w:tc>
          <w:tcPr>
            <w:tcW w:w="8647" w:type="dxa"/>
            <w:vAlign w:val="center"/>
          </w:tcPr>
          <w:p w14:paraId="6EB03FA0" w14:textId="77777777" w:rsidR="00376CB1" w:rsidRPr="00B1184E" w:rsidRDefault="00376CB1" w:rsidP="00E41E95">
            <w:pPr>
              <w:jc w:val="both"/>
              <w:rPr>
                <w:rFonts w:ascii="Calibri" w:hAnsi="Calibri" w:cs="Calibri"/>
                <w:sz w:val="20"/>
                <w:szCs w:val="20"/>
                <w:lang w:val="en-GB"/>
              </w:rPr>
            </w:pPr>
            <w:r w:rsidRPr="00A46455">
              <w:rPr>
                <w:rFonts w:ascii="Calibri" w:hAnsi="Calibri" w:cs="Calibri"/>
                <w:sz w:val="20"/>
                <w:szCs w:val="20"/>
              </w:rPr>
              <w:t xml:space="preserve">Il Titolare del trattamento è il Comune di Riomaggiore, P. Iva 00215200114 con sede in Riomaggiore, Via T. Signorini n. 118 - 19017, Riomaggiore (SP), telefono </w:t>
            </w:r>
            <w:hyperlink r:id="rId57" w:tooltip="Telefono" w:history="1">
              <w:r w:rsidRPr="00A46455">
                <w:rPr>
                  <w:rFonts w:ascii="Calibri" w:hAnsi="Calibri" w:cs="Calibri"/>
                  <w:sz w:val="20"/>
                  <w:szCs w:val="20"/>
                </w:rPr>
                <w:t>01877 60211</w:t>
              </w:r>
            </w:hyperlink>
            <w:r w:rsidRPr="00A46455">
              <w:rPr>
                <w:rFonts w:ascii="Calibri" w:hAnsi="Calibri" w:cs="Calibri"/>
                <w:sz w:val="20"/>
                <w:szCs w:val="20"/>
              </w:rPr>
              <w:t xml:space="preserve">, e-mail segreteria@pec-comunediriomaggiore.it, PEC: </w:t>
            </w:r>
            <w:hyperlink r:id="rId58" w:history="1">
              <w:r w:rsidRPr="00A46455">
                <w:rPr>
                  <w:rFonts w:ascii="Calibri" w:hAnsi="Calibri" w:cs="Calibri"/>
                  <w:sz w:val="20"/>
                  <w:szCs w:val="20"/>
                </w:rPr>
                <w:t>urp@comune.riomaggiore.sp.it</w:t>
              </w:r>
            </w:hyperlink>
          </w:p>
        </w:tc>
      </w:tr>
      <w:tr w:rsidR="00376CB1" w:rsidRPr="00B1184E" w14:paraId="4F59575E" w14:textId="77777777" w:rsidTr="00E41E95">
        <w:trPr>
          <w:trHeight w:val="523"/>
          <w:jc w:val="center"/>
        </w:trPr>
        <w:tc>
          <w:tcPr>
            <w:tcW w:w="1559" w:type="dxa"/>
            <w:vMerge w:val="restart"/>
          </w:tcPr>
          <w:p w14:paraId="7949F6B6" w14:textId="77777777" w:rsidR="00376CB1" w:rsidRPr="00B1184E" w:rsidRDefault="00376CB1" w:rsidP="00E41E95">
            <w:pPr>
              <w:spacing w:after="160"/>
              <w:rPr>
                <w:rFonts w:ascii="Calibri" w:eastAsia="Calibri" w:hAnsi="Calibri" w:cs="Times New Roman"/>
                <w:sz w:val="20"/>
                <w:szCs w:val="20"/>
                <w:lang w:val="en-GB"/>
              </w:rPr>
            </w:pPr>
            <w:r w:rsidRPr="00B1184E">
              <w:rPr>
                <w:noProof/>
                <w:sz w:val="20"/>
                <w:szCs w:val="20"/>
                <w:lang w:eastAsia="it-IT"/>
              </w:rPr>
              <w:drawing>
                <wp:anchor distT="0" distB="0" distL="114300" distR="114300" simplePos="0" relativeHeight="251688960" behindDoc="0" locked="0" layoutInCell="1" allowOverlap="1" wp14:anchorId="2665AD62" wp14:editId="25B9424C">
                  <wp:simplePos x="0" y="0"/>
                  <wp:positionH relativeFrom="column">
                    <wp:posOffset>38736</wp:posOffset>
                  </wp:positionH>
                  <wp:positionV relativeFrom="paragraph">
                    <wp:posOffset>31751</wp:posOffset>
                  </wp:positionV>
                  <wp:extent cx="739140" cy="739140"/>
                  <wp:effectExtent l="0" t="0" r="3810" b="381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arch-1013910_640[1].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F2F2F2"/>
            <w:vAlign w:val="center"/>
          </w:tcPr>
          <w:p w14:paraId="258A8D3E" w14:textId="77777777" w:rsidR="00376CB1" w:rsidRPr="00B1184E" w:rsidRDefault="00376CB1" w:rsidP="00E41E95">
            <w:pPr>
              <w:jc w:val="center"/>
              <w:rPr>
                <w:rFonts w:ascii="Calibri" w:hAnsi="Calibri" w:cs="Calibri"/>
                <w:szCs w:val="20"/>
              </w:rPr>
            </w:pPr>
            <w:r w:rsidRPr="00B1184E">
              <w:rPr>
                <w:rFonts w:ascii="Calibri" w:eastAsia="Calibri" w:hAnsi="Calibri" w:cs="Times New Roman"/>
                <w:b/>
                <w:szCs w:val="20"/>
              </w:rPr>
              <w:t>RESPONSABILE DELLA PROTEZIONE DEI DATI PERSONALI (c.d. DPO)</w:t>
            </w:r>
          </w:p>
        </w:tc>
      </w:tr>
      <w:tr w:rsidR="00376CB1" w:rsidRPr="00B1184E" w14:paraId="7BAAA631" w14:textId="77777777" w:rsidTr="00E41E95">
        <w:trPr>
          <w:trHeight w:val="691"/>
          <w:jc w:val="center"/>
        </w:trPr>
        <w:tc>
          <w:tcPr>
            <w:tcW w:w="1559" w:type="dxa"/>
            <w:vMerge/>
          </w:tcPr>
          <w:p w14:paraId="317994CE" w14:textId="77777777" w:rsidR="00376CB1" w:rsidRPr="00B1184E" w:rsidRDefault="00376CB1" w:rsidP="00E41E95">
            <w:pPr>
              <w:spacing w:after="160"/>
              <w:rPr>
                <w:rFonts w:ascii="Calibri" w:eastAsia="Calibri" w:hAnsi="Calibri" w:cs="Times New Roman"/>
                <w:sz w:val="20"/>
                <w:szCs w:val="20"/>
              </w:rPr>
            </w:pPr>
          </w:p>
        </w:tc>
        <w:tc>
          <w:tcPr>
            <w:tcW w:w="8647" w:type="dxa"/>
            <w:vAlign w:val="center"/>
          </w:tcPr>
          <w:p w14:paraId="204E6CA4" w14:textId="77777777" w:rsidR="00376CB1" w:rsidRPr="00B1184E" w:rsidRDefault="00376CB1" w:rsidP="00E41E95">
            <w:pPr>
              <w:jc w:val="both"/>
              <w:rPr>
                <w:rFonts w:ascii="Calibri" w:hAnsi="Calibri" w:cs="Calibri"/>
                <w:sz w:val="20"/>
                <w:szCs w:val="20"/>
              </w:rPr>
            </w:pPr>
            <w:r w:rsidRPr="00B1184E">
              <w:rPr>
                <w:rFonts w:ascii="Calibri" w:hAnsi="Calibri" w:cs="Calibri"/>
                <w:sz w:val="20"/>
                <w:szCs w:val="20"/>
              </w:rPr>
              <w:t xml:space="preserve">Il DPO nominato è contattabile presso Labor Service S.r.l., con sede in via A. Righi n. 29, 28100 Novara (NO); telefono: 0321.1814220; e-mail: privacy@labor-service.it; PEC: pec@pec.labor-service.it </w:t>
            </w:r>
          </w:p>
        </w:tc>
      </w:tr>
      <w:tr w:rsidR="00376CB1" w:rsidRPr="00B1184E" w14:paraId="2E4089D8" w14:textId="77777777" w:rsidTr="00E41E95">
        <w:trPr>
          <w:trHeight w:val="451"/>
          <w:jc w:val="center"/>
        </w:trPr>
        <w:tc>
          <w:tcPr>
            <w:tcW w:w="1559" w:type="dxa"/>
            <w:vMerge w:val="restart"/>
          </w:tcPr>
          <w:p w14:paraId="5CB6A51A" w14:textId="77777777" w:rsidR="00376CB1" w:rsidRPr="00B1184E" w:rsidRDefault="00376CB1" w:rsidP="00E41E95">
            <w:pPr>
              <w:spacing w:after="160"/>
              <w:rPr>
                <w:rFonts w:ascii="Calibri" w:eastAsia="Calibri" w:hAnsi="Calibri" w:cs="Times New Roman"/>
                <w:sz w:val="20"/>
                <w:szCs w:val="20"/>
              </w:rPr>
            </w:pPr>
            <w:r w:rsidRPr="00B1184E">
              <w:rPr>
                <w:rFonts w:ascii="Calibri" w:eastAsia="Calibri" w:hAnsi="Calibri"/>
                <w:noProof/>
                <w:sz w:val="20"/>
                <w:szCs w:val="20"/>
                <w:lang w:eastAsia="it-IT"/>
              </w:rPr>
              <w:drawing>
                <wp:anchor distT="0" distB="0" distL="114300" distR="114300" simplePos="0" relativeHeight="251685888" behindDoc="0" locked="0" layoutInCell="1" allowOverlap="1" wp14:anchorId="4F313234" wp14:editId="2D5FD181">
                  <wp:simplePos x="0" y="0"/>
                  <wp:positionH relativeFrom="column">
                    <wp:posOffset>-18416</wp:posOffset>
                  </wp:positionH>
                  <wp:positionV relativeFrom="paragraph">
                    <wp:posOffset>570230</wp:posOffset>
                  </wp:positionV>
                  <wp:extent cx="847725" cy="847725"/>
                  <wp:effectExtent l="0" t="0" r="9525" b="9525"/>
                  <wp:wrapNone/>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E7E6E6"/>
            <w:vAlign w:val="center"/>
          </w:tcPr>
          <w:p w14:paraId="65E8C7A9" w14:textId="77777777" w:rsidR="00376CB1" w:rsidRPr="00B1184E" w:rsidRDefault="00376CB1" w:rsidP="00E41E95">
            <w:pPr>
              <w:jc w:val="center"/>
              <w:rPr>
                <w:rFonts w:ascii="Calibri" w:eastAsia="Calibri" w:hAnsi="Calibri" w:cs="Times New Roman"/>
                <w:b/>
                <w:szCs w:val="20"/>
              </w:rPr>
            </w:pPr>
            <w:r w:rsidRPr="00B1184E">
              <w:rPr>
                <w:rFonts w:ascii="Calibri" w:eastAsia="Calibri" w:hAnsi="Calibri" w:cs="Times New Roman"/>
                <w:b/>
                <w:szCs w:val="20"/>
              </w:rPr>
              <w:t>FINALITÀ E BASI GIURIDICHE DEL TRATTAMENTO</w:t>
            </w:r>
          </w:p>
        </w:tc>
      </w:tr>
      <w:tr w:rsidR="00376CB1" w:rsidRPr="00B1184E" w14:paraId="71FEBF90" w14:textId="77777777" w:rsidTr="00E41E95">
        <w:trPr>
          <w:trHeight w:val="2795"/>
          <w:jc w:val="center"/>
        </w:trPr>
        <w:tc>
          <w:tcPr>
            <w:tcW w:w="1559" w:type="dxa"/>
            <w:vMerge/>
          </w:tcPr>
          <w:p w14:paraId="7CF4E913" w14:textId="77777777" w:rsidR="00376CB1" w:rsidRPr="00B1184E" w:rsidRDefault="00376CB1" w:rsidP="00E41E95">
            <w:pPr>
              <w:spacing w:after="160"/>
              <w:rPr>
                <w:rFonts w:ascii="Calibri" w:eastAsia="Calibri" w:hAnsi="Calibri" w:cs="Times New Roman"/>
                <w:sz w:val="20"/>
                <w:szCs w:val="20"/>
              </w:rPr>
            </w:pPr>
          </w:p>
        </w:tc>
        <w:tc>
          <w:tcPr>
            <w:tcW w:w="8647" w:type="dxa"/>
            <w:shd w:val="clear" w:color="auto" w:fill="auto"/>
            <w:vAlign w:val="center"/>
          </w:tcPr>
          <w:p w14:paraId="5A9E744A" w14:textId="77777777" w:rsidR="00376CB1" w:rsidRPr="00B1184E" w:rsidRDefault="00376CB1" w:rsidP="00E41E95">
            <w:pPr>
              <w:spacing w:after="120"/>
              <w:jc w:val="both"/>
              <w:rPr>
                <w:rFonts w:ascii="Calibri" w:hAnsi="Calibri" w:cs="Calibri"/>
                <w:sz w:val="20"/>
                <w:szCs w:val="20"/>
              </w:rPr>
            </w:pPr>
            <w:r w:rsidRPr="00B1184E">
              <w:rPr>
                <w:rFonts w:ascii="Calibri" w:hAnsi="Calibri" w:cs="Calibri"/>
                <w:sz w:val="20"/>
                <w:szCs w:val="20"/>
              </w:rPr>
              <w:t xml:space="preserve">I dati anagrafici e di contatto del soggetto segnalate conferiti con il presente modulo saranno trattati, con modalità prevalentemente informatiche e telematiche, per le finalità previste dal Regolamento (UE) 2016/679 e dal Codice in materia di protezione dei dati personali (d.lgs. 30 giugno 2003, n. 196 e s.m.i.), in particolare per dar corso alla segnalazione ed effettuare tutte le verifiche richieste dall’art. 33 GDPR anche attraverso il contatto con il segnalate. </w:t>
            </w:r>
          </w:p>
          <w:p w14:paraId="0BE0146D" w14:textId="77777777" w:rsidR="00376CB1" w:rsidRPr="00B1184E" w:rsidRDefault="00376CB1" w:rsidP="00E41E95">
            <w:pPr>
              <w:spacing w:after="120"/>
              <w:jc w:val="both"/>
              <w:rPr>
                <w:rFonts w:ascii="Calibri" w:hAnsi="Calibri" w:cs="Calibri"/>
                <w:sz w:val="20"/>
                <w:szCs w:val="20"/>
              </w:rPr>
            </w:pPr>
            <w:r w:rsidRPr="00B1184E">
              <w:rPr>
                <w:rFonts w:ascii="Calibri" w:hAnsi="Calibri" w:cs="Calibri"/>
                <w:sz w:val="20"/>
                <w:szCs w:val="20"/>
              </w:rPr>
              <w:t xml:space="preserve">La </w:t>
            </w:r>
            <w:r w:rsidRPr="00B1184E">
              <w:rPr>
                <w:rFonts w:ascii="Calibri" w:hAnsi="Calibri" w:cs="Calibri"/>
                <w:bCs/>
                <w:sz w:val="20"/>
                <w:szCs w:val="20"/>
              </w:rPr>
              <w:t>base giuridica</w:t>
            </w:r>
            <w:r w:rsidRPr="00B1184E">
              <w:rPr>
                <w:rFonts w:ascii="Calibri" w:hAnsi="Calibri" w:cs="Calibri"/>
                <w:sz w:val="20"/>
                <w:szCs w:val="20"/>
              </w:rPr>
              <w:t xml:space="preserve"> del trattamento è costituita dall’adempimento di un obbligo legale a cui è tenuto il Titolare del trattamento (art. 33 GDPR). </w:t>
            </w:r>
          </w:p>
          <w:p w14:paraId="2E7C4F66" w14:textId="77777777" w:rsidR="00376CB1" w:rsidRPr="00B1184E" w:rsidRDefault="00376CB1" w:rsidP="00E41E95">
            <w:pPr>
              <w:spacing w:after="120"/>
              <w:jc w:val="both"/>
              <w:rPr>
                <w:rFonts w:ascii="Calibri" w:hAnsi="Calibri" w:cs="Calibri"/>
                <w:sz w:val="20"/>
                <w:szCs w:val="20"/>
              </w:rPr>
            </w:pPr>
            <w:r w:rsidRPr="00B1184E">
              <w:rPr>
                <w:rFonts w:ascii="Calibri" w:hAnsi="Calibri" w:cs="Calibri"/>
                <w:sz w:val="20"/>
                <w:szCs w:val="20"/>
              </w:rPr>
              <w:t xml:space="preserve">Il conferimento dei dati è facoltativo posto che il Titolare del trattamento ha l’obbligo di analizzare qualsiasi segnalazione relativa a violazioni di dati personali anche se proveniente da soggetto anonimo. </w:t>
            </w:r>
          </w:p>
        </w:tc>
      </w:tr>
      <w:tr w:rsidR="00376CB1" w:rsidRPr="00B1184E" w14:paraId="582BF4A6" w14:textId="77777777" w:rsidTr="00E41E95">
        <w:trPr>
          <w:trHeight w:val="491"/>
          <w:jc w:val="center"/>
        </w:trPr>
        <w:tc>
          <w:tcPr>
            <w:tcW w:w="1559" w:type="dxa"/>
            <w:vMerge w:val="restart"/>
          </w:tcPr>
          <w:p w14:paraId="5507EA67" w14:textId="77777777" w:rsidR="00376CB1" w:rsidRPr="00B1184E" w:rsidRDefault="00376CB1" w:rsidP="00E41E95">
            <w:pPr>
              <w:spacing w:after="160"/>
              <w:rPr>
                <w:rFonts w:ascii="Calibri" w:eastAsia="Calibri" w:hAnsi="Calibri" w:cs="Times New Roman"/>
                <w:sz w:val="20"/>
                <w:szCs w:val="20"/>
              </w:rPr>
            </w:pPr>
            <w:r w:rsidRPr="00B1184E">
              <w:rPr>
                <w:rFonts w:ascii="Calibri" w:eastAsia="Calibri" w:hAnsi="Calibri"/>
                <w:noProof/>
                <w:sz w:val="20"/>
                <w:szCs w:val="20"/>
                <w:lang w:eastAsia="it-IT"/>
              </w:rPr>
              <w:drawing>
                <wp:anchor distT="0" distB="0" distL="114300" distR="114300" simplePos="0" relativeHeight="251686912" behindDoc="0" locked="0" layoutInCell="1" allowOverlap="1" wp14:anchorId="4FF508D2" wp14:editId="06603AA8">
                  <wp:simplePos x="0" y="0"/>
                  <wp:positionH relativeFrom="column">
                    <wp:posOffset>-31115</wp:posOffset>
                  </wp:positionH>
                  <wp:positionV relativeFrom="paragraph">
                    <wp:posOffset>382270</wp:posOffset>
                  </wp:positionV>
                  <wp:extent cx="886388" cy="781050"/>
                  <wp:effectExtent l="0" t="0" r="9525"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ini[1].gif"/>
                          <pic:cNvPicPr/>
                        </pic:nvPicPr>
                        <pic:blipFill>
                          <a:blip r:embed="rId61" cstate="print">
                            <a:extLst>
                              <a:ext uri="{28A0092B-C50C-407E-A947-70E740481C1C}">
                                <a14:useLocalDpi xmlns:a14="http://schemas.microsoft.com/office/drawing/2010/main" val="0"/>
                              </a:ext>
                            </a:extLst>
                          </a:blip>
                          <a:stretch>
                            <a:fillRect/>
                          </a:stretch>
                        </pic:blipFill>
                        <pic:spPr>
                          <a:xfrm>
                            <a:off x="0" y="0"/>
                            <a:ext cx="886388" cy="78105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E7E6E6"/>
            <w:vAlign w:val="center"/>
          </w:tcPr>
          <w:p w14:paraId="2BB84B42" w14:textId="77777777" w:rsidR="00376CB1" w:rsidRPr="00B1184E" w:rsidRDefault="00376CB1" w:rsidP="00E41E95">
            <w:pPr>
              <w:jc w:val="center"/>
              <w:rPr>
                <w:rFonts w:ascii="Calibri" w:eastAsia="Calibri" w:hAnsi="Calibri" w:cs="Times New Roman"/>
                <w:b/>
                <w:szCs w:val="20"/>
              </w:rPr>
            </w:pPr>
            <w:r w:rsidRPr="00B1184E">
              <w:rPr>
                <w:rFonts w:ascii="Calibri" w:eastAsia="Calibri" w:hAnsi="Calibri" w:cs="Times New Roman"/>
                <w:b/>
                <w:szCs w:val="20"/>
              </w:rPr>
              <w:t xml:space="preserve">DESTINATARI DEI DATI </w:t>
            </w:r>
          </w:p>
        </w:tc>
      </w:tr>
      <w:tr w:rsidR="00376CB1" w:rsidRPr="00B1184E" w14:paraId="31514D95" w14:textId="77777777" w:rsidTr="00E41E95">
        <w:trPr>
          <w:trHeight w:val="1725"/>
          <w:jc w:val="center"/>
        </w:trPr>
        <w:tc>
          <w:tcPr>
            <w:tcW w:w="1559" w:type="dxa"/>
            <w:vMerge/>
          </w:tcPr>
          <w:p w14:paraId="29555DB2" w14:textId="77777777" w:rsidR="00376CB1" w:rsidRPr="00B1184E" w:rsidRDefault="00376CB1" w:rsidP="00E41E95">
            <w:pPr>
              <w:spacing w:after="160"/>
              <w:rPr>
                <w:rFonts w:ascii="Calibri" w:eastAsia="Calibri" w:hAnsi="Calibri" w:cs="Times New Roman"/>
                <w:sz w:val="20"/>
                <w:szCs w:val="20"/>
              </w:rPr>
            </w:pPr>
          </w:p>
        </w:tc>
        <w:tc>
          <w:tcPr>
            <w:tcW w:w="8647" w:type="dxa"/>
            <w:shd w:val="clear" w:color="auto" w:fill="auto"/>
            <w:vAlign w:val="center"/>
          </w:tcPr>
          <w:p w14:paraId="4AF843E4" w14:textId="77777777" w:rsidR="00376CB1" w:rsidRPr="00B1184E" w:rsidRDefault="00376CB1" w:rsidP="00E41E95">
            <w:pPr>
              <w:widowControl w:val="0"/>
              <w:autoSpaceDE w:val="0"/>
              <w:autoSpaceDN w:val="0"/>
              <w:ind w:left="34" w:right="28"/>
              <w:jc w:val="both"/>
              <w:rPr>
                <w:rFonts w:ascii="Calibri" w:eastAsia="Century Gothic" w:hAnsi="Calibri" w:cs="Calibri"/>
                <w:sz w:val="20"/>
                <w:szCs w:val="20"/>
              </w:rPr>
            </w:pPr>
            <w:r w:rsidRPr="00B1184E">
              <w:rPr>
                <w:rFonts w:ascii="Calibri" w:eastAsia="Century Gothic" w:hAnsi="Calibri" w:cs="Calibri"/>
                <w:sz w:val="20"/>
                <w:szCs w:val="20"/>
              </w:rPr>
              <w:t xml:space="preserve">I dati personali trattati dal Titolare sono comunicati a terzi destinatari esclusivamente per esigenze operative e tecniche, strettamente connesse e strumentali alla gestione della segnalazione e all’effettuazione di tutte le verifiche necessarie per l’analisi della violazione dei dati. Potranno essere comunicati dati anche a Forze di Polizia, qualora sia necessario presentare formale denuncia, e al Garante della Protezione dei Dati Personali qualora sia necessario effettuare notifica ai sensi dell’art. 33 GDPR. </w:t>
            </w:r>
          </w:p>
        </w:tc>
      </w:tr>
      <w:tr w:rsidR="00376CB1" w:rsidRPr="00B1184E" w14:paraId="0247B7D3" w14:textId="77777777" w:rsidTr="00E41E95">
        <w:trPr>
          <w:trHeight w:val="550"/>
          <w:jc w:val="center"/>
        </w:trPr>
        <w:tc>
          <w:tcPr>
            <w:tcW w:w="1559" w:type="dxa"/>
            <w:vMerge w:val="restart"/>
          </w:tcPr>
          <w:p w14:paraId="171A191C" w14:textId="77777777" w:rsidR="00376CB1" w:rsidRPr="00B1184E" w:rsidRDefault="00376CB1" w:rsidP="00E41E95">
            <w:pPr>
              <w:spacing w:after="160"/>
              <w:rPr>
                <w:rFonts w:ascii="Calibri" w:eastAsia="Calibri" w:hAnsi="Calibri" w:cs="Times New Roman"/>
                <w:sz w:val="20"/>
                <w:szCs w:val="20"/>
              </w:rPr>
            </w:pPr>
            <w:r w:rsidRPr="00B1184E">
              <w:rPr>
                <w:rFonts w:ascii="Calibri" w:eastAsia="Calibri" w:hAnsi="Calibri"/>
                <w:noProof/>
                <w:sz w:val="20"/>
                <w:szCs w:val="20"/>
                <w:lang w:eastAsia="it-IT"/>
              </w:rPr>
              <w:drawing>
                <wp:anchor distT="0" distB="0" distL="114300" distR="114300" simplePos="0" relativeHeight="251687936" behindDoc="0" locked="0" layoutInCell="1" allowOverlap="1" wp14:anchorId="34B6F4C1" wp14:editId="69D87304">
                  <wp:simplePos x="0" y="0"/>
                  <wp:positionH relativeFrom="column">
                    <wp:posOffset>67310</wp:posOffset>
                  </wp:positionH>
                  <wp:positionV relativeFrom="paragraph">
                    <wp:posOffset>32385</wp:posOffset>
                  </wp:positionV>
                  <wp:extent cx="717550" cy="819150"/>
                  <wp:effectExtent l="0" t="0" r="6350" b="0"/>
                  <wp:wrapNone/>
                  <wp:docPr id="22" name="Immagine 22" descr="Risultati immagini per omino"/>
                  <wp:cNvGraphicFramePr/>
                  <a:graphic xmlns:a="http://schemas.openxmlformats.org/drawingml/2006/main">
                    <a:graphicData uri="http://schemas.openxmlformats.org/drawingml/2006/picture">
                      <pic:pic xmlns:pic="http://schemas.openxmlformats.org/drawingml/2006/picture">
                        <pic:nvPicPr>
                          <pic:cNvPr id="22" name="Immagine 22" descr="Risultati immagini per omino"/>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1755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647" w:type="dxa"/>
            <w:shd w:val="clear" w:color="auto" w:fill="E7E6E6"/>
            <w:vAlign w:val="center"/>
          </w:tcPr>
          <w:p w14:paraId="5F4201B0" w14:textId="77777777" w:rsidR="00376CB1" w:rsidRPr="00B1184E" w:rsidRDefault="00376CB1" w:rsidP="00E41E95">
            <w:pPr>
              <w:jc w:val="center"/>
              <w:rPr>
                <w:rFonts w:ascii="Calibri" w:eastAsia="Calibri" w:hAnsi="Calibri" w:cs="Times New Roman"/>
                <w:b/>
                <w:szCs w:val="20"/>
              </w:rPr>
            </w:pPr>
            <w:r w:rsidRPr="00B1184E">
              <w:rPr>
                <w:rFonts w:ascii="Calibri" w:eastAsia="Calibri" w:hAnsi="Calibri" w:cs="Times New Roman"/>
                <w:b/>
                <w:szCs w:val="20"/>
              </w:rPr>
              <w:t>PERIODO DI CONSERVAZIONE DEI DATI</w:t>
            </w:r>
          </w:p>
        </w:tc>
      </w:tr>
      <w:tr w:rsidR="00376CB1" w:rsidRPr="00B1184E" w14:paraId="17D9E5EA" w14:textId="77777777" w:rsidTr="00E41E95">
        <w:trPr>
          <w:trHeight w:val="844"/>
          <w:jc w:val="center"/>
        </w:trPr>
        <w:tc>
          <w:tcPr>
            <w:tcW w:w="1559" w:type="dxa"/>
            <w:vMerge/>
          </w:tcPr>
          <w:p w14:paraId="1463C8EF" w14:textId="77777777" w:rsidR="00376CB1" w:rsidRPr="00B1184E" w:rsidRDefault="00376CB1" w:rsidP="00E41E95">
            <w:pPr>
              <w:spacing w:after="160"/>
              <w:rPr>
                <w:rFonts w:ascii="Calibri" w:eastAsia="Calibri" w:hAnsi="Calibri" w:cs="Times New Roman"/>
                <w:sz w:val="20"/>
                <w:szCs w:val="20"/>
              </w:rPr>
            </w:pPr>
          </w:p>
        </w:tc>
        <w:tc>
          <w:tcPr>
            <w:tcW w:w="8647" w:type="dxa"/>
            <w:shd w:val="clear" w:color="auto" w:fill="auto"/>
            <w:vAlign w:val="center"/>
          </w:tcPr>
          <w:p w14:paraId="532043E7" w14:textId="77777777" w:rsidR="00376CB1" w:rsidRPr="00B1184E" w:rsidRDefault="00376CB1" w:rsidP="00E41E95">
            <w:pPr>
              <w:autoSpaceDE w:val="0"/>
              <w:autoSpaceDN w:val="0"/>
              <w:adjustRightInd w:val="0"/>
              <w:jc w:val="both"/>
              <w:rPr>
                <w:rFonts w:ascii="Calibri" w:eastAsia="Calibri" w:hAnsi="Calibri" w:cs="Calibri"/>
                <w:color w:val="000000"/>
                <w:sz w:val="20"/>
                <w:szCs w:val="20"/>
              </w:rPr>
            </w:pPr>
            <w:r w:rsidRPr="00B1184E">
              <w:rPr>
                <w:rFonts w:ascii="Calibri" w:eastAsia="Calibri" w:hAnsi="Calibri" w:cs="Calibri"/>
                <w:color w:val="000000"/>
                <w:sz w:val="20"/>
                <w:szCs w:val="20"/>
              </w:rPr>
              <w:t>I dati personali raccolti sono conservati per il periodo necessario per adempiere alle finalità di cui sopra ed in conformità a disposizioni normative.</w:t>
            </w:r>
          </w:p>
        </w:tc>
      </w:tr>
      <w:tr w:rsidR="00376CB1" w:rsidRPr="00B1184E" w14:paraId="73F8A40B" w14:textId="77777777" w:rsidTr="00E41E95">
        <w:trPr>
          <w:trHeight w:val="460"/>
          <w:jc w:val="center"/>
        </w:trPr>
        <w:tc>
          <w:tcPr>
            <w:tcW w:w="1559" w:type="dxa"/>
            <w:vMerge w:val="restart"/>
          </w:tcPr>
          <w:p w14:paraId="1D55F230" w14:textId="77777777" w:rsidR="00376CB1" w:rsidRPr="00B1184E" w:rsidRDefault="00376CB1" w:rsidP="00E41E95">
            <w:pPr>
              <w:spacing w:after="160"/>
              <w:jc w:val="center"/>
              <w:rPr>
                <w:rFonts w:ascii="Calibri" w:eastAsia="Calibri" w:hAnsi="Calibri" w:cs="Times New Roman"/>
                <w:b/>
                <w:bCs/>
                <w:sz w:val="20"/>
                <w:szCs w:val="20"/>
              </w:rPr>
            </w:pPr>
            <w:r w:rsidRPr="00B1184E">
              <w:rPr>
                <w:rFonts w:ascii="Calibri" w:eastAsia="Calibri" w:hAnsi="Calibri"/>
                <w:b/>
                <w:bCs/>
                <w:noProof/>
                <w:sz w:val="20"/>
                <w:szCs w:val="20"/>
                <w:lang w:eastAsia="it-IT"/>
              </w:rPr>
              <w:drawing>
                <wp:anchor distT="0" distB="0" distL="114300" distR="114300" simplePos="0" relativeHeight="251684864" behindDoc="0" locked="0" layoutInCell="1" allowOverlap="1" wp14:anchorId="2FC157AA" wp14:editId="274CEE39">
                  <wp:simplePos x="0" y="0"/>
                  <wp:positionH relativeFrom="column">
                    <wp:posOffset>-37465</wp:posOffset>
                  </wp:positionH>
                  <wp:positionV relativeFrom="paragraph">
                    <wp:posOffset>306070</wp:posOffset>
                  </wp:positionV>
                  <wp:extent cx="876300" cy="876300"/>
                  <wp:effectExtent l="0" t="0" r="0"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uestion-mark-2314115_960_720.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E7E6E6"/>
            <w:vAlign w:val="center"/>
          </w:tcPr>
          <w:p w14:paraId="0538ED6A" w14:textId="77777777" w:rsidR="00376CB1" w:rsidRPr="00B1184E" w:rsidRDefault="00376CB1" w:rsidP="00E41E95">
            <w:pPr>
              <w:ind w:right="-1"/>
              <w:jc w:val="center"/>
              <w:rPr>
                <w:rFonts w:ascii="Calibri" w:eastAsia="Calibri" w:hAnsi="Calibri" w:cs="Calibri"/>
                <w:b/>
                <w:szCs w:val="20"/>
              </w:rPr>
            </w:pPr>
            <w:r w:rsidRPr="00B1184E">
              <w:rPr>
                <w:rFonts w:ascii="Calibri" w:eastAsia="Calibri" w:hAnsi="Calibri" w:cs="Calibri"/>
                <w:b/>
                <w:szCs w:val="20"/>
              </w:rPr>
              <w:t>DIRITTI DELL’INTERESSATO</w:t>
            </w:r>
          </w:p>
        </w:tc>
      </w:tr>
      <w:tr w:rsidR="00376CB1" w:rsidRPr="00B1184E" w14:paraId="0AEBC8EC" w14:textId="77777777" w:rsidTr="00E41E95">
        <w:trPr>
          <w:trHeight w:val="1643"/>
          <w:jc w:val="center"/>
        </w:trPr>
        <w:tc>
          <w:tcPr>
            <w:tcW w:w="1559" w:type="dxa"/>
            <w:vMerge/>
          </w:tcPr>
          <w:p w14:paraId="24BA1E1A" w14:textId="77777777" w:rsidR="00376CB1" w:rsidRPr="00B1184E" w:rsidRDefault="00376CB1" w:rsidP="00E41E95">
            <w:pPr>
              <w:spacing w:after="160"/>
              <w:jc w:val="center"/>
              <w:rPr>
                <w:rFonts w:ascii="Calibri" w:eastAsia="Calibri" w:hAnsi="Calibri" w:cs="Times New Roman"/>
                <w:b/>
                <w:bCs/>
                <w:sz w:val="20"/>
                <w:szCs w:val="20"/>
              </w:rPr>
            </w:pPr>
          </w:p>
        </w:tc>
        <w:tc>
          <w:tcPr>
            <w:tcW w:w="8647" w:type="dxa"/>
            <w:shd w:val="clear" w:color="auto" w:fill="auto"/>
            <w:vAlign w:val="center"/>
          </w:tcPr>
          <w:p w14:paraId="132198B3" w14:textId="77777777" w:rsidR="00376CB1" w:rsidRPr="00B1184E" w:rsidRDefault="00376CB1" w:rsidP="00E41E95">
            <w:pPr>
              <w:jc w:val="both"/>
              <w:rPr>
                <w:rFonts w:ascii="Calibri" w:hAnsi="Calibri" w:cs="Calibri"/>
                <w:sz w:val="20"/>
                <w:szCs w:val="20"/>
              </w:rPr>
            </w:pPr>
            <w:r w:rsidRPr="00B1184E">
              <w:rPr>
                <w:rFonts w:ascii="Calibri" w:hAnsi="Calibri" w:cs="Calibri"/>
                <w:sz w:val="20"/>
                <w:szCs w:val="20"/>
              </w:rPr>
              <w:t xml:space="preserve">Gli interessati hanno il diritto di ottenere, nei casi previsti, l'accesso ai propri dati personali e la rettifica o la cancellazione degli stessi o la limitazione del trattamento che li riguarda o di opporsi al trattamento (artt. 15 e ss. GDPR). I diritti possono essere esercitati mediante comunicazione attraverso i dati di contatto di cui sopra.  Inoltre, l’interessato ha il diritto di proporre reclamo ad un’autorità di controllo (Garante per la protezione dei dati personali: https://www.garanteprivacy.it). </w:t>
            </w:r>
            <w:r>
              <w:rPr>
                <w:rFonts w:ascii="Calibri" w:hAnsi="Calibri" w:cs="Calibri"/>
                <w:sz w:val="20"/>
                <w:szCs w:val="20"/>
              </w:rPr>
              <w:t xml:space="preserve"> </w:t>
            </w:r>
          </w:p>
        </w:tc>
      </w:tr>
    </w:tbl>
    <w:p w14:paraId="1287BA90" w14:textId="77777777" w:rsidR="00376CB1" w:rsidRPr="00883D62" w:rsidRDefault="00376CB1" w:rsidP="00376CB1"/>
    <w:p w14:paraId="7BE6788F" w14:textId="53ABED93" w:rsidR="00444EA0" w:rsidRDefault="00444EA0">
      <w:pPr>
        <w:rPr>
          <w:rFonts w:asciiTheme="majorHAnsi" w:eastAsiaTheme="majorEastAsia" w:hAnsiTheme="majorHAnsi" w:cstheme="majorBidi"/>
          <w:b/>
          <w:sz w:val="26"/>
          <w:szCs w:val="26"/>
        </w:rPr>
      </w:pPr>
    </w:p>
    <w:p w14:paraId="05C60256" w14:textId="1854603B" w:rsidR="00444EA0" w:rsidRDefault="00444EA0">
      <w:pPr>
        <w:rPr>
          <w:rFonts w:asciiTheme="majorHAnsi" w:eastAsiaTheme="majorEastAsia" w:hAnsiTheme="majorHAnsi" w:cstheme="majorBidi"/>
          <w:b/>
          <w:sz w:val="26"/>
          <w:szCs w:val="26"/>
        </w:rPr>
      </w:pPr>
    </w:p>
    <w:p w14:paraId="77FC79BE" w14:textId="2BD764B6" w:rsidR="00444EA0" w:rsidRDefault="00444EA0">
      <w:pPr>
        <w:rPr>
          <w:rFonts w:asciiTheme="majorHAnsi" w:eastAsiaTheme="majorEastAsia" w:hAnsiTheme="majorHAnsi" w:cstheme="majorBidi"/>
          <w:b/>
          <w:sz w:val="26"/>
          <w:szCs w:val="26"/>
        </w:rPr>
      </w:pPr>
    </w:p>
    <w:p w14:paraId="013F692C" w14:textId="78B2624C" w:rsidR="00444EA0" w:rsidRDefault="00444EA0">
      <w:pPr>
        <w:rPr>
          <w:rFonts w:asciiTheme="majorHAnsi" w:eastAsiaTheme="majorEastAsia" w:hAnsiTheme="majorHAnsi" w:cstheme="majorBidi"/>
          <w:b/>
          <w:sz w:val="26"/>
          <w:szCs w:val="26"/>
        </w:rPr>
      </w:pPr>
    </w:p>
    <w:p w14:paraId="6E71E8FB" w14:textId="2303D5CE" w:rsidR="00444EA0" w:rsidRDefault="00444EA0">
      <w:pPr>
        <w:rPr>
          <w:rFonts w:asciiTheme="majorHAnsi" w:eastAsiaTheme="majorEastAsia" w:hAnsiTheme="majorHAnsi" w:cstheme="majorBidi"/>
          <w:b/>
          <w:sz w:val="26"/>
          <w:szCs w:val="26"/>
        </w:rPr>
      </w:pPr>
    </w:p>
    <w:p w14:paraId="652DF39C" w14:textId="2EE79538" w:rsidR="00444EA0" w:rsidRDefault="00444EA0">
      <w:pPr>
        <w:rPr>
          <w:rFonts w:asciiTheme="majorHAnsi" w:eastAsiaTheme="majorEastAsia" w:hAnsiTheme="majorHAnsi" w:cstheme="majorBidi"/>
          <w:b/>
          <w:sz w:val="26"/>
          <w:szCs w:val="26"/>
        </w:rPr>
      </w:pPr>
    </w:p>
    <w:p w14:paraId="05544E41" w14:textId="0E4ABCFA" w:rsidR="00444EA0" w:rsidRDefault="00444EA0">
      <w:pPr>
        <w:rPr>
          <w:rFonts w:asciiTheme="majorHAnsi" w:eastAsiaTheme="majorEastAsia" w:hAnsiTheme="majorHAnsi" w:cstheme="majorBidi"/>
          <w:b/>
          <w:sz w:val="26"/>
          <w:szCs w:val="26"/>
        </w:rPr>
      </w:pPr>
    </w:p>
    <w:p w14:paraId="6440807C" w14:textId="198E01B2" w:rsidR="00444EA0" w:rsidRDefault="00444EA0">
      <w:pPr>
        <w:rPr>
          <w:rFonts w:asciiTheme="majorHAnsi" w:eastAsiaTheme="majorEastAsia" w:hAnsiTheme="majorHAnsi" w:cstheme="majorBidi"/>
          <w:b/>
          <w:sz w:val="26"/>
          <w:szCs w:val="26"/>
        </w:rPr>
      </w:pPr>
    </w:p>
    <w:p w14:paraId="77E3CBAC" w14:textId="790986A8" w:rsidR="00444EA0" w:rsidRDefault="00444EA0">
      <w:pPr>
        <w:rPr>
          <w:rFonts w:asciiTheme="majorHAnsi" w:eastAsiaTheme="majorEastAsia" w:hAnsiTheme="majorHAnsi" w:cstheme="majorBidi"/>
          <w:b/>
          <w:sz w:val="26"/>
          <w:szCs w:val="26"/>
        </w:rPr>
      </w:pPr>
    </w:p>
    <w:p w14:paraId="7D7FE0ED" w14:textId="2DE4D4B7" w:rsidR="00444EA0" w:rsidRDefault="00444EA0">
      <w:pPr>
        <w:rPr>
          <w:rFonts w:asciiTheme="majorHAnsi" w:eastAsiaTheme="majorEastAsia" w:hAnsiTheme="majorHAnsi" w:cstheme="majorBidi"/>
          <w:b/>
          <w:sz w:val="26"/>
          <w:szCs w:val="26"/>
        </w:rPr>
      </w:pPr>
    </w:p>
    <w:p w14:paraId="3A02EADF" w14:textId="1CF947D4" w:rsidR="00444EA0" w:rsidRDefault="00444EA0">
      <w:pPr>
        <w:rPr>
          <w:rFonts w:asciiTheme="majorHAnsi" w:eastAsiaTheme="majorEastAsia" w:hAnsiTheme="majorHAnsi" w:cstheme="majorBidi"/>
          <w:b/>
          <w:sz w:val="26"/>
          <w:szCs w:val="26"/>
        </w:rPr>
      </w:pPr>
    </w:p>
    <w:p w14:paraId="22454930" w14:textId="5715809E" w:rsidR="00444EA0" w:rsidRDefault="00444EA0">
      <w:pPr>
        <w:rPr>
          <w:rFonts w:asciiTheme="majorHAnsi" w:eastAsiaTheme="majorEastAsia" w:hAnsiTheme="majorHAnsi" w:cstheme="majorBidi"/>
          <w:b/>
          <w:sz w:val="26"/>
          <w:szCs w:val="26"/>
        </w:rPr>
      </w:pPr>
    </w:p>
    <w:p w14:paraId="4B8972C2" w14:textId="409C5EF1" w:rsidR="00F82701" w:rsidRDefault="00444EA0" w:rsidP="00F82701">
      <w:pPr>
        <w:pStyle w:val="Titolo1"/>
        <w:jc w:val="center"/>
        <w:rPr>
          <w:rFonts w:asciiTheme="minorHAnsi" w:hAnsiTheme="minorHAnsi" w:cstheme="minorHAnsi"/>
          <w:color w:val="auto"/>
        </w:rPr>
        <w:sectPr w:rsidR="00F82701" w:rsidSect="00545D4C">
          <w:headerReference w:type="default" r:id="rId64"/>
          <w:pgSz w:w="11906" w:h="16838"/>
          <w:pgMar w:top="1417" w:right="1134" w:bottom="1134" w:left="1134" w:header="708" w:footer="708" w:gutter="0"/>
          <w:cols w:space="708"/>
          <w:docGrid w:linePitch="360"/>
        </w:sectPr>
      </w:pPr>
      <w:bookmarkStart w:id="17" w:name="_Toc87540002"/>
      <w:r>
        <w:rPr>
          <w:rFonts w:asciiTheme="minorHAnsi" w:hAnsiTheme="minorHAnsi" w:cstheme="minorHAnsi"/>
          <w:color w:val="auto"/>
        </w:rPr>
        <w:t>A</w:t>
      </w:r>
      <w:r w:rsidR="00544F16" w:rsidRPr="00F039D3">
        <w:rPr>
          <w:rFonts w:asciiTheme="minorHAnsi" w:hAnsiTheme="minorHAnsi" w:cstheme="minorHAnsi"/>
          <w:color w:val="auto"/>
        </w:rPr>
        <w:t xml:space="preserve">llegato 1 </w:t>
      </w:r>
      <w:r w:rsidR="00DA0A44">
        <w:rPr>
          <w:rFonts w:asciiTheme="minorHAnsi" w:hAnsiTheme="minorHAnsi" w:cstheme="minorHAnsi"/>
          <w:color w:val="auto"/>
        </w:rPr>
        <w:t xml:space="preserve">- Scheda </w:t>
      </w:r>
      <w:r w:rsidR="001D0DA9">
        <w:rPr>
          <w:rFonts w:asciiTheme="minorHAnsi" w:hAnsiTheme="minorHAnsi" w:cstheme="minorHAnsi"/>
          <w:color w:val="auto"/>
        </w:rPr>
        <w:t xml:space="preserve">di segnalazione e gestione </w:t>
      </w:r>
      <w:r w:rsidR="00DA0A44">
        <w:rPr>
          <w:rFonts w:asciiTheme="minorHAnsi" w:hAnsiTheme="minorHAnsi" w:cstheme="minorHAnsi"/>
          <w:color w:val="auto"/>
        </w:rPr>
        <w:t>“Violazione dei Dati – Data Breach”</w:t>
      </w:r>
      <w:bookmarkEnd w:id="17"/>
    </w:p>
    <w:p w14:paraId="2244B68B" w14:textId="45A8897D" w:rsidR="00F82701" w:rsidRPr="00E5745B" w:rsidRDefault="00F82701" w:rsidP="00F82701">
      <w:pPr>
        <w:pBdr>
          <w:top w:val="single" w:sz="4" w:space="1" w:color="auto"/>
          <w:left w:val="single" w:sz="4" w:space="0" w:color="auto"/>
          <w:bottom w:val="single" w:sz="4" w:space="1" w:color="auto"/>
          <w:right w:val="single" w:sz="4" w:space="4" w:color="auto"/>
        </w:pBdr>
        <w:spacing w:after="0"/>
        <w:ind w:right="142"/>
        <w:jc w:val="both"/>
        <w:rPr>
          <w:sz w:val="16"/>
        </w:rPr>
      </w:pPr>
      <w:bookmarkStart w:id="18" w:name="_Hlk120803792"/>
      <w:r w:rsidRPr="00E5745B">
        <w:rPr>
          <w:sz w:val="16"/>
        </w:rPr>
        <w:lastRenderedPageBreak/>
        <w:t>Il Regolamento (UE) 2016/679 (cosiddetto GDPR) relativo alla Protezione dei Dati Personali prevede la gestione dei DATA BREACH (ovvero “VIOLAZIONI DI DATI”) attraverso apposite procedure e moduli di segnalazione. Per violazione di dati personali si intende “</w:t>
      </w:r>
      <w:r w:rsidRPr="00E5745B">
        <w:rPr>
          <w:i/>
          <w:sz w:val="16"/>
        </w:rPr>
        <w:t>La violazione di sicurezza che comporta accidentalmente o in modo illecito la distruzione, la perdita, la modifica, la divulgazione non autorizzata o l'accesso ai dati personali trasmessi, conservati o comunque trattati</w:t>
      </w:r>
      <w:r w:rsidRPr="00E5745B">
        <w:rPr>
          <w:sz w:val="16"/>
        </w:rPr>
        <w:t xml:space="preserve">”. </w:t>
      </w:r>
      <w:r w:rsidR="00E5745B" w:rsidRPr="00E5745B">
        <w:rPr>
          <w:sz w:val="16"/>
        </w:rPr>
        <w:t xml:space="preserve"> </w:t>
      </w:r>
      <w:r w:rsidRPr="00E5745B">
        <w:rPr>
          <w:sz w:val="16"/>
        </w:rPr>
        <w:t xml:space="preserve">A tale scopo, </w:t>
      </w:r>
      <w:r w:rsidR="006B2877">
        <w:rPr>
          <w:sz w:val="16"/>
        </w:rPr>
        <w:t xml:space="preserve">il Comune di </w:t>
      </w:r>
      <w:r w:rsidR="00B0182A">
        <w:rPr>
          <w:sz w:val="16"/>
        </w:rPr>
        <w:t>Riomaggiore</w:t>
      </w:r>
      <w:r w:rsidRPr="00E5745B">
        <w:rPr>
          <w:sz w:val="16"/>
        </w:rPr>
        <w:t xml:space="preserve"> mette a disposizione la presente Scheda per segnalare gli eventi che </w:t>
      </w:r>
      <w:r w:rsidR="007B599C">
        <w:rPr>
          <w:sz w:val="16"/>
        </w:rPr>
        <w:t>hanno determinato</w:t>
      </w:r>
      <w:r w:rsidRPr="00E5745B">
        <w:rPr>
          <w:sz w:val="16"/>
        </w:rPr>
        <w:t xml:space="preserve"> una “violazione di dati”, secondo la “Procedura Gestione delle violazioni dei dati - Data Breach”.</w:t>
      </w:r>
    </w:p>
    <w:p w14:paraId="0CB45D88" w14:textId="25370A0E" w:rsidR="00F82701" w:rsidRPr="00F82701" w:rsidRDefault="00F82701" w:rsidP="00F82701">
      <w:pPr>
        <w:spacing w:after="0"/>
        <w:rPr>
          <w:sz w:val="8"/>
        </w:rPr>
      </w:pPr>
    </w:p>
    <w:tbl>
      <w:tblPr>
        <w:tblStyle w:val="Grigliatabella4"/>
        <w:tblW w:w="9634" w:type="dxa"/>
        <w:tblLayout w:type="fixed"/>
        <w:tblLook w:val="04A0" w:firstRow="1" w:lastRow="0" w:firstColumn="1" w:lastColumn="0" w:noHBand="0" w:noVBand="1"/>
      </w:tblPr>
      <w:tblGrid>
        <w:gridCol w:w="1907"/>
        <w:gridCol w:w="999"/>
        <w:gridCol w:w="804"/>
        <w:gridCol w:w="5924"/>
      </w:tblGrid>
      <w:tr w:rsidR="00F82701" w:rsidRPr="00F82701" w14:paraId="2B6B96FF" w14:textId="77777777" w:rsidTr="00781CB2">
        <w:trPr>
          <w:trHeight w:val="348"/>
        </w:trPr>
        <w:tc>
          <w:tcPr>
            <w:tcW w:w="9634" w:type="dxa"/>
            <w:gridSpan w:val="4"/>
            <w:shd w:val="clear" w:color="auto" w:fill="D9D9D9"/>
            <w:vAlign w:val="center"/>
          </w:tcPr>
          <w:p w14:paraId="71B7B11E" w14:textId="77777777" w:rsidR="001D0DA9" w:rsidRDefault="00F82701" w:rsidP="007B599C">
            <w:pPr>
              <w:tabs>
                <w:tab w:val="left" w:pos="0"/>
              </w:tabs>
              <w:spacing w:line="192" w:lineRule="auto"/>
              <w:jc w:val="center"/>
              <w:rPr>
                <w:rFonts w:ascii="Calibri" w:hAnsi="Calibri"/>
                <w:b/>
                <w:bCs/>
                <w:sz w:val="24"/>
                <w:szCs w:val="28"/>
              </w:rPr>
            </w:pPr>
            <w:r w:rsidRPr="00F82701">
              <w:rPr>
                <w:rFonts w:ascii="Calibri" w:hAnsi="Calibri"/>
                <w:b/>
                <w:bCs/>
                <w:sz w:val="24"/>
                <w:szCs w:val="28"/>
              </w:rPr>
              <w:t xml:space="preserve">FASE 1 - </w:t>
            </w:r>
            <w:r w:rsidR="001D0DA9" w:rsidRPr="001D0DA9">
              <w:rPr>
                <w:rFonts w:ascii="Calibri" w:hAnsi="Calibri"/>
                <w:b/>
                <w:bCs/>
                <w:sz w:val="24"/>
                <w:szCs w:val="28"/>
              </w:rPr>
              <w:t xml:space="preserve">AVVIO DELLA PROCEDURA DI DATA BREACH </w:t>
            </w:r>
          </w:p>
          <w:p w14:paraId="5AC3FA71" w14:textId="661EAC89" w:rsidR="00F82701" w:rsidRPr="00F82701" w:rsidRDefault="00F82701" w:rsidP="0004027C">
            <w:pPr>
              <w:tabs>
                <w:tab w:val="left" w:pos="0"/>
              </w:tabs>
              <w:spacing w:line="192" w:lineRule="auto"/>
              <w:jc w:val="center"/>
              <w:rPr>
                <w:rFonts w:ascii="Calibri" w:hAnsi="Calibri"/>
                <w:b/>
                <w:bCs/>
                <w:sz w:val="24"/>
                <w:szCs w:val="24"/>
              </w:rPr>
            </w:pPr>
            <w:r w:rsidRPr="00F82701">
              <w:rPr>
                <w:rFonts w:ascii="Calibri" w:hAnsi="Calibri"/>
                <w:bCs/>
                <w:sz w:val="22"/>
                <w:szCs w:val="24"/>
              </w:rPr>
              <w:t xml:space="preserve">Compilazione a cura del </w:t>
            </w:r>
            <w:r w:rsidR="007166AD">
              <w:rPr>
                <w:rFonts w:ascii="Calibri" w:hAnsi="Calibri"/>
                <w:bCs/>
                <w:sz w:val="22"/>
                <w:szCs w:val="24"/>
              </w:rPr>
              <w:t>Responsabile</w:t>
            </w:r>
            <w:r w:rsidR="0004027C">
              <w:rPr>
                <w:rFonts w:ascii="Calibri" w:hAnsi="Calibri"/>
                <w:bCs/>
                <w:sz w:val="22"/>
                <w:szCs w:val="24"/>
              </w:rPr>
              <w:t xml:space="preserve"> competente</w:t>
            </w:r>
          </w:p>
        </w:tc>
      </w:tr>
      <w:tr w:rsidR="00F82701" w:rsidRPr="00F82701" w14:paraId="036AD6D5" w14:textId="77777777" w:rsidTr="007E3875">
        <w:trPr>
          <w:trHeight w:val="1163"/>
        </w:trPr>
        <w:tc>
          <w:tcPr>
            <w:tcW w:w="1907" w:type="dxa"/>
            <w:shd w:val="clear" w:color="auto" w:fill="D9D9D9"/>
            <w:vAlign w:val="center"/>
          </w:tcPr>
          <w:p w14:paraId="598C7539" w14:textId="77777777" w:rsidR="00F82701" w:rsidRPr="00F82701" w:rsidRDefault="00F82701" w:rsidP="00781CB2">
            <w:pPr>
              <w:tabs>
                <w:tab w:val="left" w:pos="0"/>
              </w:tabs>
              <w:spacing w:line="192" w:lineRule="auto"/>
              <w:ind w:right="-78"/>
              <w:rPr>
                <w:rFonts w:ascii="Calibri" w:hAnsi="Calibri"/>
                <w:b/>
              </w:rPr>
            </w:pPr>
            <w:r w:rsidRPr="00F82701">
              <w:rPr>
                <w:rFonts w:ascii="Calibri" w:hAnsi="Calibri"/>
                <w:b/>
              </w:rPr>
              <w:t xml:space="preserve">INDICAZIONI OPERATIVE </w:t>
            </w:r>
          </w:p>
          <w:p w14:paraId="6EB51782" w14:textId="01A405FE" w:rsidR="00F82701" w:rsidRPr="001D0DA9" w:rsidRDefault="00F82701" w:rsidP="001D0DA9">
            <w:pPr>
              <w:tabs>
                <w:tab w:val="left" w:pos="0"/>
              </w:tabs>
              <w:spacing w:line="192" w:lineRule="auto"/>
              <w:rPr>
                <w:rFonts w:ascii="Calibri" w:hAnsi="Calibri"/>
                <w:b/>
              </w:rPr>
            </w:pPr>
            <w:r w:rsidRPr="00F82701">
              <w:rPr>
                <w:rFonts w:ascii="Calibri" w:hAnsi="Calibri"/>
                <w:b/>
                <w:u w:val="single"/>
              </w:rPr>
              <w:t>PER L’INVIO DELLA SEGNALAZIONE</w:t>
            </w:r>
          </w:p>
        </w:tc>
        <w:tc>
          <w:tcPr>
            <w:tcW w:w="7727" w:type="dxa"/>
            <w:gridSpan w:val="3"/>
            <w:vAlign w:val="center"/>
          </w:tcPr>
          <w:p w14:paraId="7F4BC890" w14:textId="77777777" w:rsidR="008860F6" w:rsidRDefault="006B7B1A" w:rsidP="008860F6">
            <w:pPr>
              <w:tabs>
                <w:tab w:val="left" w:pos="0"/>
              </w:tabs>
              <w:spacing w:line="192" w:lineRule="auto"/>
              <w:jc w:val="both"/>
              <w:rPr>
                <w:rFonts w:ascii="Calibri" w:hAnsi="Calibri"/>
                <w:sz w:val="18"/>
              </w:rPr>
            </w:pPr>
            <w:r w:rsidRPr="007E3875">
              <w:rPr>
                <w:rFonts w:ascii="Calibri" w:hAnsi="Calibri"/>
                <w:sz w:val="18"/>
              </w:rPr>
              <w:t>A</w:t>
            </w:r>
            <w:r w:rsidR="00F82701" w:rsidRPr="007E3875">
              <w:rPr>
                <w:rFonts w:ascii="Calibri" w:hAnsi="Calibri"/>
                <w:sz w:val="18"/>
              </w:rPr>
              <w:t>l termine della compilazione della FASE 1 della presente Scheda</w:t>
            </w:r>
            <w:r w:rsidR="006D11B9" w:rsidRPr="007E3875">
              <w:rPr>
                <w:rFonts w:ascii="Calibri" w:hAnsi="Calibri"/>
                <w:sz w:val="18"/>
              </w:rPr>
              <w:t xml:space="preserve"> inviare il modulo con oggetto “SEGNALAZIONE VIOLAZIONE DATI” a</w:t>
            </w:r>
            <w:r w:rsidR="00F82701" w:rsidRPr="007E3875">
              <w:rPr>
                <w:rFonts w:ascii="Calibri" w:hAnsi="Calibri"/>
                <w:sz w:val="18"/>
              </w:rPr>
              <w:t>:</w:t>
            </w:r>
          </w:p>
          <w:p w14:paraId="04B0D015" w14:textId="2956405F" w:rsidR="007166AD" w:rsidRPr="008860F6" w:rsidRDefault="006D11B9" w:rsidP="008860F6">
            <w:pPr>
              <w:pStyle w:val="Paragrafoelenco"/>
              <w:numPr>
                <w:ilvl w:val="0"/>
                <w:numId w:val="23"/>
              </w:numPr>
              <w:tabs>
                <w:tab w:val="left" w:pos="0"/>
              </w:tabs>
              <w:spacing w:line="192" w:lineRule="auto"/>
              <w:jc w:val="both"/>
              <w:rPr>
                <w:rFonts w:ascii="Calibri" w:hAnsi="Calibri"/>
                <w:sz w:val="18"/>
              </w:rPr>
            </w:pPr>
            <w:r w:rsidRPr="008860F6">
              <w:rPr>
                <w:rFonts w:ascii="Calibri" w:hAnsi="Calibri"/>
                <w:sz w:val="18"/>
              </w:rPr>
              <w:t xml:space="preserve">PEC del Protocollo: </w:t>
            </w:r>
            <w:hyperlink r:id="rId65" w:history="1">
              <w:r w:rsidR="00376CB1" w:rsidRPr="00A46455">
                <w:rPr>
                  <w:rFonts w:ascii="Calibri" w:hAnsi="Calibri" w:cs="Calibri"/>
                </w:rPr>
                <w:t>urp@comune.riomaggiore.sp.it</w:t>
              </w:r>
            </w:hyperlink>
            <w:r w:rsidR="00376CB1">
              <w:rPr>
                <w:rFonts w:ascii="Calibri" w:hAnsi="Calibri" w:cs="Calibri"/>
              </w:rPr>
              <w:t xml:space="preserve"> </w:t>
            </w:r>
          </w:p>
          <w:p w14:paraId="1A6A8486" w14:textId="3265CFD4" w:rsidR="00556D2F" w:rsidRPr="007E3875" w:rsidRDefault="00556D2F" w:rsidP="0004027C">
            <w:pPr>
              <w:pStyle w:val="Paragrafoelenco"/>
              <w:numPr>
                <w:ilvl w:val="0"/>
                <w:numId w:val="13"/>
              </w:numPr>
              <w:tabs>
                <w:tab w:val="left" w:pos="0"/>
              </w:tabs>
              <w:ind w:left="248" w:hanging="248"/>
              <w:rPr>
                <w:rFonts w:ascii="Calibri" w:hAnsi="Calibri"/>
              </w:rPr>
            </w:pPr>
            <w:r w:rsidRPr="007E3875">
              <w:rPr>
                <w:rFonts w:ascii="Calibri" w:hAnsi="Calibri"/>
                <w:sz w:val="18"/>
              </w:rPr>
              <w:t xml:space="preserve">email del DPO: </w:t>
            </w:r>
            <w:hyperlink r:id="rId66" w:history="1">
              <w:r w:rsidR="00444EA0" w:rsidRPr="00D42A23">
                <w:rPr>
                  <w:rStyle w:val="Collegamentoipertestuale"/>
                  <w:rFonts w:ascii="Calibri" w:hAnsi="Calibri"/>
                  <w:sz w:val="18"/>
                </w:rPr>
                <w:t>privacy@labor-service.it</w:t>
              </w:r>
            </w:hyperlink>
            <w:r w:rsidR="00444EA0">
              <w:rPr>
                <w:rFonts w:ascii="Calibri" w:hAnsi="Calibri"/>
                <w:sz w:val="18"/>
              </w:rPr>
              <w:t xml:space="preserve"> </w:t>
            </w:r>
          </w:p>
        </w:tc>
      </w:tr>
      <w:tr w:rsidR="00F82701" w:rsidRPr="00F82701" w14:paraId="5559B091" w14:textId="77777777" w:rsidTr="00781CB2">
        <w:trPr>
          <w:trHeight w:val="348"/>
        </w:trPr>
        <w:tc>
          <w:tcPr>
            <w:tcW w:w="1907" w:type="dxa"/>
            <w:shd w:val="clear" w:color="auto" w:fill="auto"/>
            <w:vAlign w:val="center"/>
          </w:tcPr>
          <w:p w14:paraId="34C06E2A" w14:textId="3F7BE80E" w:rsidR="00F82701" w:rsidRPr="00F82701" w:rsidRDefault="007B599C" w:rsidP="007B599C">
            <w:pPr>
              <w:rPr>
                <w:rFonts w:ascii="Calibri" w:hAnsi="Calibri"/>
                <w:b/>
                <w:sz w:val="18"/>
                <w:szCs w:val="24"/>
              </w:rPr>
            </w:pPr>
            <w:r>
              <w:rPr>
                <w:rFonts w:ascii="Calibri" w:hAnsi="Calibri"/>
                <w:b/>
              </w:rPr>
              <w:t xml:space="preserve">AREA/ </w:t>
            </w:r>
            <w:r w:rsidR="006D11B9">
              <w:rPr>
                <w:rFonts w:ascii="Calibri" w:hAnsi="Calibri"/>
                <w:b/>
              </w:rPr>
              <w:t>UFFICIO</w:t>
            </w:r>
          </w:p>
        </w:tc>
        <w:tc>
          <w:tcPr>
            <w:tcW w:w="7727" w:type="dxa"/>
            <w:gridSpan w:val="3"/>
            <w:vAlign w:val="bottom"/>
          </w:tcPr>
          <w:p w14:paraId="554F115B" w14:textId="647FE885" w:rsidR="00F82701" w:rsidRPr="00F82701" w:rsidRDefault="00F82701" w:rsidP="00781CB2">
            <w:pPr>
              <w:rPr>
                <w:rFonts w:ascii="Calibri" w:hAnsi="Calibri"/>
                <w:b/>
                <w:szCs w:val="18"/>
              </w:rPr>
            </w:pPr>
            <w:r w:rsidRPr="00F82701">
              <w:rPr>
                <w:rFonts w:ascii="Calibri" w:hAnsi="Calibri"/>
                <w:szCs w:val="18"/>
              </w:rPr>
              <w:t>…………………………..………………………………</w:t>
            </w:r>
            <w:r w:rsidR="00E5745B">
              <w:rPr>
                <w:rFonts w:ascii="Calibri" w:hAnsi="Calibri"/>
                <w:szCs w:val="18"/>
              </w:rPr>
              <w:t>…………………………………………………………………………………</w:t>
            </w:r>
          </w:p>
        </w:tc>
      </w:tr>
      <w:tr w:rsidR="00F82701" w:rsidRPr="00F82701" w14:paraId="6F942D0D" w14:textId="77777777" w:rsidTr="00781CB2">
        <w:trPr>
          <w:trHeight w:val="368"/>
        </w:trPr>
        <w:tc>
          <w:tcPr>
            <w:tcW w:w="1907" w:type="dxa"/>
            <w:shd w:val="clear" w:color="auto" w:fill="auto"/>
            <w:vAlign w:val="center"/>
          </w:tcPr>
          <w:p w14:paraId="6CD782B7" w14:textId="4724E1CE" w:rsidR="00F82701" w:rsidRPr="0004027C" w:rsidRDefault="003920BC" w:rsidP="0004027C">
            <w:pPr>
              <w:tabs>
                <w:tab w:val="left" w:pos="0"/>
              </w:tabs>
              <w:spacing w:line="192" w:lineRule="auto"/>
              <w:rPr>
                <w:rFonts w:ascii="Calibri" w:hAnsi="Calibri"/>
                <w:b/>
              </w:rPr>
            </w:pPr>
            <w:r w:rsidRPr="0004027C">
              <w:rPr>
                <w:rFonts w:ascii="Calibri" w:hAnsi="Calibri"/>
                <w:b/>
              </w:rPr>
              <w:t>RESPONSABILE</w:t>
            </w:r>
          </w:p>
        </w:tc>
        <w:tc>
          <w:tcPr>
            <w:tcW w:w="1803" w:type="dxa"/>
            <w:gridSpan w:val="2"/>
            <w:vAlign w:val="center"/>
          </w:tcPr>
          <w:p w14:paraId="22BE90BB" w14:textId="77777777" w:rsidR="00F82701" w:rsidRPr="00F82701" w:rsidRDefault="00F82701" w:rsidP="00781CB2">
            <w:pPr>
              <w:rPr>
                <w:rFonts w:ascii="Calibri" w:hAnsi="Calibri"/>
              </w:rPr>
            </w:pPr>
            <w:r w:rsidRPr="00F82701">
              <w:rPr>
                <w:rFonts w:ascii="Calibri" w:hAnsi="Calibri"/>
              </w:rPr>
              <w:t>Cognome/Nome</w:t>
            </w:r>
          </w:p>
        </w:tc>
        <w:tc>
          <w:tcPr>
            <w:tcW w:w="5924" w:type="dxa"/>
            <w:vAlign w:val="bottom"/>
          </w:tcPr>
          <w:p w14:paraId="03C31F4B" w14:textId="1F60F0C8" w:rsidR="00F82701" w:rsidRPr="00F82701" w:rsidRDefault="00F82701" w:rsidP="00781CB2">
            <w:pPr>
              <w:rPr>
                <w:rFonts w:ascii="Calibri" w:hAnsi="Calibri"/>
              </w:rPr>
            </w:pPr>
            <w:r w:rsidRPr="00F82701">
              <w:rPr>
                <w:rFonts w:ascii="Calibri" w:hAnsi="Calibri"/>
                <w:szCs w:val="18"/>
              </w:rPr>
              <w:t>………………………</w:t>
            </w:r>
            <w:r w:rsidR="00E5745B">
              <w:rPr>
                <w:rFonts w:ascii="Calibri" w:hAnsi="Calibri"/>
                <w:szCs w:val="18"/>
              </w:rPr>
              <w:t>……</w:t>
            </w:r>
            <w:r w:rsidRPr="00F82701">
              <w:rPr>
                <w:rFonts w:ascii="Calibri" w:hAnsi="Calibri"/>
                <w:szCs w:val="18"/>
              </w:rPr>
              <w:t>………</w:t>
            </w:r>
            <w:r w:rsidR="00E5745B">
              <w:rPr>
                <w:rFonts w:ascii="Calibri" w:hAnsi="Calibri"/>
                <w:szCs w:val="18"/>
              </w:rPr>
              <w:t>……………………………………………………………………</w:t>
            </w:r>
          </w:p>
        </w:tc>
      </w:tr>
      <w:tr w:rsidR="00556D2F" w:rsidRPr="00F82701" w14:paraId="635830A8" w14:textId="77777777" w:rsidTr="00501702">
        <w:trPr>
          <w:trHeight w:val="213"/>
        </w:trPr>
        <w:tc>
          <w:tcPr>
            <w:tcW w:w="9634" w:type="dxa"/>
            <w:gridSpan w:val="4"/>
            <w:shd w:val="clear" w:color="auto" w:fill="D9D9D9"/>
            <w:vAlign w:val="center"/>
          </w:tcPr>
          <w:p w14:paraId="1C00BCD0" w14:textId="013CEA4A" w:rsidR="00556D2F" w:rsidRPr="00F82701" w:rsidRDefault="00556D2F" w:rsidP="00556D2F">
            <w:pPr>
              <w:tabs>
                <w:tab w:val="left" w:pos="142"/>
              </w:tabs>
              <w:ind w:left="360"/>
              <w:contextualSpacing/>
              <w:jc w:val="center"/>
              <w:rPr>
                <w:rFonts w:ascii="Calibri" w:hAnsi="Calibri"/>
                <w:b/>
              </w:rPr>
            </w:pPr>
            <w:r>
              <w:rPr>
                <w:rFonts w:ascii="Calibri" w:hAnsi="Calibri"/>
                <w:b/>
              </w:rPr>
              <w:t>SOGGETTI COINVOLTI NELL’ATTIVITÀ DI ANALISI</w:t>
            </w:r>
          </w:p>
        </w:tc>
      </w:tr>
      <w:tr w:rsidR="00556D2F" w:rsidRPr="00F82701" w14:paraId="111F6202" w14:textId="77777777" w:rsidTr="00501702">
        <w:trPr>
          <w:trHeight w:val="213"/>
        </w:trPr>
        <w:tc>
          <w:tcPr>
            <w:tcW w:w="9634" w:type="dxa"/>
            <w:gridSpan w:val="4"/>
            <w:shd w:val="clear" w:color="auto" w:fill="auto"/>
            <w:vAlign w:val="center"/>
          </w:tcPr>
          <w:p w14:paraId="494F869B" w14:textId="6E8F46D1" w:rsidR="00556D2F" w:rsidRPr="00F82701" w:rsidRDefault="00556D2F" w:rsidP="00501702">
            <w:pPr>
              <w:tabs>
                <w:tab w:val="left" w:pos="142"/>
              </w:tabs>
              <w:jc w:val="both"/>
              <w:rPr>
                <w:rFonts w:ascii="Calibri" w:hAnsi="Calibri"/>
              </w:rPr>
            </w:pPr>
            <w:r>
              <w:rPr>
                <w:rFonts w:ascii="Calibri" w:hAnsi="Calibri"/>
              </w:rPr>
              <w:t xml:space="preserve">Il </w:t>
            </w:r>
            <w:r w:rsidR="003920BC">
              <w:rPr>
                <w:rFonts w:ascii="Calibri" w:hAnsi="Calibri"/>
              </w:rPr>
              <w:t>Responsabile</w:t>
            </w:r>
            <w:r w:rsidRPr="00F82701">
              <w:rPr>
                <w:rFonts w:ascii="Calibri" w:hAnsi="Calibri"/>
              </w:rPr>
              <w:t xml:space="preserve"> ha </w:t>
            </w:r>
            <w:r w:rsidR="005E740C">
              <w:rPr>
                <w:rFonts w:ascii="Calibri" w:hAnsi="Calibri"/>
              </w:rPr>
              <w:t>coinvolto per l’analisi dell’evento</w:t>
            </w:r>
            <w:r w:rsidRPr="00F82701">
              <w:rPr>
                <w:rFonts w:ascii="Calibri" w:hAnsi="Calibri"/>
              </w:rPr>
              <w:t>:</w:t>
            </w:r>
          </w:p>
          <w:p w14:paraId="743FDAC5" w14:textId="6611B6EE" w:rsidR="00556D2F" w:rsidRDefault="00556D2F" w:rsidP="00556D2F">
            <w:pPr>
              <w:tabs>
                <w:tab w:val="left" w:pos="142"/>
              </w:tabs>
              <w:jc w:val="both"/>
              <w:rPr>
                <w:rFonts w:ascii="Calibri" w:hAnsi="Calibri"/>
              </w:rPr>
            </w:pPr>
            <w:r w:rsidRPr="00F82701">
              <w:rPr>
                <w:rFonts w:ascii="Calibri" w:hAnsi="Calibri"/>
              </w:rPr>
              <w:sym w:font="Wingdings" w:char="F071"/>
            </w:r>
            <w:r w:rsidRPr="00F82701">
              <w:rPr>
                <w:rFonts w:ascii="Calibri" w:hAnsi="Calibri"/>
              </w:rPr>
              <w:t xml:space="preserve"> </w:t>
            </w:r>
            <w:r w:rsidR="003920BC">
              <w:rPr>
                <w:rFonts w:ascii="Calibri" w:hAnsi="Calibri"/>
              </w:rPr>
              <w:t>Amministratore di Sistema: …</w:t>
            </w:r>
            <w:r>
              <w:rPr>
                <w:rFonts w:ascii="Calibri" w:hAnsi="Calibri"/>
              </w:rPr>
              <w:t xml:space="preserve">……………………...       </w:t>
            </w:r>
            <w:r w:rsidRPr="00F82701">
              <w:rPr>
                <w:rFonts w:ascii="Calibri" w:hAnsi="Calibri"/>
              </w:rPr>
              <w:sym w:font="Wingdings" w:char="F071"/>
            </w:r>
            <w:r w:rsidRPr="00F82701">
              <w:rPr>
                <w:rFonts w:ascii="Calibri" w:hAnsi="Calibri"/>
              </w:rPr>
              <w:t xml:space="preserve"> </w:t>
            </w:r>
            <w:r>
              <w:rPr>
                <w:rFonts w:ascii="Calibri" w:hAnsi="Calibri"/>
              </w:rPr>
              <w:t>Responsabile del trattamento</w:t>
            </w:r>
            <w:r w:rsidRPr="00F82701">
              <w:rPr>
                <w:rFonts w:ascii="Calibri" w:hAnsi="Calibri"/>
              </w:rPr>
              <w:t xml:space="preserve"> ……….</w:t>
            </w:r>
            <w:r>
              <w:rPr>
                <w:rFonts w:ascii="Calibri" w:hAnsi="Calibri"/>
              </w:rPr>
              <w:t>.………..……..</w:t>
            </w:r>
            <w:r w:rsidRPr="00F82701">
              <w:rPr>
                <w:rFonts w:ascii="Calibri" w:hAnsi="Calibri"/>
              </w:rPr>
              <w:t>…………</w:t>
            </w:r>
            <w:r>
              <w:rPr>
                <w:rFonts w:ascii="Calibri" w:hAnsi="Calibri"/>
              </w:rPr>
              <w:t>….</w:t>
            </w:r>
            <w:r w:rsidRPr="00F82701">
              <w:rPr>
                <w:rFonts w:ascii="Calibri" w:hAnsi="Calibri"/>
              </w:rPr>
              <w:t xml:space="preserve">….…. </w:t>
            </w:r>
          </w:p>
          <w:p w14:paraId="56F94E8F" w14:textId="68ACF433" w:rsidR="00556D2F" w:rsidRDefault="00556D2F" w:rsidP="00556D2F">
            <w:pPr>
              <w:tabs>
                <w:tab w:val="left" w:pos="142"/>
              </w:tabs>
              <w:jc w:val="both"/>
              <w:rPr>
                <w:rFonts w:ascii="Calibri" w:hAnsi="Calibri"/>
              </w:rPr>
            </w:pPr>
            <w:r w:rsidRPr="00F82701">
              <w:rPr>
                <w:rFonts w:ascii="Calibri" w:hAnsi="Calibri"/>
              </w:rPr>
              <w:sym w:font="Wingdings" w:char="F071"/>
            </w:r>
            <w:r w:rsidRPr="00F82701">
              <w:rPr>
                <w:rFonts w:ascii="Calibri" w:hAnsi="Calibri"/>
              </w:rPr>
              <w:t xml:space="preserve"> </w:t>
            </w:r>
            <w:r w:rsidR="005E740C">
              <w:rPr>
                <w:rFonts w:ascii="Calibri" w:hAnsi="Calibri"/>
              </w:rPr>
              <w:t xml:space="preserve">Personale autorizzato al trattamento…………………………………………………      </w:t>
            </w:r>
            <w:r w:rsidR="005E740C" w:rsidRPr="00F82701">
              <w:rPr>
                <w:rFonts w:ascii="Calibri" w:hAnsi="Calibri"/>
              </w:rPr>
              <w:sym w:font="Wingdings" w:char="F071"/>
            </w:r>
            <w:r w:rsidR="005E740C">
              <w:rPr>
                <w:rFonts w:ascii="Calibri" w:hAnsi="Calibri"/>
              </w:rPr>
              <w:t xml:space="preserve"> </w:t>
            </w:r>
            <w:r w:rsidRPr="00F82701">
              <w:rPr>
                <w:rFonts w:ascii="Calibri" w:hAnsi="Calibri"/>
              </w:rPr>
              <w:t xml:space="preserve">Altro: </w:t>
            </w:r>
            <w:r w:rsidR="005E740C">
              <w:rPr>
                <w:rFonts w:ascii="Calibri" w:hAnsi="Calibri"/>
              </w:rPr>
              <w:t xml:space="preserve">………………………………………………… </w:t>
            </w:r>
          </w:p>
          <w:p w14:paraId="0AEBBF87" w14:textId="054BFB1D" w:rsidR="00556D2F" w:rsidRPr="00F82701" w:rsidRDefault="00556D2F" w:rsidP="00556D2F">
            <w:pPr>
              <w:tabs>
                <w:tab w:val="left" w:pos="142"/>
              </w:tabs>
              <w:jc w:val="both"/>
              <w:rPr>
                <w:rFonts w:ascii="Calibri" w:hAnsi="Calibri"/>
                <w:b/>
              </w:rPr>
            </w:pPr>
            <w:r>
              <w:rPr>
                <w:rFonts w:ascii="Calibri" w:hAnsi="Calibri"/>
              </w:rPr>
              <w:t>Indicare eventuali dati di contatto: ……………………………………………………………………………………………………………………………..</w:t>
            </w:r>
          </w:p>
        </w:tc>
      </w:tr>
      <w:tr w:rsidR="00556D2F" w:rsidRPr="00F82701" w14:paraId="1658BF40" w14:textId="77777777" w:rsidTr="00501702">
        <w:trPr>
          <w:trHeight w:val="213"/>
        </w:trPr>
        <w:tc>
          <w:tcPr>
            <w:tcW w:w="9634" w:type="dxa"/>
            <w:gridSpan w:val="4"/>
            <w:tcBorders>
              <w:bottom w:val="single" w:sz="4" w:space="0" w:color="auto"/>
            </w:tcBorders>
            <w:shd w:val="clear" w:color="auto" w:fill="D9D9D9"/>
            <w:vAlign w:val="center"/>
          </w:tcPr>
          <w:p w14:paraId="7BFF9089" w14:textId="4EED2C8D" w:rsidR="00556D2F" w:rsidRPr="00F82701" w:rsidRDefault="00556D2F" w:rsidP="005E740C">
            <w:pPr>
              <w:tabs>
                <w:tab w:val="left" w:pos="0"/>
              </w:tabs>
              <w:contextualSpacing/>
              <w:jc w:val="center"/>
              <w:rPr>
                <w:rFonts w:ascii="Calibri" w:hAnsi="Calibri"/>
                <w:b/>
              </w:rPr>
            </w:pPr>
            <w:r w:rsidRPr="00F82701">
              <w:rPr>
                <w:rFonts w:ascii="Calibri" w:hAnsi="Calibri"/>
                <w:b/>
              </w:rPr>
              <w:t>ANALISI</w:t>
            </w:r>
          </w:p>
        </w:tc>
      </w:tr>
      <w:tr w:rsidR="00556D2F" w:rsidRPr="00F82701" w14:paraId="6958806A" w14:textId="77777777" w:rsidTr="00501702">
        <w:trPr>
          <w:trHeight w:val="213"/>
        </w:trPr>
        <w:tc>
          <w:tcPr>
            <w:tcW w:w="9634" w:type="dxa"/>
            <w:gridSpan w:val="4"/>
            <w:tcBorders>
              <w:bottom w:val="single" w:sz="4" w:space="0" w:color="auto"/>
            </w:tcBorders>
            <w:shd w:val="clear" w:color="auto" w:fill="auto"/>
            <w:vAlign w:val="center"/>
          </w:tcPr>
          <w:p w14:paraId="65ADA7E1" w14:textId="62DA74BB" w:rsidR="00556D2F" w:rsidRDefault="00556D2F" w:rsidP="005C7042">
            <w:pPr>
              <w:tabs>
                <w:tab w:val="left" w:pos="142"/>
              </w:tabs>
              <w:jc w:val="both"/>
              <w:rPr>
                <w:rFonts w:ascii="Calibri" w:hAnsi="Calibri"/>
                <w:b/>
              </w:rPr>
            </w:pPr>
            <w:r w:rsidRPr="00F82701">
              <w:rPr>
                <w:rFonts w:ascii="Calibri" w:hAnsi="Calibri"/>
                <w:b/>
              </w:rPr>
              <w:t xml:space="preserve">Descrizione dell’incidente </w:t>
            </w:r>
            <w:r w:rsidR="005C7042">
              <w:rPr>
                <w:rFonts w:ascii="Calibri" w:hAnsi="Calibri"/>
                <w:b/>
              </w:rPr>
              <w:t xml:space="preserve">di sicurezza che ha determinato la violazione </w:t>
            </w:r>
            <w:r w:rsidRPr="00F82701">
              <w:rPr>
                <w:rFonts w:ascii="Calibri" w:hAnsi="Calibri"/>
                <w:b/>
              </w:rPr>
              <w:t>comprensivo dei termini temporali dell’evento:</w:t>
            </w:r>
          </w:p>
          <w:p w14:paraId="520E5454" w14:textId="77777777" w:rsidR="00556D2F" w:rsidRPr="00F82701" w:rsidRDefault="00556D2F" w:rsidP="00501702">
            <w:pPr>
              <w:tabs>
                <w:tab w:val="left" w:pos="142"/>
              </w:tabs>
              <w:rPr>
                <w:rFonts w:ascii="Calibri" w:hAnsi="Calibri"/>
                <w:b/>
              </w:rPr>
            </w:pPr>
          </w:p>
          <w:p w14:paraId="0AC60272" w14:textId="77777777" w:rsidR="00556D2F" w:rsidRPr="00F82701" w:rsidRDefault="00556D2F" w:rsidP="00501702">
            <w:pPr>
              <w:tabs>
                <w:tab w:val="left" w:pos="142"/>
              </w:tabs>
              <w:rPr>
                <w:rFonts w:ascii="Calibri" w:hAnsi="Calibri"/>
                <w:b/>
              </w:rPr>
            </w:pPr>
          </w:p>
        </w:tc>
      </w:tr>
      <w:tr w:rsidR="00556D2F" w:rsidRPr="00F82701" w14:paraId="12053AAB" w14:textId="77777777" w:rsidTr="00501702">
        <w:trPr>
          <w:trHeight w:val="856"/>
        </w:trPr>
        <w:tc>
          <w:tcPr>
            <w:tcW w:w="9634" w:type="dxa"/>
            <w:gridSpan w:val="4"/>
            <w:shd w:val="clear" w:color="auto" w:fill="auto"/>
            <w:vAlign w:val="center"/>
          </w:tcPr>
          <w:p w14:paraId="03435AC6" w14:textId="506E98D1" w:rsidR="00556D2F" w:rsidRDefault="00556D2F" w:rsidP="00501702">
            <w:pPr>
              <w:tabs>
                <w:tab w:val="left" w:pos="142"/>
              </w:tabs>
              <w:rPr>
                <w:rFonts w:ascii="Calibri" w:hAnsi="Calibri"/>
              </w:rPr>
            </w:pPr>
            <w:r w:rsidRPr="00F82701">
              <w:rPr>
                <w:rFonts w:ascii="Calibri" w:hAnsi="Calibri"/>
                <w:b/>
              </w:rPr>
              <w:t>Descrizione delle attività di analisi e indicazione delle misure di sicurezza tecniche e organizzative applicate prima dell’evento segnalato</w:t>
            </w:r>
            <w:r w:rsidR="005C7042">
              <w:rPr>
                <w:rFonts w:ascii="Calibri" w:hAnsi="Calibri"/>
                <w:b/>
              </w:rPr>
              <w:t xml:space="preserve"> ed e</w:t>
            </w:r>
            <w:r w:rsidR="005C7042" w:rsidRPr="00F82701">
              <w:rPr>
                <w:rFonts w:ascii="Calibri" w:hAnsi="Calibri"/>
                <w:b/>
                <w:szCs w:val="18"/>
              </w:rPr>
              <w:t>ventuali</w:t>
            </w:r>
            <w:r w:rsidR="005C7042">
              <w:rPr>
                <w:rFonts w:ascii="Calibri" w:hAnsi="Calibri"/>
                <w:b/>
                <w:szCs w:val="18"/>
              </w:rPr>
              <w:t xml:space="preserve"> interventi adottati dopo l’evento</w:t>
            </w:r>
            <w:r w:rsidRPr="00F82701">
              <w:rPr>
                <w:rFonts w:ascii="Calibri" w:hAnsi="Calibri"/>
                <w:b/>
              </w:rPr>
              <w:t>:</w:t>
            </w:r>
            <w:r w:rsidRPr="00F82701">
              <w:rPr>
                <w:rFonts w:ascii="Calibri" w:hAnsi="Calibri"/>
              </w:rPr>
              <w:t xml:space="preserve"> </w:t>
            </w:r>
          </w:p>
          <w:p w14:paraId="49FDFF7F" w14:textId="77777777" w:rsidR="00556D2F" w:rsidRPr="00F82701" w:rsidRDefault="00556D2F" w:rsidP="00501702">
            <w:pPr>
              <w:tabs>
                <w:tab w:val="left" w:pos="142"/>
              </w:tabs>
              <w:rPr>
                <w:rFonts w:ascii="Calibri" w:hAnsi="Calibri"/>
                <w:i/>
              </w:rPr>
            </w:pPr>
          </w:p>
          <w:p w14:paraId="303F935E" w14:textId="77777777" w:rsidR="007E3875" w:rsidRPr="00F82701" w:rsidRDefault="007E3875" w:rsidP="00501702">
            <w:pPr>
              <w:tabs>
                <w:tab w:val="left" w:pos="142"/>
              </w:tabs>
              <w:rPr>
                <w:rFonts w:ascii="Calibri" w:hAnsi="Calibri"/>
                <w:i/>
              </w:rPr>
            </w:pPr>
          </w:p>
        </w:tc>
      </w:tr>
      <w:tr w:rsidR="00556D2F" w:rsidRPr="00F82701" w14:paraId="37F12083" w14:textId="77777777" w:rsidTr="00501702">
        <w:trPr>
          <w:trHeight w:val="562"/>
        </w:trPr>
        <w:tc>
          <w:tcPr>
            <w:tcW w:w="9634" w:type="dxa"/>
            <w:gridSpan w:val="4"/>
            <w:tcBorders>
              <w:top w:val="nil"/>
            </w:tcBorders>
            <w:shd w:val="clear" w:color="auto" w:fill="auto"/>
            <w:vAlign w:val="center"/>
          </w:tcPr>
          <w:p w14:paraId="476616A9" w14:textId="77777777" w:rsidR="00556D2F" w:rsidRPr="00F82701" w:rsidRDefault="00556D2F" w:rsidP="00501702">
            <w:pPr>
              <w:tabs>
                <w:tab w:val="left" w:pos="142"/>
              </w:tabs>
              <w:rPr>
                <w:rFonts w:ascii="Calibri" w:hAnsi="Calibri"/>
                <w:b/>
              </w:rPr>
            </w:pPr>
            <w:r w:rsidRPr="00F82701">
              <w:rPr>
                <w:rFonts w:ascii="Calibri" w:hAnsi="Calibri"/>
                <w:b/>
              </w:rPr>
              <w:t xml:space="preserve">Natura della violazione: </w:t>
            </w:r>
          </w:p>
          <w:p w14:paraId="328035CD" w14:textId="77777777" w:rsidR="00556D2F" w:rsidRPr="00F82701" w:rsidRDefault="00556D2F" w:rsidP="00501702">
            <w:pPr>
              <w:tabs>
                <w:tab w:val="left" w:pos="142"/>
              </w:tabs>
              <w:rPr>
                <w:rFonts w:ascii="Calibri" w:hAnsi="Calibri"/>
                <w:i/>
              </w:rPr>
            </w:pPr>
            <w:r w:rsidRPr="00F82701">
              <w:rPr>
                <w:rFonts w:ascii="Calibri" w:hAnsi="Calibri"/>
              </w:rPr>
              <w:sym w:font="Wingdings" w:char="F071"/>
            </w:r>
            <w:r w:rsidRPr="00F82701">
              <w:t xml:space="preserve"> </w:t>
            </w:r>
            <w:r w:rsidRPr="00F82701">
              <w:rPr>
                <w:rFonts w:ascii="Calibri" w:hAnsi="Calibri"/>
              </w:rPr>
              <w:t>Perdita di riservatezza (Diffusione/ accesso non autorizzato o accidentale)</w:t>
            </w:r>
          </w:p>
          <w:p w14:paraId="7B9CBC3B" w14:textId="77777777" w:rsidR="00556D2F" w:rsidRPr="00F82701" w:rsidRDefault="00556D2F" w:rsidP="00501702">
            <w:pPr>
              <w:tabs>
                <w:tab w:val="left" w:pos="142"/>
              </w:tabs>
              <w:rPr>
                <w:rFonts w:ascii="Calibri" w:hAnsi="Calibri"/>
              </w:rPr>
            </w:pPr>
            <w:r w:rsidRPr="00F82701">
              <w:rPr>
                <w:rFonts w:ascii="Calibri" w:hAnsi="Calibri"/>
              </w:rPr>
              <w:sym w:font="Wingdings" w:char="F071"/>
            </w:r>
            <w:r w:rsidRPr="00F82701">
              <w:rPr>
                <w:rFonts w:ascii="Calibri" w:hAnsi="Calibri"/>
              </w:rPr>
              <w:t xml:space="preserve"> Perdita di integrità (Modifica non autorizzata o accidentale)</w:t>
            </w:r>
          </w:p>
          <w:p w14:paraId="46EE1D91" w14:textId="77777777" w:rsidR="00556D2F" w:rsidRPr="00F82701" w:rsidRDefault="00556D2F" w:rsidP="00501702">
            <w:pPr>
              <w:tabs>
                <w:tab w:val="left" w:pos="142"/>
              </w:tabs>
              <w:rPr>
                <w:rFonts w:ascii="Calibri" w:hAnsi="Calibri"/>
              </w:rPr>
            </w:pPr>
            <w:r w:rsidRPr="00F82701">
              <w:rPr>
                <w:rFonts w:ascii="Calibri" w:hAnsi="Calibri"/>
              </w:rPr>
              <w:sym w:font="Wingdings" w:char="F071"/>
            </w:r>
            <w:r w:rsidRPr="00F82701">
              <w:rPr>
                <w:rFonts w:ascii="Calibri" w:hAnsi="Calibri"/>
              </w:rPr>
              <w:t xml:space="preserve"> Perdita di disponibilità (Impossibilità di accesso, perdita, distruzione non autorizzata o accidentale)</w:t>
            </w:r>
          </w:p>
        </w:tc>
      </w:tr>
      <w:tr w:rsidR="00556D2F" w:rsidRPr="00F82701" w14:paraId="2AAF2A3A" w14:textId="77777777" w:rsidTr="00501702">
        <w:trPr>
          <w:trHeight w:val="562"/>
        </w:trPr>
        <w:tc>
          <w:tcPr>
            <w:tcW w:w="9634" w:type="dxa"/>
            <w:gridSpan w:val="4"/>
            <w:tcBorders>
              <w:top w:val="nil"/>
            </w:tcBorders>
            <w:shd w:val="clear" w:color="auto" w:fill="auto"/>
            <w:vAlign w:val="center"/>
          </w:tcPr>
          <w:p w14:paraId="38791D74" w14:textId="77777777" w:rsidR="00556D2F" w:rsidRPr="00F82701" w:rsidRDefault="00556D2F" w:rsidP="00501702">
            <w:pPr>
              <w:tabs>
                <w:tab w:val="left" w:pos="142"/>
              </w:tabs>
              <w:rPr>
                <w:rFonts w:ascii="Calibri" w:hAnsi="Calibri"/>
                <w:b/>
              </w:rPr>
            </w:pPr>
            <w:r w:rsidRPr="00F82701">
              <w:rPr>
                <w:rFonts w:ascii="Calibri" w:hAnsi="Calibri"/>
                <w:b/>
              </w:rPr>
              <w:t>Causa della violazione:</w:t>
            </w:r>
          </w:p>
          <w:p w14:paraId="196BB925" w14:textId="77777777" w:rsidR="00556D2F" w:rsidRDefault="00556D2F" w:rsidP="00501702">
            <w:pPr>
              <w:tabs>
                <w:tab w:val="left" w:pos="142"/>
              </w:tabs>
              <w:rPr>
                <w:rFonts w:ascii="Calibri" w:hAnsi="Calibri"/>
              </w:rPr>
            </w:pPr>
            <w:r w:rsidRPr="00F82701">
              <w:rPr>
                <w:rFonts w:ascii="Calibri" w:hAnsi="Calibri"/>
              </w:rPr>
              <w:sym w:font="Wingdings" w:char="F071"/>
            </w:r>
            <w:r w:rsidRPr="00F82701">
              <w:t xml:space="preserve"> </w:t>
            </w:r>
            <w:r w:rsidRPr="00F82701">
              <w:rPr>
                <w:rFonts w:ascii="Calibri" w:hAnsi="Calibri"/>
              </w:rPr>
              <w:t xml:space="preserve">Azione intenzionale interna         </w:t>
            </w:r>
            <w:r w:rsidRPr="00F82701">
              <w:rPr>
                <w:rFonts w:ascii="Calibri" w:hAnsi="Calibri"/>
              </w:rPr>
              <w:sym w:font="Wingdings" w:char="F071"/>
            </w:r>
            <w:r w:rsidRPr="00F82701">
              <w:t xml:space="preserve"> </w:t>
            </w:r>
            <w:r w:rsidRPr="00F82701">
              <w:rPr>
                <w:rFonts w:ascii="Calibri" w:hAnsi="Calibri"/>
              </w:rPr>
              <w:t xml:space="preserve">Azione accidentale interna         </w:t>
            </w:r>
            <w:r w:rsidRPr="00F82701">
              <w:rPr>
                <w:rFonts w:ascii="Calibri" w:hAnsi="Calibri"/>
              </w:rPr>
              <w:sym w:font="Wingdings" w:char="F071"/>
            </w:r>
            <w:r w:rsidRPr="00F82701">
              <w:t xml:space="preserve"> </w:t>
            </w:r>
            <w:r w:rsidRPr="00F82701">
              <w:rPr>
                <w:rFonts w:ascii="Calibri" w:hAnsi="Calibri"/>
              </w:rPr>
              <w:t xml:space="preserve">Azione intenzionale esterna        </w:t>
            </w:r>
          </w:p>
          <w:p w14:paraId="54AA774A" w14:textId="77777777" w:rsidR="00556D2F" w:rsidRPr="00F82701" w:rsidRDefault="00556D2F" w:rsidP="00501702">
            <w:pPr>
              <w:tabs>
                <w:tab w:val="left" w:pos="142"/>
              </w:tabs>
              <w:rPr>
                <w:rFonts w:ascii="Calibri" w:hAnsi="Calibri"/>
                <w:b/>
              </w:rPr>
            </w:pPr>
            <w:r w:rsidRPr="00F82701">
              <w:rPr>
                <w:rFonts w:ascii="Calibri" w:hAnsi="Calibri"/>
              </w:rPr>
              <w:sym w:font="Wingdings" w:char="F071"/>
            </w:r>
            <w:r w:rsidRPr="00F82701">
              <w:t xml:space="preserve"> </w:t>
            </w:r>
            <w:r w:rsidRPr="00F82701">
              <w:rPr>
                <w:rFonts w:ascii="Calibri" w:hAnsi="Calibri"/>
              </w:rPr>
              <w:t>Azione accidentale esterna</w:t>
            </w:r>
            <w:r>
              <w:rPr>
                <w:rFonts w:ascii="Calibri" w:hAnsi="Calibri"/>
              </w:rPr>
              <w:t xml:space="preserve">          </w:t>
            </w:r>
            <w:r w:rsidRPr="00F82701">
              <w:rPr>
                <w:rFonts w:ascii="Calibri" w:hAnsi="Calibri"/>
              </w:rPr>
              <w:sym w:font="Wingdings" w:char="F071"/>
            </w:r>
            <w:r w:rsidRPr="00F82701">
              <w:t xml:space="preserve"> </w:t>
            </w:r>
            <w:r w:rsidRPr="00F82701">
              <w:rPr>
                <w:rFonts w:ascii="Calibri" w:hAnsi="Calibri"/>
              </w:rPr>
              <w:t xml:space="preserve">Sconosciuta          </w:t>
            </w:r>
            <w:r w:rsidRPr="00F82701">
              <w:rPr>
                <w:rFonts w:ascii="Calibri" w:hAnsi="Calibri"/>
              </w:rPr>
              <w:sym w:font="Wingdings" w:char="F071"/>
            </w:r>
            <w:r w:rsidRPr="00F82701">
              <w:t xml:space="preserve"> </w:t>
            </w:r>
            <w:r w:rsidRPr="00F82701">
              <w:rPr>
                <w:rFonts w:ascii="Calibri" w:hAnsi="Calibri"/>
              </w:rPr>
              <w:t xml:space="preserve">Altro </w:t>
            </w:r>
            <w:r w:rsidRPr="00F82701">
              <w:rPr>
                <w:rFonts w:ascii="Calibri" w:hAnsi="Calibri"/>
                <w:sz w:val="16"/>
              </w:rPr>
              <w:t xml:space="preserve">(specificare) </w:t>
            </w:r>
            <w:r>
              <w:rPr>
                <w:rFonts w:ascii="Calibri" w:hAnsi="Calibri"/>
                <w:i/>
              </w:rPr>
              <w:t>……..</w:t>
            </w:r>
            <w:r w:rsidRPr="00F82701">
              <w:rPr>
                <w:rFonts w:ascii="Calibri" w:hAnsi="Calibri"/>
                <w:i/>
              </w:rPr>
              <w:t>………</w:t>
            </w:r>
            <w:r>
              <w:rPr>
                <w:rFonts w:ascii="Calibri" w:hAnsi="Calibri"/>
                <w:i/>
              </w:rPr>
              <w:t>…….</w:t>
            </w:r>
            <w:r w:rsidRPr="00F82701">
              <w:rPr>
                <w:rFonts w:ascii="Calibri" w:hAnsi="Calibri"/>
                <w:i/>
              </w:rPr>
              <w:t>…………………….……………………</w:t>
            </w:r>
          </w:p>
        </w:tc>
      </w:tr>
      <w:tr w:rsidR="00556D2F" w:rsidRPr="00F82701" w14:paraId="1AFD9C5B" w14:textId="77777777" w:rsidTr="00501702">
        <w:trPr>
          <w:trHeight w:val="562"/>
        </w:trPr>
        <w:tc>
          <w:tcPr>
            <w:tcW w:w="9634" w:type="dxa"/>
            <w:gridSpan w:val="4"/>
            <w:tcBorders>
              <w:top w:val="nil"/>
            </w:tcBorders>
            <w:shd w:val="clear" w:color="auto" w:fill="auto"/>
            <w:vAlign w:val="center"/>
          </w:tcPr>
          <w:p w14:paraId="1CF3AC78" w14:textId="77777777" w:rsidR="00556D2F" w:rsidRPr="00F82701" w:rsidRDefault="00556D2F" w:rsidP="00501702">
            <w:pPr>
              <w:tabs>
                <w:tab w:val="left" w:pos="142"/>
              </w:tabs>
              <w:rPr>
                <w:rFonts w:ascii="Calibri" w:hAnsi="Calibri"/>
                <w:b/>
              </w:rPr>
            </w:pPr>
            <w:r w:rsidRPr="00F82701">
              <w:rPr>
                <w:rFonts w:ascii="Calibri" w:hAnsi="Calibri"/>
                <w:b/>
              </w:rPr>
              <w:t>Specificare la tipologia e numero di dati e la categoria e numero di interessati coinvolti:</w:t>
            </w:r>
          </w:p>
          <w:p w14:paraId="4B2C3050" w14:textId="77777777" w:rsidR="00556D2F" w:rsidRPr="00F82701" w:rsidRDefault="00556D2F" w:rsidP="00501702">
            <w:pPr>
              <w:tabs>
                <w:tab w:val="left" w:pos="142"/>
              </w:tabs>
              <w:rPr>
                <w:rFonts w:ascii="Calibri" w:hAnsi="Calibri"/>
                <w:b/>
              </w:rPr>
            </w:pPr>
          </w:p>
          <w:p w14:paraId="79465A28" w14:textId="77777777" w:rsidR="00556D2F" w:rsidRPr="00F82701" w:rsidRDefault="00556D2F" w:rsidP="00501702">
            <w:pPr>
              <w:tabs>
                <w:tab w:val="left" w:pos="142"/>
              </w:tabs>
              <w:rPr>
                <w:rFonts w:ascii="Calibri" w:hAnsi="Calibri"/>
                <w:b/>
              </w:rPr>
            </w:pPr>
          </w:p>
        </w:tc>
      </w:tr>
      <w:tr w:rsidR="00556D2F" w:rsidRPr="00F82701" w14:paraId="2FF57A18" w14:textId="77777777" w:rsidTr="00501702">
        <w:trPr>
          <w:trHeight w:val="562"/>
        </w:trPr>
        <w:tc>
          <w:tcPr>
            <w:tcW w:w="9634" w:type="dxa"/>
            <w:gridSpan w:val="4"/>
            <w:tcBorders>
              <w:top w:val="nil"/>
            </w:tcBorders>
            <w:shd w:val="clear" w:color="auto" w:fill="auto"/>
          </w:tcPr>
          <w:p w14:paraId="0E641139" w14:textId="77777777" w:rsidR="00556D2F" w:rsidRPr="00F82701" w:rsidRDefault="00556D2F" w:rsidP="00501702">
            <w:pPr>
              <w:tabs>
                <w:tab w:val="left" w:pos="142"/>
              </w:tabs>
              <w:rPr>
                <w:rFonts w:ascii="Calibri" w:hAnsi="Calibri"/>
                <w:i/>
              </w:rPr>
            </w:pPr>
            <w:r w:rsidRPr="00F82701">
              <w:rPr>
                <w:rFonts w:ascii="Calibri" w:hAnsi="Calibri"/>
                <w:b/>
                <w:szCs w:val="18"/>
              </w:rPr>
              <w:t xml:space="preserve">Eventuali allegati: </w:t>
            </w:r>
          </w:p>
        </w:tc>
      </w:tr>
      <w:tr w:rsidR="007E3875" w:rsidRPr="00F82701" w14:paraId="67C56CC4" w14:textId="77777777" w:rsidTr="00501702">
        <w:trPr>
          <w:trHeight w:val="309"/>
        </w:trPr>
        <w:tc>
          <w:tcPr>
            <w:tcW w:w="9634" w:type="dxa"/>
            <w:gridSpan w:val="4"/>
            <w:tcBorders>
              <w:top w:val="single" w:sz="4" w:space="0" w:color="auto"/>
            </w:tcBorders>
            <w:shd w:val="clear" w:color="auto" w:fill="auto"/>
            <w:vAlign w:val="bottom"/>
          </w:tcPr>
          <w:p w14:paraId="40AA7E8B" w14:textId="120E7E03" w:rsidR="007E3875" w:rsidRPr="00F82701" w:rsidRDefault="007E3875" w:rsidP="008860F6">
            <w:pPr>
              <w:jc w:val="both"/>
              <w:rPr>
                <w:rFonts w:ascii="Calibri" w:hAnsi="Calibri"/>
                <w:bCs/>
              </w:rPr>
            </w:pPr>
            <w:r w:rsidRPr="00F82701">
              <w:rPr>
                <w:rFonts w:ascii="Calibri" w:hAnsi="Calibri" w:cs="Calibri"/>
                <w:b/>
                <w:bCs/>
                <w:sz w:val="16"/>
                <w:szCs w:val="16"/>
              </w:rPr>
              <w:t>INFORMAZIONI SUL TRATTAMENTO DEI DATI ai sensi dell’art.13 Regolamento (UE) 2016/679</w:t>
            </w:r>
            <w:r w:rsidR="005E740C">
              <w:rPr>
                <w:rFonts w:ascii="Calibri" w:hAnsi="Calibri" w:cs="Calibri"/>
                <w:b/>
                <w:bCs/>
                <w:sz w:val="16"/>
                <w:szCs w:val="16"/>
              </w:rPr>
              <w:t xml:space="preserve">: </w:t>
            </w:r>
            <w:r w:rsidR="00444EA0" w:rsidRPr="00444EA0">
              <w:rPr>
                <w:rFonts w:ascii="Calibri" w:hAnsi="Calibri" w:cs="Calibri"/>
                <w:sz w:val="16"/>
                <w:szCs w:val="16"/>
              </w:rPr>
              <w:t xml:space="preserve">Il Titolare del trattamento è il </w:t>
            </w:r>
            <w:r w:rsidR="00376CB1" w:rsidRPr="00376CB1">
              <w:rPr>
                <w:rFonts w:ascii="Calibri" w:hAnsi="Calibri" w:cs="Calibri"/>
                <w:sz w:val="16"/>
                <w:szCs w:val="16"/>
              </w:rPr>
              <w:t xml:space="preserve">Comune di Riomaggiore, P. Iva 00215200114 con sede in Riomaggiore, Via T. Signorini n. 118 - 19017, Riomaggiore (SP), telefono </w:t>
            </w:r>
            <w:hyperlink r:id="rId67" w:tooltip="Telefono" w:history="1">
              <w:r w:rsidR="00376CB1" w:rsidRPr="00376CB1">
                <w:rPr>
                  <w:rStyle w:val="Collegamentoipertestuale"/>
                  <w:rFonts w:ascii="Calibri" w:hAnsi="Calibri" w:cs="Calibri"/>
                  <w:sz w:val="16"/>
                  <w:szCs w:val="16"/>
                </w:rPr>
                <w:t>01877 60211</w:t>
              </w:r>
            </w:hyperlink>
            <w:r w:rsidR="00376CB1" w:rsidRPr="00376CB1">
              <w:rPr>
                <w:rFonts w:ascii="Calibri" w:hAnsi="Calibri" w:cs="Calibri"/>
                <w:sz w:val="16"/>
                <w:szCs w:val="16"/>
              </w:rPr>
              <w:t xml:space="preserve">, e-mail segreteria@pec-comunediriomaggiore.it, PEC: </w:t>
            </w:r>
            <w:hyperlink r:id="rId68" w:history="1">
              <w:r w:rsidR="00376CB1" w:rsidRPr="00376CB1">
                <w:rPr>
                  <w:rStyle w:val="Collegamentoipertestuale"/>
                  <w:rFonts w:ascii="Calibri" w:hAnsi="Calibri" w:cs="Calibri"/>
                  <w:sz w:val="16"/>
                  <w:szCs w:val="16"/>
                </w:rPr>
                <w:t>urp@comune.riomaggiore.sp.it</w:t>
              </w:r>
            </w:hyperlink>
            <w:r w:rsidR="00444EA0">
              <w:rPr>
                <w:rFonts w:ascii="Calibri" w:hAnsi="Calibri" w:cs="Calibri"/>
                <w:sz w:val="16"/>
                <w:szCs w:val="16"/>
              </w:rPr>
              <w:t>.</w:t>
            </w:r>
            <w:r w:rsidR="003920BC">
              <w:rPr>
                <w:rFonts w:ascii="Calibri" w:hAnsi="Calibri" w:cs="Calibri"/>
                <w:sz w:val="16"/>
                <w:szCs w:val="16"/>
              </w:rPr>
              <w:t xml:space="preserve"> </w:t>
            </w:r>
            <w:r w:rsidRPr="00F82701">
              <w:rPr>
                <w:rFonts w:ascii="Calibri" w:hAnsi="Calibri" w:cs="Calibri"/>
                <w:sz w:val="16"/>
                <w:szCs w:val="16"/>
              </w:rPr>
              <w:t xml:space="preserve">Il DPO è reperibile alla e-mail: privacy@labor-service.it. I dati anagrafici e di contatto del SOGGETTO SEGNALANTE saranno trattati per le finalità previste dal GDPR e dal Codice Privacy in particolare per dar corso alla segnalazione ed effettuare tutte le verifiche richieste dall’art. 33 GDPR. La </w:t>
            </w:r>
            <w:r w:rsidRPr="00F82701">
              <w:rPr>
                <w:rFonts w:ascii="Calibri" w:hAnsi="Calibri" w:cs="Calibri"/>
                <w:bCs/>
                <w:sz w:val="16"/>
                <w:szCs w:val="16"/>
              </w:rPr>
              <w:t>base giuridica</w:t>
            </w:r>
            <w:r w:rsidRPr="00F82701">
              <w:rPr>
                <w:rFonts w:ascii="Calibri" w:hAnsi="Calibri" w:cs="Calibri"/>
                <w:sz w:val="16"/>
                <w:szCs w:val="16"/>
              </w:rPr>
              <w:t xml:space="preserve"> del trattamento è costituita dall’adempimento di un obbligo legale a cui è tenuto il Titolare del trattamento (art. 33 GDPR). I dati personali trattati dal Titolare sono comunicati a terzi destinatari esclusivamente per esigenze operative e tecniche, strettamente connesse e strumentali alla gestione della segnalazione. Potranno essere comunicati dati anche a Forze di Polizia, qualora sia necessario presentare f</w:t>
            </w:r>
            <w:r w:rsidR="005E740C">
              <w:rPr>
                <w:rFonts w:ascii="Calibri" w:hAnsi="Calibri" w:cs="Calibri"/>
                <w:sz w:val="16"/>
                <w:szCs w:val="16"/>
              </w:rPr>
              <w:t xml:space="preserve">ormale denuncia, e al Garante Privacy </w:t>
            </w:r>
            <w:r w:rsidRPr="00F82701">
              <w:rPr>
                <w:rFonts w:ascii="Calibri" w:hAnsi="Calibri" w:cs="Calibri"/>
                <w:sz w:val="16"/>
                <w:szCs w:val="16"/>
              </w:rPr>
              <w:t xml:space="preserve">qualora sia necessario effettuare notifica ai sensi dell’art. 33 GDPR. </w:t>
            </w:r>
            <w:r w:rsidRPr="00F82701">
              <w:rPr>
                <w:rFonts w:ascii="Calibri" w:hAnsi="Calibri"/>
                <w:bCs/>
                <w:sz w:val="16"/>
                <w:szCs w:val="14"/>
              </w:rPr>
              <w:t xml:space="preserve">I dati personali raccolti sono conservati per il periodo necessario per adempiere alle finalità di cui sopra ed in conformità a disposizioni normative. </w:t>
            </w:r>
            <w:r w:rsidRPr="00F82701">
              <w:rPr>
                <w:rFonts w:ascii="Calibri" w:hAnsi="Calibri" w:cs="Calibri"/>
                <w:sz w:val="16"/>
                <w:szCs w:val="16"/>
              </w:rPr>
              <w:t>Gli interessati hanno il diritto di ottenere, nei casi previsti, l'accesso ai propri dati personali e la rettifica o la cancellazione degli stessi o la limitazione del trattamento che li riguarda o di opporsi al trattamento (artt. 15 e ss. GDPR).  Inoltre, l’interessato ha il diritto di proporre reclamo ad un’autorità di controllo (www.garanteprivacy.it)</w:t>
            </w:r>
          </w:p>
        </w:tc>
      </w:tr>
      <w:tr w:rsidR="007E3875" w:rsidRPr="00F82701" w14:paraId="3DB20CCD" w14:textId="77777777" w:rsidTr="00501702">
        <w:trPr>
          <w:trHeight w:val="340"/>
        </w:trPr>
        <w:tc>
          <w:tcPr>
            <w:tcW w:w="2906" w:type="dxa"/>
            <w:gridSpan w:val="2"/>
            <w:tcBorders>
              <w:top w:val="single" w:sz="4" w:space="0" w:color="auto"/>
              <w:bottom w:val="nil"/>
              <w:right w:val="nil"/>
            </w:tcBorders>
            <w:shd w:val="clear" w:color="auto" w:fill="auto"/>
            <w:vAlign w:val="bottom"/>
          </w:tcPr>
          <w:p w14:paraId="1BEA85FA" w14:textId="77777777" w:rsidR="007E3875" w:rsidRPr="00F82701" w:rsidRDefault="007E3875" w:rsidP="00501702">
            <w:pPr>
              <w:rPr>
                <w:rFonts w:ascii="Calibri" w:hAnsi="Calibri"/>
              </w:rPr>
            </w:pPr>
            <w:r w:rsidRPr="00F82701">
              <w:rPr>
                <w:rFonts w:ascii="Calibri" w:hAnsi="Calibri"/>
                <w:b/>
              </w:rPr>
              <w:t>Data compilazione della FASE 1:</w:t>
            </w:r>
          </w:p>
        </w:tc>
        <w:tc>
          <w:tcPr>
            <w:tcW w:w="6728" w:type="dxa"/>
            <w:gridSpan w:val="2"/>
            <w:tcBorders>
              <w:top w:val="single" w:sz="4" w:space="0" w:color="auto"/>
              <w:left w:val="nil"/>
              <w:bottom w:val="nil"/>
            </w:tcBorders>
            <w:shd w:val="clear" w:color="auto" w:fill="auto"/>
            <w:vAlign w:val="bottom"/>
          </w:tcPr>
          <w:p w14:paraId="0F229B72" w14:textId="77777777" w:rsidR="007E3875" w:rsidRPr="00F82701" w:rsidRDefault="007E3875" w:rsidP="00501702">
            <w:pPr>
              <w:ind w:left="-398" w:firstLine="284"/>
              <w:rPr>
                <w:rFonts w:ascii="Calibri" w:hAnsi="Calibri"/>
              </w:rPr>
            </w:pPr>
            <w:r w:rsidRPr="00F82701">
              <w:rPr>
                <w:rFonts w:ascii="Calibri" w:hAnsi="Calibri"/>
                <w:bCs/>
                <w:szCs w:val="18"/>
              </w:rPr>
              <w:t>………/………/…………</w:t>
            </w:r>
            <w:r w:rsidRPr="00F82701">
              <w:rPr>
                <w:rFonts w:ascii="Calibri" w:hAnsi="Calibri"/>
                <w:b/>
              </w:rPr>
              <w:t xml:space="preserve"> Eventuale allegato: </w:t>
            </w:r>
            <w:r w:rsidRPr="00F82701">
              <w:rPr>
                <w:rFonts w:ascii="Calibri" w:hAnsi="Calibri"/>
              </w:rPr>
              <w:t xml:space="preserve"> </w:t>
            </w:r>
            <w:r w:rsidRPr="00F82701">
              <w:rPr>
                <w:rFonts w:ascii="Calibri" w:hAnsi="Calibri"/>
              </w:rPr>
              <w:sym w:font="Wingdings" w:char="F071"/>
            </w:r>
            <w:r w:rsidRPr="00F82701">
              <w:rPr>
                <w:rFonts w:ascii="Calibri" w:hAnsi="Calibri"/>
              </w:rPr>
              <w:t xml:space="preserve"> No   </w:t>
            </w:r>
            <w:r w:rsidRPr="00F82701">
              <w:rPr>
                <w:rFonts w:ascii="Calibri" w:hAnsi="Calibri"/>
              </w:rPr>
              <w:sym w:font="Wingdings" w:char="F071"/>
            </w:r>
            <w:r w:rsidRPr="00F82701">
              <w:rPr>
                <w:rFonts w:ascii="Calibri" w:hAnsi="Calibri"/>
              </w:rPr>
              <w:t xml:space="preserve"> Sì</w:t>
            </w:r>
            <w:r>
              <w:rPr>
                <w:rFonts w:ascii="Calibri" w:hAnsi="Calibri"/>
              </w:rPr>
              <w:t xml:space="preserve">  (specificare</w:t>
            </w:r>
            <w:r w:rsidRPr="00F82701">
              <w:rPr>
                <w:rFonts w:ascii="Calibri" w:hAnsi="Calibri"/>
                <w:szCs w:val="18"/>
              </w:rPr>
              <w:t>………….………</w:t>
            </w:r>
            <w:r w:rsidRPr="00F82701">
              <w:rPr>
                <w:rFonts w:ascii="Calibri" w:hAnsi="Calibri"/>
              </w:rPr>
              <w:t>)</w:t>
            </w:r>
          </w:p>
        </w:tc>
      </w:tr>
      <w:tr w:rsidR="007E3875" w:rsidRPr="00F82701" w14:paraId="48B36B12" w14:textId="77777777" w:rsidTr="00501702">
        <w:trPr>
          <w:trHeight w:val="547"/>
        </w:trPr>
        <w:tc>
          <w:tcPr>
            <w:tcW w:w="9634" w:type="dxa"/>
            <w:gridSpan w:val="4"/>
            <w:tcBorders>
              <w:top w:val="nil"/>
              <w:bottom w:val="single" w:sz="4" w:space="0" w:color="auto"/>
            </w:tcBorders>
            <w:shd w:val="clear" w:color="auto" w:fill="auto"/>
            <w:vAlign w:val="center"/>
          </w:tcPr>
          <w:p w14:paraId="72A1EAA3" w14:textId="5A7B66A7" w:rsidR="007E3875" w:rsidRPr="00F82701" w:rsidRDefault="007E3875" w:rsidP="0004027C">
            <w:pPr>
              <w:ind w:right="-245"/>
              <w:rPr>
                <w:rFonts w:ascii="Calibri" w:hAnsi="Calibri"/>
                <w:bCs/>
              </w:rPr>
            </w:pPr>
            <w:r w:rsidRPr="00F82701">
              <w:rPr>
                <w:rFonts w:ascii="Calibri" w:hAnsi="Calibri"/>
                <w:b/>
              </w:rPr>
              <w:t xml:space="preserve">Firma </w:t>
            </w:r>
            <w:r w:rsidR="003920BC">
              <w:rPr>
                <w:rFonts w:ascii="Calibri" w:hAnsi="Calibri"/>
                <w:b/>
              </w:rPr>
              <w:t>Responsabile</w:t>
            </w:r>
            <w:r w:rsidRPr="00F82701">
              <w:rPr>
                <w:rFonts w:ascii="Calibri" w:hAnsi="Calibri"/>
                <w:b/>
              </w:rPr>
              <w:t xml:space="preserve">: </w:t>
            </w:r>
            <w:r w:rsidRPr="00F82701">
              <w:rPr>
                <w:rFonts w:ascii="Calibri" w:hAnsi="Calibri"/>
                <w:bCs/>
              </w:rPr>
              <w:t>………………</w:t>
            </w:r>
            <w:r>
              <w:rPr>
                <w:rFonts w:ascii="Calibri" w:hAnsi="Calibri"/>
                <w:bCs/>
              </w:rPr>
              <w:t>……….</w:t>
            </w:r>
            <w:r w:rsidRPr="00F82701">
              <w:rPr>
                <w:rFonts w:ascii="Calibri" w:hAnsi="Calibri"/>
                <w:bCs/>
              </w:rPr>
              <w:t>………….</w:t>
            </w:r>
            <w:r w:rsidRPr="00F82701">
              <w:rPr>
                <w:rFonts w:ascii="Calibri" w:hAnsi="Calibri"/>
                <w:b/>
              </w:rPr>
              <w:t xml:space="preserve">    </w:t>
            </w:r>
          </w:p>
        </w:tc>
      </w:tr>
    </w:tbl>
    <w:p w14:paraId="55D086D4" w14:textId="77777777" w:rsidR="00595248" w:rsidRPr="00595248" w:rsidRDefault="00595248">
      <w:pPr>
        <w:rPr>
          <w:sz w:val="2"/>
        </w:rPr>
      </w:pPr>
    </w:p>
    <w:tbl>
      <w:tblPr>
        <w:tblStyle w:val="Grigliatabella4"/>
        <w:tblW w:w="9634" w:type="dxa"/>
        <w:tblLayout w:type="fixed"/>
        <w:tblLook w:val="04A0" w:firstRow="1" w:lastRow="0" w:firstColumn="1" w:lastColumn="0" w:noHBand="0" w:noVBand="1"/>
      </w:tblPr>
      <w:tblGrid>
        <w:gridCol w:w="1980"/>
        <w:gridCol w:w="1730"/>
        <w:gridCol w:w="5924"/>
      </w:tblGrid>
      <w:tr w:rsidR="00F82701" w:rsidRPr="00F82701" w14:paraId="73534307" w14:textId="77777777" w:rsidTr="00781CB2">
        <w:trPr>
          <w:trHeight w:val="412"/>
        </w:trPr>
        <w:tc>
          <w:tcPr>
            <w:tcW w:w="9634" w:type="dxa"/>
            <w:gridSpan w:val="3"/>
            <w:shd w:val="clear" w:color="auto" w:fill="D9D9D9"/>
            <w:vAlign w:val="center"/>
          </w:tcPr>
          <w:p w14:paraId="6328CC98" w14:textId="32ACACD4" w:rsidR="00F82701" w:rsidRPr="00F82701" w:rsidRDefault="00F82701" w:rsidP="00781CB2">
            <w:pPr>
              <w:tabs>
                <w:tab w:val="left" w:pos="142"/>
              </w:tabs>
              <w:jc w:val="center"/>
              <w:rPr>
                <w:rFonts w:ascii="Calibri" w:hAnsi="Calibri"/>
                <w:b/>
                <w:bCs/>
                <w:sz w:val="28"/>
                <w:szCs w:val="28"/>
              </w:rPr>
            </w:pPr>
            <w:r w:rsidRPr="00F82701">
              <w:rPr>
                <w:rFonts w:ascii="Calibri" w:hAnsi="Calibri"/>
                <w:b/>
                <w:bCs/>
                <w:sz w:val="28"/>
                <w:szCs w:val="28"/>
              </w:rPr>
              <w:lastRenderedPageBreak/>
              <w:t>FASE 2 - GESTIONE DELLA SEGNALAZIONE E VALUTAZIONE</w:t>
            </w:r>
            <w:r w:rsidR="005E740C">
              <w:rPr>
                <w:rFonts w:ascii="Calibri" w:hAnsi="Calibri"/>
                <w:b/>
                <w:bCs/>
                <w:sz w:val="28"/>
                <w:szCs w:val="28"/>
              </w:rPr>
              <w:t xml:space="preserve"> DEL RISCHIO</w:t>
            </w:r>
          </w:p>
          <w:p w14:paraId="57539763" w14:textId="77777777" w:rsidR="0004027C" w:rsidRDefault="00F82701" w:rsidP="0004027C">
            <w:pPr>
              <w:tabs>
                <w:tab w:val="left" w:pos="142"/>
              </w:tabs>
              <w:jc w:val="center"/>
              <w:rPr>
                <w:rFonts w:ascii="Calibri" w:hAnsi="Calibri"/>
                <w:bCs/>
                <w:sz w:val="22"/>
                <w:szCs w:val="24"/>
              </w:rPr>
            </w:pPr>
            <w:r w:rsidRPr="005E740C">
              <w:rPr>
                <w:rFonts w:ascii="Calibri" w:hAnsi="Calibri"/>
                <w:bCs/>
                <w:sz w:val="22"/>
                <w:szCs w:val="24"/>
              </w:rPr>
              <w:t xml:space="preserve">Compilazione a cura </w:t>
            </w:r>
            <w:r w:rsidR="00781CB2" w:rsidRPr="005E740C">
              <w:rPr>
                <w:rFonts w:ascii="Calibri" w:hAnsi="Calibri"/>
                <w:bCs/>
                <w:sz w:val="22"/>
                <w:szCs w:val="24"/>
              </w:rPr>
              <w:t xml:space="preserve">del </w:t>
            </w:r>
            <w:r w:rsidR="003920BC">
              <w:rPr>
                <w:rFonts w:ascii="Calibri" w:hAnsi="Calibri"/>
                <w:bCs/>
                <w:sz w:val="22"/>
                <w:szCs w:val="24"/>
              </w:rPr>
              <w:t>Responsabile</w:t>
            </w:r>
            <w:r w:rsidR="005E740C" w:rsidRPr="005E740C">
              <w:rPr>
                <w:rFonts w:ascii="Calibri" w:hAnsi="Calibri"/>
                <w:bCs/>
                <w:sz w:val="22"/>
                <w:szCs w:val="24"/>
              </w:rPr>
              <w:t xml:space="preserve"> competente </w:t>
            </w:r>
          </w:p>
          <w:p w14:paraId="2F3DDCFB" w14:textId="3CE39B37" w:rsidR="00F82701" w:rsidRPr="00F82701" w:rsidRDefault="007E3875" w:rsidP="0004027C">
            <w:pPr>
              <w:tabs>
                <w:tab w:val="left" w:pos="142"/>
              </w:tabs>
              <w:jc w:val="center"/>
              <w:rPr>
                <w:rFonts w:ascii="Calibri" w:hAnsi="Calibri"/>
                <w:bCs/>
              </w:rPr>
            </w:pPr>
            <w:r w:rsidRPr="005E740C">
              <w:rPr>
                <w:rFonts w:ascii="Calibri" w:hAnsi="Calibri"/>
                <w:bCs/>
                <w:sz w:val="22"/>
                <w:szCs w:val="24"/>
              </w:rPr>
              <w:t xml:space="preserve">con il supporto del DPO </w:t>
            </w:r>
            <w:r w:rsidR="005E740C" w:rsidRPr="005E740C">
              <w:rPr>
                <w:rFonts w:ascii="Calibri" w:hAnsi="Calibri"/>
                <w:bCs/>
                <w:sz w:val="22"/>
                <w:szCs w:val="24"/>
              </w:rPr>
              <w:t xml:space="preserve">ed eventuali ulteriori soggetti coinvolti </w:t>
            </w:r>
          </w:p>
        </w:tc>
      </w:tr>
      <w:tr w:rsidR="00F82701" w:rsidRPr="00F82701" w14:paraId="27FEBFEE" w14:textId="77777777" w:rsidTr="003920BC">
        <w:trPr>
          <w:trHeight w:val="412"/>
        </w:trPr>
        <w:tc>
          <w:tcPr>
            <w:tcW w:w="1980" w:type="dxa"/>
            <w:shd w:val="clear" w:color="auto" w:fill="auto"/>
            <w:vAlign w:val="center"/>
          </w:tcPr>
          <w:p w14:paraId="5C3F4613" w14:textId="1F49D7B1" w:rsidR="00F82701" w:rsidRPr="0004027C" w:rsidRDefault="003920BC" w:rsidP="0004027C">
            <w:pPr>
              <w:tabs>
                <w:tab w:val="left" w:pos="142"/>
              </w:tabs>
              <w:rPr>
                <w:rFonts w:ascii="Calibri" w:hAnsi="Calibri"/>
                <w:b/>
              </w:rPr>
            </w:pPr>
            <w:r w:rsidRPr="0004027C">
              <w:rPr>
                <w:rFonts w:ascii="Calibri" w:hAnsi="Calibri"/>
                <w:b/>
              </w:rPr>
              <w:t>RESPONSABILE</w:t>
            </w:r>
          </w:p>
        </w:tc>
        <w:tc>
          <w:tcPr>
            <w:tcW w:w="1730" w:type="dxa"/>
            <w:shd w:val="clear" w:color="auto" w:fill="auto"/>
            <w:vAlign w:val="center"/>
          </w:tcPr>
          <w:p w14:paraId="02701B5A" w14:textId="77777777" w:rsidR="00F82701" w:rsidRPr="00F82701" w:rsidRDefault="00F82701" w:rsidP="00781CB2">
            <w:pPr>
              <w:tabs>
                <w:tab w:val="left" w:pos="142"/>
              </w:tabs>
              <w:rPr>
                <w:rFonts w:ascii="Calibri" w:hAnsi="Calibri"/>
                <w:b/>
              </w:rPr>
            </w:pPr>
            <w:r w:rsidRPr="00F82701">
              <w:rPr>
                <w:rFonts w:ascii="Calibri" w:hAnsi="Calibri"/>
              </w:rPr>
              <w:t>Cognome/Nome</w:t>
            </w:r>
          </w:p>
        </w:tc>
        <w:tc>
          <w:tcPr>
            <w:tcW w:w="5924" w:type="dxa"/>
            <w:shd w:val="clear" w:color="auto" w:fill="auto"/>
            <w:vAlign w:val="bottom"/>
          </w:tcPr>
          <w:p w14:paraId="21D5F402" w14:textId="1BC40E20" w:rsidR="00F82701" w:rsidRPr="00F82701" w:rsidRDefault="00F82701" w:rsidP="00781CB2">
            <w:pPr>
              <w:tabs>
                <w:tab w:val="left" w:pos="142"/>
              </w:tabs>
              <w:rPr>
                <w:rFonts w:ascii="Calibri" w:hAnsi="Calibri"/>
                <w:b/>
              </w:rPr>
            </w:pPr>
            <w:r w:rsidRPr="00F82701">
              <w:rPr>
                <w:rFonts w:ascii="Calibri" w:hAnsi="Calibri"/>
                <w:szCs w:val="18"/>
              </w:rPr>
              <w:t>…………………………………</w:t>
            </w:r>
            <w:r w:rsidR="00781CB2">
              <w:rPr>
                <w:rFonts w:ascii="Calibri" w:hAnsi="Calibri"/>
                <w:szCs w:val="18"/>
              </w:rPr>
              <w:t>………………………………………………………………………</w:t>
            </w:r>
          </w:p>
        </w:tc>
      </w:tr>
      <w:tr w:rsidR="00F82701" w:rsidRPr="00F82701" w14:paraId="07244453" w14:textId="77777777" w:rsidTr="00781CB2">
        <w:trPr>
          <w:trHeight w:val="213"/>
        </w:trPr>
        <w:tc>
          <w:tcPr>
            <w:tcW w:w="9634" w:type="dxa"/>
            <w:gridSpan w:val="3"/>
            <w:shd w:val="clear" w:color="auto" w:fill="D9D9D9"/>
            <w:vAlign w:val="center"/>
          </w:tcPr>
          <w:p w14:paraId="5B5FD968" w14:textId="77777777" w:rsidR="00F82701" w:rsidRPr="00F82701" w:rsidRDefault="00F82701" w:rsidP="007E3875">
            <w:pPr>
              <w:tabs>
                <w:tab w:val="left" w:pos="142"/>
              </w:tabs>
              <w:ind w:left="360"/>
              <w:contextualSpacing/>
              <w:jc w:val="center"/>
              <w:rPr>
                <w:rFonts w:ascii="Calibri" w:hAnsi="Calibri"/>
                <w:b/>
              </w:rPr>
            </w:pPr>
            <w:r w:rsidRPr="00F82701">
              <w:rPr>
                <w:rFonts w:ascii="Calibri" w:hAnsi="Calibri"/>
                <w:b/>
              </w:rPr>
              <w:t>VALUTAZIONE DEL RISCHIO</w:t>
            </w:r>
          </w:p>
        </w:tc>
      </w:tr>
      <w:tr w:rsidR="00F82701" w:rsidRPr="00F82701" w14:paraId="40965D1A" w14:textId="77777777" w:rsidTr="00781CB2">
        <w:trPr>
          <w:trHeight w:val="1621"/>
        </w:trPr>
        <w:tc>
          <w:tcPr>
            <w:tcW w:w="9634" w:type="dxa"/>
            <w:gridSpan w:val="3"/>
            <w:shd w:val="clear" w:color="auto" w:fill="auto"/>
            <w:vAlign w:val="center"/>
          </w:tcPr>
          <w:p w14:paraId="155DD9F4" w14:textId="03E344B2" w:rsidR="00F82701" w:rsidRPr="00F82701" w:rsidRDefault="00F82701" w:rsidP="00781CB2">
            <w:pPr>
              <w:tabs>
                <w:tab w:val="left" w:pos="142"/>
              </w:tabs>
              <w:jc w:val="both"/>
              <w:rPr>
                <w:rFonts w:ascii="Calibri" w:hAnsi="Calibri"/>
                <w:b/>
              </w:rPr>
            </w:pPr>
            <w:r w:rsidRPr="00F82701">
              <w:rPr>
                <w:rFonts w:ascii="Calibri" w:hAnsi="Calibri"/>
              </w:rPr>
              <w:sym w:font="Wingdings" w:char="F071"/>
            </w:r>
            <w:r w:rsidRPr="00F82701">
              <w:rPr>
                <w:rFonts w:ascii="Calibri" w:hAnsi="Calibri"/>
              </w:rPr>
              <w:t xml:space="preserve"> </w:t>
            </w:r>
            <w:r w:rsidRPr="00F82701">
              <w:rPr>
                <w:rFonts w:ascii="Calibri" w:hAnsi="Calibri"/>
                <w:b/>
              </w:rPr>
              <w:t xml:space="preserve">Non ci sono potenziali effetti negativi per i diritti e le libertà degli Interessati </w:t>
            </w:r>
          </w:p>
          <w:p w14:paraId="4C7F2927" w14:textId="77777777" w:rsidR="00F82701" w:rsidRPr="00F82701" w:rsidRDefault="00F82701" w:rsidP="00781CB2">
            <w:pPr>
              <w:tabs>
                <w:tab w:val="left" w:pos="142"/>
              </w:tabs>
              <w:jc w:val="both"/>
              <w:rPr>
                <w:rFonts w:ascii="Calibri" w:hAnsi="Calibri"/>
                <w:b/>
              </w:rPr>
            </w:pPr>
            <w:r w:rsidRPr="00F82701">
              <w:rPr>
                <w:rFonts w:ascii="Calibri" w:hAnsi="Calibri"/>
              </w:rPr>
              <w:sym w:font="Wingdings" w:char="F071"/>
            </w:r>
            <w:r w:rsidRPr="00F82701">
              <w:rPr>
                <w:rFonts w:ascii="Calibri" w:hAnsi="Calibri"/>
              </w:rPr>
              <w:t xml:space="preserve"> </w:t>
            </w:r>
            <w:r w:rsidRPr="00F82701">
              <w:rPr>
                <w:rFonts w:ascii="Calibri" w:hAnsi="Calibri"/>
                <w:b/>
              </w:rPr>
              <w:t>Potenziali effetti negativi per gli Interessati:</w:t>
            </w:r>
          </w:p>
          <w:p w14:paraId="0E22F400" w14:textId="77777777" w:rsidR="007E3875" w:rsidRDefault="00F82701"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Perdita del controllo dei dati personali; </w:t>
            </w:r>
            <w:r w:rsidR="00781CB2">
              <w:rPr>
                <w:rFonts w:ascii="Calibri" w:hAnsi="Calibri"/>
              </w:rPr>
              <w:t xml:space="preserve">            </w:t>
            </w:r>
          </w:p>
          <w:p w14:paraId="47E61255" w14:textId="77777777" w:rsidR="007E3875" w:rsidRDefault="00F82701"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Limitazione dei diritti; </w:t>
            </w:r>
            <w:r w:rsidR="00781CB2">
              <w:rPr>
                <w:rFonts w:ascii="Calibri" w:hAnsi="Calibri"/>
              </w:rPr>
              <w:t xml:space="preserve">           </w:t>
            </w:r>
            <w:r w:rsidRPr="00F82701">
              <w:rPr>
                <w:rFonts w:ascii="Calibri" w:hAnsi="Calibri"/>
              </w:rPr>
              <w:t xml:space="preserve">  </w:t>
            </w:r>
          </w:p>
          <w:p w14:paraId="42DC755F" w14:textId="605A2882" w:rsidR="00781CB2" w:rsidRDefault="00F82701"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Discriminazione; </w:t>
            </w:r>
            <w:r w:rsidR="00781CB2">
              <w:rPr>
                <w:rFonts w:ascii="Calibri" w:hAnsi="Calibri"/>
              </w:rPr>
              <w:t xml:space="preserve">  </w:t>
            </w:r>
            <w:r w:rsidRPr="00F82701">
              <w:rPr>
                <w:rFonts w:ascii="Calibri" w:hAnsi="Calibri"/>
              </w:rPr>
              <w:t xml:space="preserve"> </w:t>
            </w:r>
          </w:p>
          <w:p w14:paraId="7DD0F710" w14:textId="77777777" w:rsidR="007E3875" w:rsidRDefault="00F82701"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Furto o usurpazione d’identità; </w:t>
            </w:r>
            <w:r w:rsidR="00781CB2">
              <w:rPr>
                <w:rFonts w:ascii="Calibri" w:hAnsi="Calibri"/>
              </w:rPr>
              <w:t xml:space="preserve">   </w:t>
            </w:r>
            <w:r w:rsidRPr="00F82701">
              <w:rPr>
                <w:rFonts w:ascii="Calibri" w:hAnsi="Calibri"/>
              </w:rPr>
              <w:t xml:space="preserve">    </w:t>
            </w:r>
          </w:p>
          <w:p w14:paraId="1028345C" w14:textId="77777777" w:rsidR="007E3875" w:rsidRDefault="00F82701"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Frodi;</w:t>
            </w:r>
            <w:r w:rsidR="00781CB2">
              <w:rPr>
                <w:rFonts w:ascii="Calibri" w:hAnsi="Calibri"/>
              </w:rPr>
              <w:t xml:space="preserve"> </w:t>
            </w:r>
            <w:r w:rsidRPr="00F82701">
              <w:rPr>
                <w:rFonts w:ascii="Calibri" w:hAnsi="Calibri"/>
              </w:rPr>
              <w:t xml:space="preserve">  </w:t>
            </w:r>
            <w:r w:rsidR="00781CB2">
              <w:rPr>
                <w:rFonts w:ascii="Calibri" w:hAnsi="Calibri"/>
              </w:rPr>
              <w:t xml:space="preserve">       </w:t>
            </w:r>
            <w:r w:rsidRPr="00F82701">
              <w:rPr>
                <w:rFonts w:ascii="Calibri" w:hAnsi="Calibri"/>
              </w:rPr>
              <w:t xml:space="preserve"> </w:t>
            </w:r>
          </w:p>
          <w:p w14:paraId="0DB4F783" w14:textId="77777777" w:rsidR="007E3875" w:rsidRDefault="00F82701"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Perdite finanziarie;</w:t>
            </w:r>
            <w:r w:rsidR="00781CB2">
              <w:rPr>
                <w:rFonts w:ascii="Calibri" w:hAnsi="Calibri"/>
              </w:rPr>
              <w:t xml:space="preserve">            </w:t>
            </w:r>
          </w:p>
          <w:p w14:paraId="6669CCD0" w14:textId="72881A8E" w:rsidR="00781CB2" w:rsidRDefault="00781CB2"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Pregiudizio alla reputazione</w:t>
            </w:r>
          </w:p>
          <w:p w14:paraId="6A6F9BBD" w14:textId="77777777" w:rsidR="007E3875" w:rsidRDefault="00781CB2"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Conoscenza da parte di terzi non autorizzati;</w:t>
            </w:r>
            <w:r>
              <w:rPr>
                <w:rFonts w:ascii="Calibri" w:hAnsi="Calibri"/>
              </w:rPr>
              <w:t xml:space="preserve">          </w:t>
            </w:r>
          </w:p>
          <w:p w14:paraId="7DCD3493" w14:textId="56B6A010" w:rsidR="00F82701" w:rsidRPr="00F82701" w:rsidRDefault="00F82701"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Decifratura non autorizzata della pseudonimizzazione; </w:t>
            </w:r>
            <w:r w:rsidR="00781CB2">
              <w:rPr>
                <w:rFonts w:ascii="Calibri" w:hAnsi="Calibri"/>
              </w:rPr>
              <w:t xml:space="preserve">      </w:t>
            </w:r>
          </w:p>
          <w:p w14:paraId="281C86D8" w14:textId="77777777" w:rsidR="00781CB2" w:rsidRDefault="00F82701" w:rsidP="00781CB2">
            <w:pPr>
              <w:tabs>
                <w:tab w:val="left" w:pos="142"/>
              </w:tabs>
              <w:ind w:left="426" w:hanging="151"/>
              <w:rPr>
                <w:rFonts w:ascii="Calibri" w:hAnsi="Calibri"/>
              </w:rPr>
            </w:pPr>
            <w:r w:rsidRPr="00F82701">
              <w:rPr>
                <w:rFonts w:ascii="Calibri" w:hAnsi="Calibri"/>
              </w:rPr>
              <w:sym w:font="Wingdings" w:char="F071"/>
            </w:r>
            <w:r w:rsidRPr="00F82701">
              <w:rPr>
                <w:rFonts w:ascii="Calibri" w:hAnsi="Calibri"/>
              </w:rPr>
              <w:t xml:space="preserve"> Perdita di riservatezza dei dati personali protetti da segreto professionale;            </w:t>
            </w:r>
          </w:p>
          <w:p w14:paraId="3B582BD5" w14:textId="12452285" w:rsidR="00F82701" w:rsidRPr="00F82701" w:rsidRDefault="00F82701" w:rsidP="00781CB2">
            <w:pPr>
              <w:tabs>
                <w:tab w:val="left" w:pos="142"/>
              </w:tabs>
              <w:ind w:left="426" w:hanging="151"/>
              <w:rPr>
                <w:rFonts w:ascii="Calibri" w:hAnsi="Calibri"/>
                <w:i/>
              </w:rPr>
            </w:pPr>
            <w:r w:rsidRPr="00F82701">
              <w:rPr>
                <w:rFonts w:ascii="Calibri" w:hAnsi="Calibri"/>
              </w:rPr>
              <w:sym w:font="Wingdings" w:char="F071"/>
            </w:r>
            <w:r w:rsidRPr="00F82701">
              <w:rPr>
                <w:rFonts w:ascii="Calibri" w:hAnsi="Calibri"/>
              </w:rPr>
              <w:t xml:space="preserve"> Qualsiasi altro danno economico o sociale significativo </w:t>
            </w:r>
            <w:r w:rsidRPr="00F82701">
              <w:rPr>
                <w:rFonts w:ascii="Calibri" w:hAnsi="Calibri"/>
                <w:sz w:val="16"/>
              </w:rPr>
              <w:t xml:space="preserve">(specificare) </w:t>
            </w:r>
            <w:r w:rsidR="00781CB2">
              <w:rPr>
                <w:rFonts w:ascii="Calibri" w:hAnsi="Calibri"/>
                <w:sz w:val="16"/>
              </w:rPr>
              <w:t>……</w:t>
            </w:r>
            <w:r w:rsidRPr="00F82701">
              <w:rPr>
                <w:rFonts w:ascii="Calibri" w:hAnsi="Calibri"/>
                <w:i/>
              </w:rPr>
              <w:t>…………………………………………………………..…</w:t>
            </w:r>
          </w:p>
        </w:tc>
      </w:tr>
      <w:tr w:rsidR="00F82701" w:rsidRPr="00F82701" w14:paraId="124D08BD" w14:textId="77777777" w:rsidTr="00781CB2">
        <w:trPr>
          <w:trHeight w:val="283"/>
        </w:trPr>
        <w:tc>
          <w:tcPr>
            <w:tcW w:w="9634" w:type="dxa"/>
            <w:gridSpan w:val="3"/>
            <w:shd w:val="clear" w:color="auto" w:fill="auto"/>
            <w:vAlign w:val="center"/>
          </w:tcPr>
          <w:p w14:paraId="637E764D" w14:textId="77777777" w:rsidR="00F82701" w:rsidRPr="00F82701" w:rsidRDefault="00F82701" w:rsidP="00781CB2">
            <w:pPr>
              <w:tabs>
                <w:tab w:val="left" w:pos="142"/>
              </w:tabs>
              <w:jc w:val="both"/>
              <w:rPr>
                <w:rFonts w:ascii="Calibri" w:hAnsi="Calibri"/>
              </w:rPr>
            </w:pPr>
            <w:r w:rsidRPr="00F82701">
              <w:rPr>
                <w:rFonts w:ascii="Calibri" w:hAnsi="Calibri"/>
                <w:b/>
              </w:rPr>
              <w:t xml:space="preserve">Stima della gravità della violazione:   </w:t>
            </w:r>
            <w:r w:rsidRPr="00F82701">
              <w:rPr>
                <w:rFonts w:ascii="Calibri" w:hAnsi="Calibri"/>
              </w:rPr>
              <w:sym w:font="Wingdings" w:char="F071"/>
            </w:r>
            <w:r w:rsidRPr="00F82701">
              <w:rPr>
                <w:rFonts w:ascii="Calibri" w:hAnsi="Calibri"/>
              </w:rPr>
              <w:t xml:space="preserve"> Trascurabile        </w:t>
            </w:r>
            <w:r w:rsidRPr="00F82701">
              <w:rPr>
                <w:rFonts w:ascii="Calibri" w:hAnsi="Calibri"/>
              </w:rPr>
              <w:sym w:font="Wingdings" w:char="F071"/>
            </w:r>
            <w:r w:rsidRPr="00F82701">
              <w:rPr>
                <w:rFonts w:ascii="Calibri" w:hAnsi="Calibri"/>
              </w:rPr>
              <w:t xml:space="preserve"> Basso           </w:t>
            </w:r>
            <w:r w:rsidRPr="00F82701">
              <w:rPr>
                <w:rFonts w:ascii="Calibri" w:hAnsi="Calibri"/>
              </w:rPr>
              <w:sym w:font="Wingdings" w:char="F071"/>
            </w:r>
            <w:r w:rsidRPr="00F82701">
              <w:rPr>
                <w:rFonts w:ascii="Calibri" w:hAnsi="Calibri"/>
              </w:rPr>
              <w:t xml:space="preserve"> Medio          </w:t>
            </w:r>
            <w:r w:rsidRPr="00F82701">
              <w:rPr>
                <w:rFonts w:ascii="Calibri" w:hAnsi="Calibri"/>
              </w:rPr>
              <w:sym w:font="Wingdings" w:char="F071"/>
            </w:r>
            <w:r w:rsidRPr="00F82701">
              <w:rPr>
                <w:rFonts w:ascii="Calibri" w:hAnsi="Calibri"/>
              </w:rPr>
              <w:t xml:space="preserve"> Alto </w:t>
            </w:r>
          </w:p>
          <w:p w14:paraId="058D493C" w14:textId="77777777" w:rsidR="00F82701" w:rsidRPr="00F82701" w:rsidRDefault="00F82701" w:rsidP="00781CB2">
            <w:pPr>
              <w:tabs>
                <w:tab w:val="left" w:pos="142"/>
              </w:tabs>
              <w:jc w:val="both"/>
              <w:rPr>
                <w:rFonts w:ascii="Calibri" w:hAnsi="Calibri"/>
                <w:i/>
              </w:rPr>
            </w:pPr>
            <w:r w:rsidRPr="00F82701">
              <w:rPr>
                <w:rFonts w:ascii="Calibri" w:hAnsi="Calibri"/>
              </w:rPr>
              <w:t xml:space="preserve">Specificare: </w:t>
            </w:r>
          </w:p>
          <w:p w14:paraId="183F2D6F" w14:textId="77777777" w:rsidR="00F82701" w:rsidRPr="00F82701" w:rsidRDefault="00F82701" w:rsidP="00781CB2">
            <w:pPr>
              <w:tabs>
                <w:tab w:val="left" w:pos="142"/>
              </w:tabs>
              <w:jc w:val="both"/>
              <w:rPr>
                <w:rFonts w:ascii="Calibri" w:hAnsi="Calibri"/>
                <w:i/>
              </w:rPr>
            </w:pPr>
          </w:p>
          <w:p w14:paraId="4ABEBC5D" w14:textId="77777777" w:rsidR="00F82701" w:rsidRPr="00F82701" w:rsidRDefault="00F82701" w:rsidP="00781CB2">
            <w:pPr>
              <w:tabs>
                <w:tab w:val="left" w:pos="142"/>
              </w:tabs>
              <w:jc w:val="both"/>
              <w:rPr>
                <w:rFonts w:ascii="Calibri" w:hAnsi="Calibri"/>
              </w:rPr>
            </w:pPr>
          </w:p>
        </w:tc>
      </w:tr>
      <w:tr w:rsidR="00F82701" w:rsidRPr="00F82701" w14:paraId="18A58639" w14:textId="77777777" w:rsidTr="00781CB2">
        <w:trPr>
          <w:trHeight w:val="283"/>
        </w:trPr>
        <w:tc>
          <w:tcPr>
            <w:tcW w:w="9634" w:type="dxa"/>
            <w:gridSpan w:val="3"/>
            <w:shd w:val="clear" w:color="auto" w:fill="auto"/>
            <w:vAlign w:val="center"/>
          </w:tcPr>
          <w:p w14:paraId="3055030B" w14:textId="77777777" w:rsidR="00F82701" w:rsidRPr="00F82701" w:rsidRDefault="00F82701" w:rsidP="00781CB2">
            <w:pPr>
              <w:tabs>
                <w:tab w:val="left" w:pos="142"/>
              </w:tabs>
              <w:rPr>
                <w:rFonts w:ascii="Calibri" w:hAnsi="Calibri"/>
                <w:i/>
              </w:rPr>
            </w:pPr>
            <w:r w:rsidRPr="00F82701">
              <w:rPr>
                <w:rFonts w:ascii="Calibri" w:hAnsi="Calibri"/>
                <w:b/>
              </w:rPr>
              <w:t xml:space="preserve">Azioni correttive adottate a seguito della violazione per ridurre gli eventuali effetti negativi per gli interessati e/o per prevenire simili violazioni future: </w:t>
            </w:r>
          </w:p>
          <w:p w14:paraId="5818780F" w14:textId="77777777" w:rsidR="00F82701" w:rsidRDefault="00F82701" w:rsidP="00781CB2">
            <w:pPr>
              <w:tabs>
                <w:tab w:val="left" w:pos="142"/>
              </w:tabs>
              <w:rPr>
                <w:rFonts w:ascii="Calibri" w:hAnsi="Calibri"/>
                <w:b/>
              </w:rPr>
            </w:pPr>
          </w:p>
          <w:p w14:paraId="24E5A2DC" w14:textId="77777777" w:rsidR="00781CB2" w:rsidRPr="00F82701" w:rsidRDefault="00781CB2" w:rsidP="00781CB2">
            <w:pPr>
              <w:tabs>
                <w:tab w:val="left" w:pos="142"/>
              </w:tabs>
              <w:rPr>
                <w:rFonts w:ascii="Calibri" w:hAnsi="Calibri"/>
                <w:b/>
              </w:rPr>
            </w:pPr>
          </w:p>
        </w:tc>
      </w:tr>
    </w:tbl>
    <w:tbl>
      <w:tblPr>
        <w:tblStyle w:val="Grigliatabella5"/>
        <w:tblW w:w="9634" w:type="dxa"/>
        <w:tblLayout w:type="fixed"/>
        <w:tblLook w:val="04A0" w:firstRow="1" w:lastRow="0" w:firstColumn="1" w:lastColumn="0" w:noHBand="0" w:noVBand="1"/>
      </w:tblPr>
      <w:tblGrid>
        <w:gridCol w:w="2802"/>
        <w:gridCol w:w="6832"/>
      </w:tblGrid>
      <w:tr w:rsidR="007E3875" w:rsidRPr="00781CB2" w14:paraId="51261B63" w14:textId="77777777" w:rsidTr="00501702">
        <w:trPr>
          <w:trHeight w:val="734"/>
        </w:trPr>
        <w:tc>
          <w:tcPr>
            <w:tcW w:w="9634" w:type="dxa"/>
            <w:gridSpan w:val="2"/>
            <w:shd w:val="clear" w:color="auto" w:fill="D9D9D9"/>
            <w:vAlign w:val="center"/>
          </w:tcPr>
          <w:p w14:paraId="0DABA199" w14:textId="205D3ECA" w:rsidR="007E3875" w:rsidRPr="00A53406" w:rsidRDefault="007E3875" w:rsidP="00501702">
            <w:pPr>
              <w:tabs>
                <w:tab w:val="left" w:pos="142"/>
              </w:tabs>
              <w:jc w:val="center"/>
              <w:rPr>
                <w:rFonts w:ascii="Calibri" w:hAnsi="Calibri"/>
                <w:b/>
                <w:bCs/>
                <w:sz w:val="26"/>
                <w:szCs w:val="26"/>
              </w:rPr>
            </w:pPr>
            <w:r w:rsidRPr="00A53406">
              <w:rPr>
                <w:rFonts w:ascii="Calibri" w:hAnsi="Calibri"/>
                <w:b/>
                <w:bCs/>
                <w:sz w:val="26"/>
                <w:szCs w:val="26"/>
              </w:rPr>
              <w:t xml:space="preserve">FASE 3 - NOTIFICA AGLI </w:t>
            </w:r>
            <w:r w:rsidR="00A53406" w:rsidRPr="00A53406">
              <w:rPr>
                <w:rFonts w:ascii="Calibri" w:hAnsi="Calibri"/>
                <w:b/>
                <w:bCs/>
                <w:sz w:val="26"/>
                <w:szCs w:val="26"/>
              </w:rPr>
              <w:t xml:space="preserve">ORGANI COMPETENTI E COMUNICAZIONE AGLI </w:t>
            </w:r>
            <w:r w:rsidRPr="00A53406">
              <w:rPr>
                <w:rFonts w:ascii="Calibri" w:hAnsi="Calibri"/>
                <w:b/>
                <w:bCs/>
                <w:sz w:val="26"/>
                <w:szCs w:val="26"/>
              </w:rPr>
              <w:t xml:space="preserve">INTERESSATI </w:t>
            </w:r>
          </w:p>
          <w:p w14:paraId="4D0A549F" w14:textId="77777777" w:rsidR="0004027C" w:rsidRDefault="007E3875" w:rsidP="0004027C">
            <w:pPr>
              <w:tabs>
                <w:tab w:val="left" w:pos="142"/>
              </w:tabs>
              <w:jc w:val="center"/>
              <w:rPr>
                <w:rFonts w:ascii="Calibri" w:hAnsi="Calibri"/>
                <w:bCs/>
                <w:sz w:val="22"/>
                <w:szCs w:val="22"/>
              </w:rPr>
            </w:pPr>
            <w:r w:rsidRPr="005B14F9">
              <w:rPr>
                <w:rFonts w:ascii="Calibri" w:hAnsi="Calibri"/>
                <w:bCs/>
                <w:sz w:val="22"/>
                <w:szCs w:val="22"/>
              </w:rPr>
              <w:t xml:space="preserve">Compilazione a cura del </w:t>
            </w:r>
            <w:r w:rsidR="003920BC">
              <w:rPr>
                <w:rFonts w:ascii="Calibri" w:hAnsi="Calibri"/>
                <w:bCs/>
                <w:sz w:val="22"/>
                <w:szCs w:val="22"/>
              </w:rPr>
              <w:t>Responsabile</w:t>
            </w:r>
            <w:r w:rsidR="0004027C">
              <w:rPr>
                <w:rFonts w:ascii="Calibri" w:hAnsi="Calibri"/>
                <w:bCs/>
                <w:sz w:val="22"/>
                <w:szCs w:val="22"/>
              </w:rPr>
              <w:t xml:space="preserve"> competente</w:t>
            </w:r>
          </w:p>
          <w:p w14:paraId="0C631B97" w14:textId="3EF2112C" w:rsidR="007E3875" w:rsidRPr="00A53406" w:rsidRDefault="007E3875" w:rsidP="0004027C">
            <w:pPr>
              <w:tabs>
                <w:tab w:val="left" w:pos="142"/>
              </w:tabs>
              <w:jc w:val="center"/>
              <w:rPr>
                <w:rFonts w:ascii="Calibri" w:hAnsi="Calibri"/>
                <w:b/>
                <w:bCs/>
                <w:sz w:val="22"/>
                <w:szCs w:val="22"/>
              </w:rPr>
            </w:pPr>
            <w:r w:rsidRPr="005B14F9">
              <w:rPr>
                <w:rFonts w:ascii="Calibri" w:hAnsi="Calibri"/>
                <w:bCs/>
                <w:sz w:val="22"/>
                <w:szCs w:val="22"/>
              </w:rPr>
              <w:t xml:space="preserve"> </w:t>
            </w:r>
            <w:r w:rsidR="003920BC">
              <w:rPr>
                <w:rFonts w:ascii="Calibri" w:hAnsi="Calibri"/>
                <w:bCs/>
                <w:sz w:val="22"/>
                <w:szCs w:val="22"/>
              </w:rPr>
              <w:t xml:space="preserve">con il supporto </w:t>
            </w:r>
            <w:r w:rsidR="00A53406" w:rsidRPr="005B14F9">
              <w:rPr>
                <w:rFonts w:ascii="Calibri" w:hAnsi="Calibri"/>
                <w:bCs/>
                <w:sz w:val="22"/>
                <w:szCs w:val="22"/>
              </w:rPr>
              <w:t xml:space="preserve">del DPO, ed eventualmente del </w:t>
            </w:r>
            <w:r w:rsidR="003920BC">
              <w:rPr>
                <w:rFonts w:ascii="Calibri" w:hAnsi="Calibri"/>
                <w:bCs/>
                <w:sz w:val="22"/>
                <w:szCs w:val="22"/>
              </w:rPr>
              <w:t xml:space="preserve">Sindaco del Comune di </w:t>
            </w:r>
            <w:r w:rsidR="00B0182A">
              <w:rPr>
                <w:rFonts w:ascii="Calibri" w:hAnsi="Calibri"/>
                <w:bCs/>
                <w:sz w:val="22"/>
                <w:szCs w:val="22"/>
              </w:rPr>
              <w:t>Riomaggiore</w:t>
            </w:r>
            <w:r w:rsidR="00A53406" w:rsidRPr="005B14F9">
              <w:rPr>
                <w:rFonts w:ascii="Calibri" w:hAnsi="Calibri"/>
                <w:bCs/>
                <w:sz w:val="22"/>
                <w:szCs w:val="22"/>
              </w:rPr>
              <w:t xml:space="preserve"> </w:t>
            </w:r>
          </w:p>
        </w:tc>
      </w:tr>
      <w:tr w:rsidR="007E3875" w:rsidRPr="00781CB2" w14:paraId="111F3334" w14:textId="77777777" w:rsidTr="00501702">
        <w:trPr>
          <w:trHeight w:val="275"/>
        </w:trPr>
        <w:tc>
          <w:tcPr>
            <w:tcW w:w="9634" w:type="dxa"/>
            <w:gridSpan w:val="2"/>
            <w:shd w:val="clear" w:color="auto" w:fill="D9D9D9"/>
            <w:vAlign w:val="center"/>
          </w:tcPr>
          <w:p w14:paraId="3DF59342" w14:textId="77777777" w:rsidR="007E3875" w:rsidRPr="00781CB2" w:rsidRDefault="007E3875" w:rsidP="00501702">
            <w:pPr>
              <w:tabs>
                <w:tab w:val="left" w:pos="142"/>
              </w:tabs>
              <w:rPr>
                <w:rFonts w:ascii="Calibri" w:hAnsi="Calibri"/>
                <w:b/>
              </w:rPr>
            </w:pPr>
            <w:r w:rsidRPr="00781CB2">
              <w:rPr>
                <w:rFonts w:ascii="Calibri" w:hAnsi="Calibri"/>
                <w:b/>
              </w:rPr>
              <w:t>ALLA LUCE DELLE ANALISI E DELLE VALUTAZIONI SVOLTE SI DECIDE DI:</w:t>
            </w:r>
          </w:p>
        </w:tc>
      </w:tr>
      <w:tr w:rsidR="007E3875" w:rsidRPr="00781CB2" w14:paraId="74457B45" w14:textId="77777777" w:rsidTr="00501702">
        <w:trPr>
          <w:trHeight w:val="412"/>
        </w:trPr>
        <w:tc>
          <w:tcPr>
            <w:tcW w:w="9634" w:type="dxa"/>
            <w:gridSpan w:val="2"/>
            <w:shd w:val="clear" w:color="auto" w:fill="auto"/>
            <w:vAlign w:val="center"/>
          </w:tcPr>
          <w:p w14:paraId="74FC1EC4" w14:textId="77777777" w:rsidR="007E3875" w:rsidRPr="00781CB2" w:rsidRDefault="007E3875" w:rsidP="00501702">
            <w:pPr>
              <w:tabs>
                <w:tab w:val="left" w:pos="142"/>
              </w:tabs>
              <w:rPr>
                <w:rFonts w:ascii="Calibri" w:hAnsi="Calibri"/>
              </w:rPr>
            </w:pPr>
            <w:r w:rsidRPr="00781CB2">
              <w:rPr>
                <w:rFonts w:ascii="Calibri" w:hAnsi="Calibri"/>
              </w:rPr>
              <w:sym w:font="Wingdings" w:char="F071"/>
            </w:r>
            <w:r w:rsidRPr="00781CB2">
              <w:rPr>
                <w:sz w:val="24"/>
                <w:szCs w:val="24"/>
              </w:rPr>
              <w:t xml:space="preserve"> </w:t>
            </w:r>
            <w:r w:rsidRPr="00781CB2">
              <w:rPr>
                <w:rFonts w:ascii="Calibri" w:hAnsi="Calibri"/>
              </w:rPr>
              <w:t>Notificare la violazione al</w:t>
            </w:r>
            <w:r>
              <w:rPr>
                <w:rFonts w:ascii="Calibri" w:hAnsi="Calibri"/>
              </w:rPr>
              <w:t xml:space="preserve"> Garante Privacy </w:t>
            </w:r>
            <w:r w:rsidRPr="00781CB2">
              <w:rPr>
                <w:rFonts w:ascii="Calibri" w:hAnsi="Calibri"/>
              </w:rPr>
              <w:t xml:space="preserve">                                     </w:t>
            </w:r>
            <w:r w:rsidRPr="00781CB2">
              <w:rPr>
                <w:rFonts w:ascii="Calibri" w:hAnsi="Calibri"/>
              </w:rPr>
              <w:sym w:font="Wingdings" w:char="F071"/>
            </w:r>
            <w:r w:rsidRPr="00781CB2">
              <w:rPr>
                <w:sz w:val="24"/>
                <w:szCs w:val="24"/>
              </w:rPr>
              <w:t xml:space="preserve"> </w:t>
            </w:r>
            <w:r w:rsidRPr="00781CB2">
              <w:rPr>
                <w:rFonts w:ascii="Calibri" w:hAnsi="Calibri"/>
              </w:rPr>
              <w:t>NON</w:t>
            </w:r>
            <w:r w:rsidRPr="00781CB2">
              <w:rPr>
                <w:sz w:val="24"/>
                <w:szCs w:val="24"/>
              </w:rPr>
              <w:t xml:space="preserve"> </w:t>
            </w:r>
            <w:r w:rsidRPr="00781CB2">
              <w:rPr>
                <w:rFonts w:ascii="Calibri" w:hAnsi="Calibri"/>
              </w:rPr>
              <w:t xml:space="preserve">Notificare la violazione al Garante Privacy </w:t>
            </w:r>
          </w:p>
          <w:p w14:paraId="07352CFC" w14:textId="77777777" w:rsidR="007E3875" w:rsidRPr="00781CB2" w:rsidRDefault="007E3875" w:rsidP="00501702">
            <w:pPr>
              <w:tabs>
                <w:tab w:val="left" w:pos="142"/>
              </w:tabs>
              <w:jc w:val="both"/>
              <w:rPr>
                <w:rFonts w:ascii="Calibri" w:hAnsi="Calibri"/>
                <w:szCs w:val="18"/>
              </w:rPr>
            </w:pPr>
            <w:r w:rsidRPr="00781CB2">
              <w:rPr>
                <w:rFonts w:ascii="Calibri" w:hAnsi="Calibri"/>
                <w:szCs w:val="18"/>
              </w:rPr>
              <w:t xml:space="preserve">Specificare: </w:t>
            </w:r>
          </w:p>
          <w:p w14:paraId="1E0B62B1" w14:textId="77777777" w:rsidR="007E3875" w:rsidRPr="00781CB2" w:rsidRDefault="007E3875" w:rsidP="00501702">
            <w:pPr>
              <w:tabs>
                <w:tab w:val="left" w:pos="142"/>
              </w:tabs>
              <w:jc w:val="both"/>
              <w:rPr>
                <w:rFonts w:ascii="Calibri" w:hAnsi="Calibri"/>
                <w:szCs w:val="18"/>
              </w:rPr>
            </w:pPr>
          </w:p>
          <w:p w14:paraId="22D88229" w14:textId="77777777" w:rsidR="007E3875" w:rsidRPr="00781CB2" w:rsidRDefault="007E3875" w:rsidP="00501702">
            <w:pPr>
              <w:tabs>
                <w:tab w:val="left" w:pos="142"/>
              </w:tabs>
              <w:jc w:val="both"/>
              <w:rPr>
                <w:rFonts w:ascii="Calibri" w:hAnsi="Calibri"/>
              </w:rPr>
            </w:pPr>
          </w:p>
          <w:p w14:paraId="34FABDF4" w14:textId="77777777" w:rsidR="007E3875" w:rsidRDefault="007E3875" w:rsidP="00501702">
            <w:pPr>
              <w:tabs>
                <w:tab w:val="left" w:pos="142"/>
              </w:tabs>
              <w:jc w:val="both"/>
              <w:rPr>
                <w:rFonts w:ascii="Calibri" w:hAnsi="Calibri"/>
              </w:rPr>
            </w:pPr>
          </w:p>
          <w:p w14:paraId="670635A9" w14:textId="77777777" w:rsidR="009871CD" w:rsidRPr="00781CB2" w:rsidRDefault="009871CD" w:rsidP="00501702">
            <w:pPr>
              <w:tabs>
                <w:tab w:val="left" w:pos="142"/>
              </w:tabs>
              <w:jc w:val="both"/>
              <w:rPr>
                <w:rFonts w:ascii="Calibri" w:hAnsi="Calibri"/>
              </w:rPr>
            </w:pPr>
          </w:p>
        </w:tc>
      </w:tr>
      <w:tr w:rsidR="007E3875" w:rsidRPr="00781CB2" w14:paraId="3D018182" w14:textId="77777777" w:rsidTr="00501702">
        <w:trPr>
          <w:trHeight w:val="412"/>
        </w:trPr>
        <w:tc>
          <w:tcPr>
            <w:tcW w:w="9634" w:type="dxa"/>
            <w:gridSpan w:val="2"/>
            <w:shd w:val="clear" w:color="auto" w:fill="auto"/>
            <w:vAlign w:val="center"/>
          </w:tcPr>
          <w:p w14:paraId="2896EEF8" w14:textId="77777777" w:rsidR="007E3875" w:rsidRPr="00781CB2" w:rsidRDefault="007E3875" w:rsidP="00501702">
            <w:pPr>
              <w:tabs>
                <w:tab w:val="left" w:pos="142"/>
              </w:tabs>
              <w:rPr>
                <w:rFonts w:ascii="Calibri" w:hAnsi="Calibri"/>
              </w:rPr>
            </w:pPr>
            <w:r w:rsidRPr="00781CB2">
              <w:rPr>
                <w:rFonts w:ascii="Calibri" w:hAnsi="Calibri"/>
              </w:rPr>
              <w:sym w:font="Wingdings" w:char="F071"/>
            </w:r>
            <w:r w:rsidRPr="00781CB2">
              <w:rPr>
                <w:sz w:val="24"/>
                <w:szCs w:val="24"/>
              </w:rPr>
              <w:t xml:space="preserve"> </w:t>
            </w:r>
            <w:r w:rsidRPr="00781CB2">
              <w:rPr>
                <w:rFonts w:ascii="Calibri" w:hAnsi="Calibri"/>
              </w:rPr>
              <w:t xml:space="preserve">Dare comunicazione agli Organi di Polizia                                       </w:t>
            </w:r>
            <w:r w:rsidRPr="00781CB2">
              <w:rPr>
                <w:rFonts w:ascii="Calibri" w:hAnsi="Calibri"/>
              </w:rPr>
              <w:sym w:font="Wingdings" w:char="F071"/>
            </w:r>
            <w:r w:rsidRPr="00781CB2">
              <w:rPr>
                <w:sz w:val="24"/>
                <w:szCs w:val="24"/>
              </w:rPr>
              <w:t xml:space="preserve"> </w:t>
            </w:r>
            <w:r w:rsidRPr="00781CB2">
              <w:rPr>
                <w:rFonts w:ascii="Calibri" w:hAnsi="Calibri"/>
              </w:rPr>
              <w:t>NON dare comunicazione agli Organi di Polizia</w:t>
            </w:r>
          </w:p>
          <w:p w14:paraId="415A5EF5" w14:textId="77777777" w:rsidR="007E3875" w:rsidRPr="00781CB2" w:rsidRDefault="007E3875" w:rsidP="00501702">
            <w:pPr>
              <w:tabs>
                <w:tab w:val="left" w:pos="142"/>
              </w:tabs>
              <w:rPr>
                <w:rFonts w:ascii="Calibri" w:hAnsi="Calibri"/>
                <w:szCs w:val="18"/>
              </w:rPr>
            </w:pPr>
            <w:r w:rsidRPr="00781CB2">
              <w:rPr>
                <w:rFonts w:ascii="Calibri" w:hAnsi="Calibri"/>
                <w:szCs w:val="18"/>
              </w:rPr>
              <w:t>Specificare:</w:t>
            </w:r>
          </w:p>
          <w:p w14:paraId="4C2A6147" w14:textId="77777777" w:rsidR="007E3875" w:rsidRPr="00781CB2" w:rsidRDefault="007E3875" w:rsidP="00501702">
            <w:pPr>
              <w:tabs>
                <w:tab w:val="left" w:pos="142"/>
              </w:tabs>
              <w:rPr>
                <w:rFonts w:ascii="Calibri" w:hAnsi="Calibri"/>
                <w:b/>
              </w:rPr>
            </w:pPr>
          </w:p>
          <w:p w14:paraId="10E2BF22" w14:textId="77777777" w:rsidR="007E3875" w:rsidRDefault="007E3875" w:rsidP="00501702">
            <w:pPr>
              <w:tabs>
                <w:tab w:val="left" w:pos="142"/>
              </w:tabs>
              <w:rPr>
                <w:rFonts w:ascii="Calibri" w:hAnsi="Calibri"/>
                <w:b/>
              </w:rPr>
            </w:pPr>
          </w:p>
          <w:p w14:paraId="1256095E" w14:textId="77777777" w:rsidR="009871CD" w:rsidRPr="00781CB2" w:rsidRDefault="009871CD" w:rsidP="00501702">
            <w:pPr>
              <w:tabs>
                <w:tab w:val="left" w:pos="142"/>
              </w:tabs>
              <w:rPr>
                <w:rFonts w:ascii="Calibri" w:hAnsi="Calibri"/>
                <w:b/>
              </w:rPr>
            </w:pPr>
          </w:p>
          <w:p w14:paraId="65CB22C3" w14:textId="77777777" w:rsidR="007E3875" w:rsidRPr="00781CB2" w:rsidRDefault="007E3875" w:rsidP="00501702">
            <w:pPr>
              <w:tabs>
                <w:tab w:val="left" w:pos="142"/>
              </w:tabs>
              <w:rPr>
                <w:rFonts w:ascii="Calibri" w:hAnsi="Calibri"/>
                <w:b/>
              </w:rPr>
            </w:pPr>
          </w:p>
        </w:tc>
      </w:tr>
      <w:tr w:rsidR="007E3875" w:rsidRPr="00781CB2" w14:paraId="701AE114" w14:textId="77777777" w:rsidTr="00501702">
        <w:trPr>
          <w:trHeight w:val="412"/>
        </w:trPr>
        <w:tc>
          <w:tcPr>
            <w:tcW w:w="9634" w:type="dxa"/>
            <w:gridSpan w:val="2"/>
            <w:shd w:val="clear" w:color="auto" w:fill="auto"/>
            <w:vAlign w:val="center"/>
          </w:tcPr>
          <w:p w14:paraId="7DD23CED" w14:textId="77777777" w:rsidR="007E3875" w:rsidRPr="00781CB2" w:rsidRDefault="007E3875" w:rsidP="00501702">
            <w:pPr>
              <w:tabs>
                <w:tab w:val="left" w:pos="142"/>
              </w:tabs>
              <w:rPr>
                <w:rFonts w:ascii="Calibri" w:hAnsi="Calibri"/>
              </w:rPr>
            </w:pPr>
            <w:r w:rsidRPr="00781CB2">
              <w:rPr>
                <w:rFonts w:ascii="Calibri" w:hAnsi="Calibri"/>
              </w:rPr>
              <w:sym w:font="Wingdings" w:char="F071"/>
            </w:r>
            <w:r w:rsidRPr="00781CB2">
              <w:rPr>
                <w:sz w:val="24"/>
                <w:szCs w:val="24"/>
              </w:rPr>
              <w:t xml:space="preserve"> </w:t>
            </w:r>
            <w:r w:rsidRPr="00781CB2">
              <w:rPr>
                <w:rFonts w:ascii="Calibri" w:hAnsi="Calibri"/>
              </w:rPr>
              <w:t xml:space="preserve">Dare comunicazione ai soggetti interessati                 </w:t>
            </w:r>
            <w:r>
              <w:rPr>
                <w:rFonts w:ascii="Calibri" w:hAnsi="Calibri"/>
              </w:rPr>
              <w:t xml:space="preserve">  </w:t>
            </w:r>
            <w:r w:rsidRPr="00781CB2">
              <w:rPr>
                <w:rFonts w:ascii="Calibri" w:hAnsi="Calibri"/>
              </w:rPr>
              <w:t xml:space="preserve">                 </w:t>
            </w:r>
            <w:r w:rsidRPr="00781CB2">
              <w:rPr>
                <w:rFonts w:ascii="Calibri" w:hAnsi="Calibri"/>
              </w:rPr>
              <w:sym w:font="Wingdings" w:char="F071"/>
            </w:r>
            <w:r w:rsidRPr="00781CB2">
              <w:rPr>
                <w:sz w:val="24"/>
                <w:szCs w:val="24"/>
              </w:rPr>
              <w:t xml:space="preserve"> </w:t>
            </w:r>
            <w:r w:rsidRPr="00781CB2">
              <w:rPr>
                <w:rFonts w:ascii="Calibri" w:hAnsi="Calibri"/>
                <w:szCs w:val="24"/>
              </w:rPr>
              <w:t>NON d</w:t>
            </w:r>
            <w:r w:rsidRPr="00781CB2">
              <w:rPr>
                <w:rFonts w:ascii="Calibri" w:hAnsi="Calibri"/>
              </w:rPr>
              <w:t xml:space="preserve">are comunicazione ai soggetti interessati </w:t>
            </w:r>
          </w:p>
          <w:p w14:paraId="05785519" w14:textId="77777777" w:rsidR="007E3875" w:rsidRPr="00781CB2" w:rsidRDefault="007E3875" w:rsidP="00501702">
            <w:pPr>
              <w:tabs>
                <w:tab w:val="left" w:pos="142"/>
              </w:tabs>
              <w:rPr>
                <w:rFonts w:ascii="Calibri" w:hAnsi="Calibri"/>
                <w:szCs w:val="18"/>
              </w:rPr>
            </w:pPr>
            <w:r w:rsidRPr="00781CB2">
              <w:rPr>
                <w:rFonts w:ascii="Calibri" w:hAnsi="Calibri"/>
                <w:szCs w:val="18"/>
              </w:rPr>
              <w:t>Specificare:</w:t>
            </w:r>
          </w:p>
          <w:p w14:paraId="0C4AA6BA" w14:textId="77777777" w:rsidR="007E3875" w:rsidRPr="00781CB2" w:rsidRDefault="007E3875" w:rsidP="00501702">
            <w:pPr>
              <w:tabs>
                <w:tab w:val="left" w:pos="142"/>
              </w:tabs>
              <w:rPr>
                <w:rFonts w:ascii="Calibri" w:hAnsi="Calibri"/>
                <w:szCs w:val="18"/>
              </w:rPr>
            </w:pPr>
          </w:p>
          <w:p w14:paraId="09B22452" w14:textId="77777777" w:rsidR="009871CD" w:rsidRPr="00781CB2" w:rsidRDefault="009871CD" w:rsidP="00501702">
            <w:pPr>
              <w:tabs>
                <w:tab w:val="left" w:pos="142"/>
              </w:tabs>
              <w:rPr>
                <w:rFonts w:ascii="Calibri" w:hAnsi="Calibri"/>
              </w:rPr>
            </w:pPr>
          </w:p>
          <w:p w14:paraId="1D3E0A39" w14:textId="77777777" w:rsidR="007E3875" w:rsidRPr="00781CB2" w:rsidRDefault="007E3875" w:rsidP="00501702">
            <w:pPr>
              <w:tabs>
                <w:tab w:val="left" w:pos="142"/>
              </w:tabs>
              <w:rPr>
                <w:rFonts w:ascii="Calibri" w:hAnsi="Calibri"/>
              </w:rPr>
            </w:pPr>
          </w:p>
        </w:tc>
      </w:tr>
      <w:tr w:rsidR="007E3875" w:rsidRPr="00781CB2" w14:paraId="1D35C7CD" w14:textId="77777777" w:rsidTr="00501702">
        <w:trPr>
          <w:trHeight w:val="283"/>
        </w:trPr>
        <w:tc>
          <w:tcPr>
            <w:tcW w:w="2802" w:type="dxa"/>
            <w:tcBorders>
              <w:bottom w:val="nil"/>
              <w:right w:val="nil"/>
            </w:tcBorders>
            <w:shd w:val="clear" w:color="auto" w:fill="auto"/>
            <w:vAlign w:val="center"/>
          </w:tcPr>
          <w:p w14:paraId="5239BB32" w14:textId="77777777" w:rsidR="007E3875" w:rsidRPr="00781CB2" w:rsidRDefault="007E3875" w:rsidP="00501702">
            <w:pPr>
              <w:tabs>
                <w:tab w:val="left" w:pos="142"/>
              </w:tabs>
              <w:rPr>
                <w:rFonts w:ascii="Calibri" w:hAnsi="Calibri"/>
                <w:b/>
              </w:rPr>
            </w:pPr>
            <w:r w:rsidRPr="00781CB2">
              <w:rPr>
                <w:rFonts w:ascii="Calibri" w:hAnsi="Calibri"/>
                <w:b/>
              </w:rPr>
              <w:t xml:space="preserve">Data di termine compilazione: </w:t>
            </w:r>
          </w:p>
        </w:tc>
        <w:tc>
          <w:tcPr>
            <w:tcW w:w="6832" w:type="dxa"/>
            <w:tcBorders>
              <w:left w:val="nil"/>
              <w:bottom w:val="nil"/>
            </w:tcBorders>
            <w:shd w:val="clear" w:color="auto" w:fill="auto"/>
            <w:vAlign w:val="center"/>
          </w:tcPr>
          <w:p w14:paraId="0BCF3B9E" w14:textId="77777777" w:rsidR="007E3875" w:rsidRPr="00781CB2" w:rsidRDefault="007E3875" w:rsidP="00501702">
            <w:pPr>
              <w:tabs>
                <w:tab w:val="left" w:pos="142"/>
              </w:tabs>
              <w:rPr>
                <w:rFonts w:ascii="Calibri" w:hAnsi="Calibri"/>
                <w:b/>
              </w:rPr>
            </w:pPr>
          </w:p>
          <w:p w14:paraId="282ED6B2" w14:textId="77777777" w:rsidR="007E3875" w:rsidRPr="00781CB2" w:rsidRDefault="007E3875" w:rsidP="00501702">
            <w:pPr>
              <w:tabs>
                <w:tab w:val="left" w:pos="142"/>
              </w:tabs>
              <w:rPr>
                <w:rFonts w:ascii="Calibri" w:hAnsi="Calibri"/>
                <w:bCs/>
              </w:rPr>
            </w:pPr>
            <w:r w:rsidRPr="00781CB2">
              <w:rPr>
                <w:rFonts w:ascii="Calibri" w:hAnsi="Calibri"/>
                <w:bCs/>
              </w:rPr>
              <w:t>……../……..…/……………</w:t>
            </w:r>
          </w:p>
          <w:p w14:paraId="27EF2A48" w14:textId="77777777" w:rsidR="007E3875" w:rsidRPr="00781CB2" w:rsidRDefault="007E3875" w:rsidP="00501702">
            <w:pPr>
              <w:tabs>
                <w:tab w:val="left" w:pos="142"/>
              </w:tabs>
              <w:rPr>
                <w:rFonts w:ascii="Calibri" w:hAnsi="Calibri"/>
                <w:b/>
              </w:rPr>
            </w:pPr>
          </w:p>
        </w:tc>
      </w:tr>
      <w:tr w:rsidR="007E3875" w:rsidRPr="00781CB2" w14:paraId="57F4AFDD" w14:textId="77777777" w:rsidTr="005B14F9">
        <w:trPr>
          <w:trHeight w:val="747"/>
        </w:trPr>
        <w:tc>
          <w:tcPr>
            <w:tcW w:w="9634" w:type="dxa"/>
            <w:gridSpan w:val="2"/>
            <w:tcBorders>
              <w:top w:val="nil"/>
            </w:tcBorders>
            <w:shd w:val="clear" w:color="auto" w:fill="auto"/>
            <w:vAlign w:val="center"/>
          </w:tcPr>
          <w:p w14:paraId="333ECD6E" w14:textId="343E9BDB" w:rsidR="007E3875" w:rsidRPr="00781CB2" w:rsidRDefault="007E3875" w:rsidP="00501702">
            <w:pPr>
              <w:tabs>
                <w:tab w:val="left" w:pos="142"/>
              </w:tabs>
              <w:spacing w:after="240"/>
              <w:rPr>
                <w:rFonts w:ascii="Calibri" w:hAnsi="Calibri"/>
                <w:b/>
              </w:rPr>
            </w:pPr>
            <w:r w:rsidRPr="00781CB2">
              <w:rPr>
                <w:rFonts w:ascii="Calibri" w:hAnsi="Calibri"/>
                <w:b/>
              </w:rPr>
              <w:t xml:space="preserve">Firma del </w:t>
            </w:r>
            <w:r w:rsidR="003920BC">
              <w:rPr>
                <w:rFonts w:ascii="Calibri" w:hAnsi="Calibri"/>
                <w:b/>
              </w:rPr>
              <w:t>Responsabile</w:t>
            </w:r>
            <w:r w:rsidRPr="00781CB2">
              <w:rPr>
                <w:rFonts w:ascii="Calibri" w:hAnsi="Calibri"/>
                <w:b/>
              </w:rPr>
              <w:t xml:space="preserve">: </w:t>
            </w:r>
            <w:r w:rsidRPr="00781CB2">
              <w:rPr>
                <w:rFonts w:ascii="Calibri" w:hAnsi="Calibri"/>
                <w:bCs/>
              </w:rPr>
              <w:t xml:space="preserve">….…………………..……. </w:t>
            </w:r>
          </w:p>
          <w:p w14:paraId="0B5BB328" w14:textId="77777777" w:rsidR="007E3875" w:rsidRPr="00781CB2" w:rsidRDefault="007E3875" w:rsidP="005B14F9">
            <w:pPr>
              <w:tabs>
                <w:tab w:val="left" w:pos="142"/>
              </w:tabs>
              <w:rPr>
                <w:rFonts w:ascii="Calibri" w:hAnsi="Calibri"/>
                <w:b/>
              </w:rPr>
            </w:pPr>
            <w:r w:rsidRPr="00781CB2">
              <w:rPr>
                <w:rFonts w:ascii="Calibri" w:hAnsi="Calibri"/>
                <w:b/>
              </w:rPr>
              <w:t xml:space="preserve">Firma per presa visione del DPO: </w:t>
            </w:r>
            <w:r w:rsidRPr="00781CB2">
              <w:rPr>
                <w:rFonts w:ascii="Calibri" w:hAnsi="Calibri"/>
                <w:bCs/>
              </w:rPr>
              <w:t>………………………………………</w:t>
            </w:r>
          </w:p>
        </w:tc>
      </w:tr>
      <w:bookmarkEnd w:id="18"/>
    </w:tbl>
    <w:p w14:paraId="6570C9A7" w14:textId="77777777" w:rsidR="00464D2A" w:rsidRDefault="00464D2A">
      <w:pPr>
        <w:rPr>
          <w:rFonts w:cstheme="minorHAnsi"/>
        </w:rPr>
        <w:sectPr w:rsidR="00464D2A" w:rsidSect="000D2B56">
          <w:headerReference w:type="default" r:id="rId69"/>
          <w:pgSz w:w="11906" w:h="16838"/>
          <w:pgMar w:top="1417" w:right="1134" w:bottom="1134" w:left="1134" w:header="708" w:footer="708" w:gutter="0"/>
          <w:cols w:space="708"/>
          <w:docGrid w:linePitch="360"/>
        </w:sectPr>
      </w:pPr>
    </w:p>
    <w:p w14:paraId="16743706" w14:textId="7DAB6576" w:rsidR="00DA0A44" w:rsidRDefault="00DA0A44">
      <w:pPr>
        <w:rPr>
          <w:rFonts w:cstheme="minorHAnsi"/>
        </w:rPr>
      </w:pPr>
    </w:p>
    <w:p w14:paraId="64387DEE" w14:textId="77777777" w:rsidR="00DA0A44" w:rsidRDefault="00DA0A44" w:rsidP="00DA0A44">
      <w:pPr>
        <w:pStyle w:val="Titolo1"/>
        <w:jc w:val="center"/>
        <w:rPr>
          <w:rFonts w:asciiTheme="minorHAnsi" w:hAnsiTheme="minorHAnsi" w:cstheme="minorHAnsi"/>
          <w:color w:val="auto"/>
        </w:rPr>
      </w:pPr>
    </w:p>
    <w:p w14:paraId="6644105D" w14:textId="77777777" w:rsidR="00DA0A44" w:rsidRDefault="00DA0A44" w:rsidP="00DA0A44">
      <w:pPr>
        <w:pStyle w:val="Titolo1"/>
        <w:jc w:val="center"/>
        <w:rPr>
          <w:rFonts w:asciiTheme="minorHAnsi" w:hAnsiTheme="minorHAnsi" w:cstheme="minorHAnsi"/>
          <w:color w:val="auto"/>
        </w:rPr>
      </w:pPr>
    </w:p>
    <w:p w14:paraId="5C34B81E" w14:textId="77777777" w:rsidR="00DA0A44" w:rsidRDefault="00DA0A44" w:rsidP="00DA0A44">
      <w:pPr>
        <w:pStyle w:val="Titolo1"/>
        <w:jc w:val="center"/>
        <w:rPr>
          <w:rFonts w:asciiTheme="minorHAnsi" w:hAnsiTheme="minorHAnsi" w:cstheme="minorHAnsi"/>
          <w:color w:val="auto"/>
        </w:rPr>
      </w:pPr>
    </w:p>
    <w:p w14:paraId="6D884C29" w14:textId="77777777" w:rsidR="00DA0A44" w:rsidRDefault="00DA0A44" w:rsidP="00DA0A44">
      <w:pPr>
        <w:pStyle w:val="Titolo1"/>
        <w:jc w:val="center"/>
        <w:rPr>
          <w:rFonts w:asciiTheme="minorHAnsi" w:hAnsiTheme="minorHAnsi" w:cstheme="minorHAnsi"/>
          <w:color w:val="auto"/>
        </w:rPr>
      </w:pPr>
    </w:p>
    <w:p w14:paraId="20DEA500" w14:textId="77777777" w:rsidR="00DA0A44" w:rsidRDefault="00DA0A44" w:rsidP="00DA0A44">
      <w:pPr>
        <w:pStyle w:val="Titolo1"/>
        <w:jc w:val="center"/>
        <w:rPr>
          <w:rFonts w:asciiTheme="minorHAnsi" w:hAnsiTheme="minorHAnsi" w:cstheme="minorHAnsi"/>
          <w:color w:val="auto"/>
        </w:rPr>
      </w:pPr>
    </w:p>
    <w:p w14:paraId="186CBE41" w14:textId="77777777" w:rsidR="00DA0A44" w:rsidRDefault="00DA0A44" w:rsidP="00DA0A44">
      <w:pPr>
        <w:pStyle w:val="Titolo1"/>
        <w:jc w:val="center"/>
        <w:rPr>
          <w:rFonts w:asciiTheme="minorHAnsi" w:hAnsiTheme="minorHAnsi" w:cstheme="minorHAnsi"/>
          <w:color w:val="auto"/>
        </w:rPr>
      </w:pPr>
    </w:p>
    <w:p w14:paraId="1ECB8182" w14:textId="77777777" w:rsidR="00DA0A44" w:rsidRDefault="00DA0A44" w:rsidP="00DA0A44">
      <w:pPr>
        <w:pStyle w:val="Titolo1"/>
        <w:jc w:val="center"/>
        <w:rPr>
          <w:rFonts w:asciiTheme="minorHAnsi" w:hAnsiTheme="minorHAnsi" w:cstheme="minorHAnsi"/>
          <w:color w:val="auto"/>
        </w:rPr>
      </w:pPr>
    </w:p>
    <w:p w14:paraId="5E259EA8" w14:textId="262A574D" w:rsidR="000D2B56" w:rsidRPr="00DA0A44" w:rsidRDefault="00DA0A44" w:rsidP="00DA0A44">
      <w:pPr>
        <w:pStyle w:val="Titolo1"/>
        <w:jc w:val="center"/>
        <w:rPr>
          <w:rFonts w:cstheme="minorHAnsi"/>
        </w:rPr>
        <w:sectPr w:rsidR="000D2B56" w:rsidRPr="00DA0A44" w:rsidSect="000D2B56">
          <w:headerReference w:type="default" r:id="rId70"/>
          <w:pgSz w:w="11906" w:h="16838"/>
          <w:pgMar w:top="1417" w:right="1134" w:bottom="1134" w:left="1134" w:header="708" w:footer="708" w:gutter="0"/>
          <w:cols w:space="708"/>
          <w:docGrid w:linePitch="360"/>
        </w:sectPr>
      </w:pPr>
      <w:bookmarkStart w:id="20" w:name="_Toc87540003"/>
      <w:r w:rsidRPr="00F039D3">
        <w:rPr>
          <w:rFonts w:asciiTheme="minorHAnsi" w:hAnsiTheme="minorHAnsi" w:cstheme="minorHAnsi"/>
          <w:color w:val="auto"/>
        </w:rPr>
        <w:t xml:space="preserve">Allegato </w:t>
      </w:r>
      <w:r>
        <w:rPr>
          <w:rFonts w:asciiTheme="minorHAnsi" w:hAnsiTheme="minorHAnsi" w:cstheme="minorHAnsi"/>
          <w:color w:val="auto"/>
        </w:rPr>
        <w:t>2</w:t>
      </w:r>
      <w:r w:rsidRPr="00F039D3">
        <w:rPr>
          <w:rFonts w:asciiTheme="minorHAnsi" w:hAnsiTheme="minorHAnsi" w:cstheme="minorHAnsi"/>
          <w:color w:val="auto"/>
        </w:rPr>
        <w:t xml:space="preserve"> </w:t>
      </w:r>
      <w:r>
        <w:rPr>
          <w:rFonts w:asciiTheme="minorHAnsi" w:hAnsiTheme="minorHAnsi" w:cstheme="minorHAnsi"/>
          <w:color w:val="auto"/>
        </w:rPr>
        <w:t xml:space="preserve">– Registro </w:t>
      </w:r>
      <w:r w:rsidR="00376CB1">
        <w:rPr>
          <w:rFonts w:asciiTheme="minorHAnsi" w:hAnsiTheme="minorHAnsi" w:cstheme="minorHAnsi"/>
          <w:color w:val="auto"/>
        </w:rPr>
        <w:t>Incidenti di sicurezza &amp; Violazioni dei dati personali “</w:t>
      </w:r>
      <w:r>
        <w:rPr>
          <w:rFonts w:asciiTheme="minorHAnsi" w:hAnsiTheme="minorHAnsi" w:cstheme="minorHAnsi"/>
          <w:color w:val="auto"/>
        </w:rPr>
        <w:t>Data Breach</w:t>
      </w:r>
      <w:bookmarkEnd w:id="20"/>
      <w:r w:rsidR="00376CB1">
        <w:rPr>
          <w:rFonts w:asciiTheme="minorHAnsi" w:hAnsiTheme="minorHAnsi" w:cstheme="minorHAnsi"/>
          <w:color w:val="auto"/>
        </w:rPr>
        <w:t>”</w:t>
      </w:r>
    </w:p>
    <w:p w14:paraId="298A4AAF" w14:textId="6537BC4B" w:rsidR="00464D2A" w:rsidRDefault="00376CB1">
      <w:pPr>
        <w:rPr>
          <w:rFonts w:cstheme="minorHAnsi"/>
        </w:rPr>
      </w:pPr>
      <w:r w:rsidRPr="00376CB1">
        <w:rPr>
          <w:noProof/>
          <w:lang w:eastAsia="it-IT"/>
        </w:rPr>
        <w:lastRenderedPageBreak/>
        <w:drawing>
          <wp:anchor distT="0" distB="0" distL="114300" distR="114300" simplePos="0" relativeHeight="251689984" behindDoc="0" locked="0" layoutInCell="1" allowOverlap="1" wp14:anchorId="53242FFA" wp14:editId="7F317D47">
            <wp:simplePos x="716280" y="960120"/>
            <wp:positionH relativeFrom="margin">
              <wp:align>center</wp:align>
            </wp:positionH>
            <wp:positionV relativeFrom="margin">
              <wp:align>center</wp:align>
            </wp:positionV>
            <wp:extent cx="9072245" cy="2740660"/>
            <wp:effectExtent l="0" t="0" r="0" b="254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072245" cy="2740660"/>
                    </a:xfrm>
                    <a:prstGeom prst="rect">
                      <a:avLst/>
                    </a:prstGeom>
                    <a:noFill/>
                    <a:ln>
                      <a:noFill/>
                    </a:ln>
                  </pic:spPr>
                </pic:pic>
              </a:graphicData>
            </a:graphic>
          </wp:anchor>
        </w:drawing>
      </w:r>
    </w:p>
    <w:p w14:paraId="31BF768B" w14:textId="77777777" w:rsidR="006D11B9" w:rsidRDefault="006D11B9">
      <w:pPr>
        <w:rPr>
          <w:rFonts w:cstheme="minorHAnsi"/>
        </w:rPr>
      </w:pPr>
    </w:p>
    <w:p w14:paraId="3FF1BA64" w14:textId="0A0A8579" w:rsidR="00464D2A" w:rsidRDefault="00464D2A">
      <w:pPr>
        <w:rPr>
          <w:rFonts w:cstheme="minorHAnsi"/>
        </w:rPr>
      </w:pPr>
    </w:p>
    <w:p w14:paraId="0744C8F8" w14:textId="77777777" w:rsidR="00464D2A" w:rsidRDefault="00464D2A">
      <w:pPr>
        <w:rPr>
          <w:rFonts w:cstheme="minorHAnsi"/>
        </w:rPr>
      </w:pPr>
    </w:p>
    <w:p w14:paraId="3CBE7622" w14:textId="6E15C3F8" w:rsidR="00464D2A" w:rsidRPr="00464D2A" w:rsidRDefault="00464D2A" w:rsidP="00464D2A">
      <w:pPr>
        <w:rPr>
          <w:rFonts w:cstheme="minorHAnsi"/>
        </w:rPr>
      </w:pP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p>
    <w:p w14:paraId="71C6BAAF" w14:textId="77777777" w:rsidR="00464D2A" w:rsidRPr="00464D2A" w:rsidRDefault="00464D2A" w:rsidP="00464D2A">
      <w:pPr>
        <w:rPr>
          <w:rFonts w:cstheme="minorHAnsi"/>
        </w:rPr>
      </w:pP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p>
    <w:p w14:paraId="6FF4BE96" w14:textId="77777777" w:rsidR="00464D2A" w:rsidRPr="00464D2A" w:rsidRDefault="00464D2A" w:rsidP="00464D2A">
      <w:pPr>
        <w:rPr>
          <w:rFonts w:cstheme="minorHAnsi"/>
        </w:rPr>
      </w:pP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p>
    <w:p w14:paraId="7CAF1D8C" w14:textId="67BA7FC3" w:rsidR="003872CC" w:rsidRPr="003872CC" w:rsidRDefault="00464D2A" w:rsidP="00DA0A44">
      <w:pPr>
        <w:rPr>
          <w:rFonts w:ascii="Times New Roman" w:eastAsia="Times New Roman" w:hAnsi="Times New Roman" w:cs="Times New Roman"/>
          <w:vanish/>
          <w:sz w:val="24"/>
          <w:szCs w:val="24"/>
          <w:lang w:eastAsia="it-IT"/>
        </w:rPr>
      </w:pP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r w:rsidRPr="00464D2A">
        <w:rPr>
          <w:rFonts w:cstheme="minorHAnsi"/>
        </w:rPr>
        <w:tab/>
      </w:r>
    </w:p>
    <w:sectPr w:rsidR="003872CC" w:rsidRPr="003872CC" w:rsidSect="00464D2A">
      <w:headerReference w:type="default" r:id="rId7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AE572" w14:textId="77777777" w:rsidR="0033238E" w:rsidRDefault="0033238E" w:rsidP="00BE4490">
      <w:pPr>
        <w:spacing w:after="0" w:line="240" w:lineRule="auto"/>
      </w:pPr>
      <w:r>
        <w:separator/>
      </w:r>
    </w:p>
  </w:endnote>
  <w:endnote w:type="continuationSeparator" w:id="0">
    <w:p w14:paraId="36A9BA56" w14:textId="77777777" w:rsidR="0033238E" w:rsidRDefault="0033238E" w:rsidP="00BE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118459"/>
      <w:docPartObj>
        <w:docPartGallery w:val="Page Numbers (Bottom of Page)"/>
        <w:docPartUnique/>
      </w:docPartObj>
    </w:sdtPr>
    <w:sdtEndPr/>
    <w:sdtContent>
      <w:p w14:paraId="0079F36F" w14:textId="7C695B9F" w:rsidR="00C42E9D" w:rsidRDefault="00C42E9D">
        <w:pPr>
          <w:pStyle w:val="Pidipagina"/>
          <w:jc w:val="right"/>
        </w:pPr>
        <w:r>
          <w:t xml:space="preserve">Pag. </w:t>
        </w:r>
        <w:r>
          <w:rPr>
            <w:b/>
            <w:bCs/>
          </w:rPr>
          <w:fldChar w:fldCharType="begin"/>
        </w:r>
        <w:r>
          <w:rPr>
            <w:b/>
            <w:bCs/>
          </w:rPr>
          <w:instrText>PAGE  \* Arabic  \* MERGEFORMAT</w:instrText>
        </w:r>
        <w:r>
          <w:rPr>
            <w:b/>
            <w:bCs/>
          </w:rPr>
          <w:fldChar w:fldCharType="separate"/>
        </w:r>
        <w:r w:rsidR="00676F0E">
          <w:rPr>
            <w:b/>
            <w:bCs/>
            <w:noProof/>
          </w:rPr>
          <w:t>1</w:t>
        </w:r>
        <w:r>
          <w:rPr>
            <w:b/>
            <w:bCs/>
          </w:rPr>
          <w:fldChar w:fldCharType="end"/>
        </w:r>
        <w:r>
          <w:t xml:space="preserve"> di </w:t>
        </w:r>
        <w:r w:rsidRPr="003C31C1">
          <w:rPr>
            <w:bCs/>
          </w:rPr>
          <w:fldChar w:fldCharType="begin"/>
        </w:r>
        <w:r w:rsidRPr="003C31C1">
          <w:rPr>
            <w:bCs/>
          </w:rPr>
          <w:instrText>NUMPAGES  \* Arabic  \* MERGEFORMAT</w:instrText>
        </w:r>
        <w:r w:rsidRPr="003C31C1">
          <w:rPr>
            <w:bCs/>
          </w:rPr>
          <w:fldChar w:fldCharType="separate"/>
        </w:r>
        <w:r w:rsidR="00676F0E">
          <w:rPr>
            <w:bCs/>
            <w:noProof/>
          </w:rPr>
          <w:t>23</w:t>
        </w:r>
        <w:r w:rsidRPr="003C31C1">
          <w:rPr>
            <w:bCs/>
          </w:rPr>
          <w:fldChar w:fldCharType="end"/>
        </w:r>
      </w:p>
    </w:sdtContent>
  </w:sdt>
  <w:p w14:paraId="617C9FB8" w14:textId="77777777" w:rsidR="00C42E9D" w:rsidRDefault="00C42E9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D0E9" w14:textId="0A76E329" w:rsidR="00C42E9D" w:rsidRDefault="00C42E9D" w:rsidP="00B7096D">
    <w:pPr>
      <w:pStyle w:val="Pidipagina"/>
      <w:jc w:val="right"/>
    </w:pPr>
    <w:r>
      <w:t xml:space="preserve">Pag. </w:t>
    </w:r>
    <w:r>
      <w:rPr>
        <w:b/>
        <w:bCs/>
      </w:rPr>
      <w:fldChar w:fldCharType="begin"/>
    </w:r>
    <w:r>
      <w:rPr>
        <w:b/>
        <w:bCs/>
      </w:rPr>
      <w:instrText>PAGE  \* Arabic  \* MERGEFORMAT</w:instrText>
    </w:r>
    <w:r>
      <w:rPr>
        <w:b/>
        <w:bCs/>
      </w:rPr>
      <w:fldChar w:fldCharType="separate"/>
    </w:r>
    <w:r w:rsidR="00676F0E">
      <w:rPr>
        <w:b/>
        <w:bCs/>
        <w:noProof/>
      </w:rPr>
      <w:t>13</w:t>
    </w:r>
    <w:r>
      <w:rPr>
        <w:b/>
        <w:bCs/>
      </w:rPr>
      <w:fldChar w:fldCharType="end"/>
    </w:r>
    <w:r>
      <w:t xml:space="preserve"> di </w:t>
    </w:r>
    <w:r w:rsidRPr="00B7096D">
      <w:rPr>
        <w:bCs/>
      </w:rPr>
      <w:fldChar w:fldCharType="begin"/>
    </w:r>
    <w:r w:rsidRPr="00B7096D">
      <w:rPr>
        <w:bCs/>
      </w:rPr>
      <w:instrText>NUMPAGES  \* Arabic  \* MERGEFORMAT</w:instrText>
    </w:r>
    <w:r w:rsidRPr="00B7096D">
      <w:rPr>
        <w:bCs/>
      </w:rPr>
      <w:fldChar w:fldCharType="separate"/>
    </w:r>
    <w:r w:rsidR="00676F0E">
      <w:rPr>
        <w:bCs/>
        <w:noProof/>
      </w:rPr>
      <w:t>23</w:t>
    </w:r>
    <w:r w:rsidRPr="00B7096D">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FA46A" w14:textId="77777777" w:rsidR="0033238E" w:rsidRDefault="0033238E" w:rsidP="00BE4490">
      <w:pPr>
        <w:spacing w:after="0" w:line="240" w:lineRule="auto"/>
      </w:pPr>
      <w:r>
        <w:separator/>
      </w:r>
    </w:p>
  </w:footnote>
  <w:footnote w:type="continuationSeparator" w:id="0">
    <w:p w14:paraId="2AE1AAF6" w14:textId="77777777" w:rsidR="0033238E" w:rsidRDefault="0033238E" w:rsidP="00BE4490">
      <w:pPr>
        <w:spacing w:after="0" w:line="240" w:lineRule="auto"/>
      </w:pPr>
      <w:r>
        <w:continuationSeparator/>
      </w:r>
    </w:p>
  </w:footnote>
  <w:footnote w:id="1">
    <w:p w14:paraId="71A3A183" w14:textId="77777777" w:rsidR="00C42E9D" w:rsidRDefault="00C42E9D" w:rsidP="00376CB1">
      <w:pPr>
        <w:pStyle w:val="Testonotaapidipagina"/>
        <w:jc w:val="both"/>
      </w:pPr>
      <w:r>
        <w:rPr>
          <w:rStyle w:val="Rimandonotaapidipagina"/>
        </w:rPr>
        <w:footnoteRef/>
      </w:r>
      <w:r>
        <w:t xml:space="preserve"> </w:t>
      </w:r>
      <w:r w:rsidRPr="00376CB1">
        <w:rPr>
          <w:sz w:val="18"/>
          <w:szCs w:val="18"/>
        </w:rPr>
        <w:t>Linee guida in materia di notifica delle violazioni di dati personali (data breach notification) - WP250, definite in base alle previsioni del Regolamento (UE) 2016/679 - Adottate dal Gruppo di lavoro Art. 29 il 3 ottobre 2017 ed emendata e adottata il 6 febbraio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1144" w14:textId="18BAB78C" w:rsidR="00C42E9D" w:rsidRDefault="00C42E9D" w:rsidP="000851EB">
    <w:pPr>
      <w:pStyle w:val="Intestazione"/>
      <w:tabs>
        <w:tab w:val="left" w:pos="4530"/>
      </w:tabs>
      <w:rPr>
        <w:i/>
      </w:rPr>
    </w:pPr>
    <w:r>
      <w:rPr>
        <w:i/>
      </w:rPr>
      <w:tab/>
    </w:r>
    <w:r>
      <w:rPr>
        <w:i/>
      </w:rPr>
      <w:tab/>
    </w:r>
    <w:r>
      <w:rPr>
        <w:i/>
      </w:rPr>
      <w:tab/>
    </w:r>
    <w:r w:rsidRPr="005C612F">
      <w:rPr>
        <w:i/>
      </w:rPr>
      <w:t>Procedura di gestione delle violazioni di dati personali</w:t>
    </w:r>
  </w:p>
  <w:p w14:paraId="5CB54EC5" w14:textId="77777777" w:rsidR="00C42E9D" w:rsidRPr="005C612F" w:rsidRDefault="00C42E9D" w:rsidP="00EC5906">
    <w:pPr>
      <w:pStyle w:val="Intestazione"/>
      <w:jc w:val="right"/>
      <w:rPr>
        <w:i/>
      </w:rPr>
    </w:pPr>
    <w:r>
      <w:rPr>
        <w:i/>
      </w:rPr>
      <w:t>REV. 00</w:t>
    </w:r>
  </w:p>
  <w:p w14:paraId="0089B1F7" w14:textId="77777777" w:rsidR="00C42E9D" w:rsidRDefault="00C42E9D">
    <w:pPr>
      <w:pStyle w:val="Intestazion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3F534" w14:textId="6C48EE5C" w:rsidR="00C42E9D" w:rsidRDefault="00C42E9D" w:rsidP="000851EB">
    <w:pPr>
      <w:pStyle w:val="Intestazione"/>
      <w:tabs>
        <w:tab w:val="left" w:pos="4530"/>
      </w:tabs>
      <w:rPr>
        <w:i/>
      </w:rPr>
    </w:pPr>
    <w:r>
      <w:rPr>
        <w:i/>
      </w:rPr>
      <w:tab/>
      <w:t xml:space="preserve">     </w:t>
    </w:r>
    <w:r>
      <w:rPr>
        <w:i/>
      </w:rPr>
      <w:tab/>
      <w:t xml:space="preserve">                                                                                               </w:t>
    </w:r>
    <w:r w:rsidRPr="005C612F">
      <w:rPr>
        <w:i/>
      </w:rPr>
      <w:t>Procedura di gestione delle violazioni di dati personali</w:t>
    </w:r>
  </w:p>
  <w:p w14:paraId="4F12B025" w14:textId="77777777" w:rsidR="00C42E9D" w:rsidRPr="005C612F" w:rsidRDefault="00C42E9D" w:rsidP="00EC5906">
    <w:pPr>
      <w:pStyle w:val="Intestazione"/>
      <w:jc w:val="right"/>
      <w:rPr>
        <w:i/>
      </w:rPr>
    </w:pPr>
    <w:r>
      <w:rPr>
        <w:i/>
      </w:rPr>
      <w:t>REV. 00</w:t>
    </w:r>
  </w:p>
  <w:p w14:paraId="1AFC56A2" w14:textId="77777777" w:rsidR="00C42E9D" w:rsidRDefault="00C42E9D" w:rsidP="00544F16">
    <w:pPr>
      <w:pStyle w:val="Intestazione"/>
      <w:tabs>
        <w:tab w:val="clear" w:pos="4819"/>
        <w:tab w:val="clear" w:pos="9638"/>
        <w:tab w:val="left" w:pos="12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0700" w14:textId="09D8E63D" w:rsidR="00C42E9D" w:rsidRDefault="00C42E9D" w:rsidP="00B67741">
    <w:pPr>
      <w:pStyle w:val="Intestazione"/>
      <w:tabs>
        <w:tab w:val="left" w:pos="4530"/>
      </w:tabs>
      <w:rPr>
        <w:i/>
      </w:rPr>
    </w:pPr>
    <w:r>
      <w:rPr>
        <w:i/>
      </w:rPr>
      <w:tab/>
    </w:r>
    <w:r>
      <w:rPr>
        <w:i/>
      </w:rPr>
      <w:tab/>
    </w:r>
    <w:r>
      <w:rPr>
        <w:i/>
      </w:rPr>
      <w:tab/>
      <w:t xml:space="preserve">                                                                                         </w:t>
    </w:r>
    <w:r w:rsidRPr="005C612F">
      <w:rPr>
        <w:i/>
      </w:rPr>
      <w:t>Procedura di gestione delle violazioni di dati personali</w:t>
    </w:r>
  </w:p>
  <w:p w14:paraId="1C258642" w14:textId="77777777" w:rsidR="00C42E9D" w:rsidRPr="005C612F" w:rsidRDefault="00C42E9D" w:rsidP="00B67741">
    <w:pPr>
      <w:pStyle w:val="Intestazione"/>
      <w:jc w:val="right"/>
      <w:rPr>
        <w:i/>
      </w:rPr>
    </w:pPr>
    <w:r>
      <w:rPr>
        <w:i/>
      </w:rPr>
      <w:t>REV. 00</w:t>
    </w:r>
  </w:p>
  <w:p w14:paraId="70FDD4CB" w14:textId="77777777" w:rsidR="00C42E9D" w:rsidRDefault="00C42E9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B769" w14:textId="3EEBF02E" w:rsidR="00C42E9D" w:rsidRDefault="00C42E9D" w:rsidP="00B67741">
    <w:pPr>
      <w:pStyle w:val="Intestazione"/>
      <w:tabs>
        <w:tab w:val="left" w:pos="4530"/>
      </w:tabs>
      <w:rPr>
        <w:i/>
      </w:rPr>
    </w:pPr>
    <w:r>
      <w:rPr>
        <w:i/>
      </w:rPr>
      <w:t xml:space="preserve">                                                                                                                                                                                                 </w:t>
    </w:r>
    <w:r w:rsidRPr="005C612F">
      <w:rPr>
        <w:i/>
      </w:rPr>
      <w:t>Procedura di gestione delle violazioni di dati personali</w:t>
    </w:r>
  </w:p>
  <w:p w14:paraId="16CAF27E" w14:textId="77777777" w:rsidR="00C42E9D" w:rsidRPr="005C612F" w:rsidRDefault="00C42E9D" w:rsidP="00B67741">
    <w:pPr>
      <w:pStyle w:val="Intestazione"/>
      <w:jc w:val="right"/>
      <w:rPr>
        <w:i/>
      </w:rPr>
    </w:pPr>
    <w:r>
      <w:rPr>
        <w:i/>
      </w:rPr>
      <w:t>REV. 00</w:t>
    </w:r>
  </w:p>
  <w:p w14:paraId="02C579DC" w14:textId="77777777" w:rsidR="00C42E9D" w:rsidRDefault="00C42E9D">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84624" w14:textId="77777777" w:rsidR="00C42E9D" w:rsidRPr="00B732E9" w:rsidRDefault="00C42E9D" w:rsidP="00B732E9">
    <w:pPr>
      <w:pStyle w:val="Intestazione"/>
      <w:jc w:val="right"/>
      <w:rPr>
        <w:rFonts w:ascii="Calibri" w:hAnsi="Calibri" w:cs="Calibri"/>
        <w:i/>
      </w:rPr>
    </w:pPr>
    <w:r w:rsidRPr="00B732E9">
      <w:rPr>
        <w:rFonts w:ascii="Calibri" w:hAnsi="Calibri" w:cs="Calibri"/>
      </w:rPr>
      <w:tab/>
    </w:r>
    <w:r w:rsidRPr="00B732E9">
      <w:rPr>
        <w:rFonts w:ascii="Calibri" w:hAnsi="Calibri" w:cs="Calibri"/>
        <w:i/>
      </w:rPr>
      <w:t>Procedura di gestione delle violazioni di dati personali</w:t>
    </w:r>
  </w:p>
  <w:p w14:paraId="3A1842B7" w14:textId="52578C9F" w:rsidR="00C42E9D" w:rsidRPr="00B732E9" w:rsidRDefault="00C42E9D" w:rsidP="00B732E9">
    <w:pPr>
      <w:pStyle w:val="Intestazione"/>
      <w:jc w:val="right"/>
      <w:rPr>
        <w:rFonts w:ascii="Calibri" w:hAnsi="Calibri" w:cs="Calibri"/>
        <w:i/>
      </w:rPr>
    </w:pPr>
    <w:r w:rsidRPr="00B732E9">
      <w:rPr>
        <w:rFonts w:ascii="Calibri" w:hAnsi="Calibri" w:cs="Calibri"/>
        <w:i/>
      </w:rPr>
      <w:t>REV. 00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CA26" w14:textId="1FDC59CE" w:rsidR="00C42E9D" w:rsidRDefault="00C42E9D" w:rsidP="000851EB">
    <w:pPr>
      <w:pStyle w:val="Intestazione"/>
      <w:tabs>
        <w:tab w:val="left" w:pos="4530"/>
      </w:tabs>
      <w:rPr>
        <w:i/>
      </w:rPr>
    </w:pPr>
    <w:r>
      <w:rPr>
        <w:i/>
      </w:rPr>
      <w:tab/>
      <w:t xml:space="preserve">     </w:t>
    </w:r>
    <w:r w:rsidRPr="005C612F">
      <w:rPr>
        <w:i/>
      </w:rPr>
      <w:t>Procedura di gestione delle violazioni di dati personali</w:t>
    </w:r>
  </w:p>
  <w:p w14:paraId="1FA8E6AD" w14:textId="77777777" w:rsidR="00C42E9D" w:rsidRPr="005C612F" w:rsidRDefault="00C42E9D" w:rsidP="00EC5906">
    <w:pPr>
      <w:pStyle w:val="Intestazione"/>
      <w:jc w:val="right"/>
      <w:rPr>
        <w:i/>
      </w:rPr>
    </w:pPr>
    <w:r>
      <w:rPr>
        <w:i/>
      </w:rPr>
      <w:t>REV. 00</w:t>
    </w:r>
  </w:p>
  <w:p w14:paraId="2DA650A4" w14:textId="471464B0" w:rsidR="00C42E9D" w:rsidRDefault="00C42E9D" w:rsidP="00544F16">
    <w:pPr>
      <w:pStyle w:val="Intestazione"/>
      <w:tabs>
        <w:tab w:val="clear" w:pos="4819"/>
        <w:tab w:val="clear" w:pos="9638"/>
        <w:tab w:val="left" w:pos="12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B7F3A" w14:textId="77777777" w:rsidR="00444EA0" w:rsidRDefault="00444EA0" w:rsidP="000851EB">
    <w:pPr>
      <w:pStyle w:val="Intestazione"/>
      <w:tabs>
        <w:tab w:val="left" w:pos="4530"/>
      </w:tabs>
      <w:rPr>
        <w:i/>
      </w:rPr>
    </w:pPr>
    <w:r>
      <w:rPr>
        <w:i/>
      </w:rPr>
      <w:tab/>
      <w:t xml:space="preserve">     </w:t>
    </w:r>
    <w:r w:rsidRPr="005C612F">
      <w:rPr>
        <w:i/>
      </w:rPr>
      <w:t>Procedura di gestione delle violazioni di dati personali</w:t>
    </w:r>
  </w:p>
  <w:p w14:paraId="6AACB7F3" w14:textId="77777777" w:rsidR="00444EA0" w:rsidRPr="005C612F" w:rsidRDefault="00444EA0" w:rsidP="00EC5906">
    <w:pPr>
      <w:pStyle w:val="Intestazione"/>
      <w:jc w:val="right"/>
      <w:rPr>
        <w:i/>
      </w:rPr>
    </w:pPr>
    <w:r>
      <w:rPr>
        <w:i/>
      </w:rPr>
      <w:t>REV. 00</w:t>
    </w:r>
  </w:p>
  <w:p w14:paraId="7F19C3FC" w14:textId="77777777" w:rsidR="00444EA0" w:rsidRDefault="00444EA0" w:rsidP="00544F16">
    <w:pPr>
      <w:pStyle w:val="Intestazione"/>
      <w:tabs>
        <w:tab w:val="clear" w:pos="4819"/>
        <w:tab w:val="clear" w:pos="9638"/>
        <w:tab w:val="left" w:pos="12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504AE" w14:textId="7B95BE83" w:rsidR="00C42E9D" w:rsidRDefault="00C42E9D" w:rsidP="000851EB">
    <w:pPr>
      <w:pStyle w:val="Intestazione"/>
      <w:tabs>
        <w:tab w:val="left" w:pos="4530"/>
      </w:tabs>
      <w:rPr>
        <w:i/>
      </w:rPr>
    </w:pPr>
    <w:r>
      <w:rPr>
        <w:i/>
      </w:rPr>
      <w:tab/>
      <w:t xml:space="preserve">      </w:t>
    </w:r>
    <w:r w:rsidRPr="005C612F">
      <w:rPr>
        <w:i/>
      </w:rPr>
      <w:t>Procedura di gestione delle violazioni di dati personali</w:t>
    </w:r>
  </w:p>
  <w:p w14:paraId="69D17E92" w14:textId="77777777" w:rsidR="00C42E9D" w:rsidRPr="005C612F" w:rsidRDefault="00C42E9D" w:rsidP="00EC5906">
    <w:pPr>
      <w:pStyle w:val="Intestazione"/>
      <w:jc w:val="right"/>
      <w:rPr>
        <w:i/>
      </w:rPr>
    </w:pPr>
    <w:r>
      <w:rPr>
        <w:i/>
      </w:rPr>
      <w:t>REV. 00</w:t>
    </w:r>
  </w:p>
  <w:p w14:paraId="24F18E71" w14:textId="77777777" w:rsidR="00C42E9D" w:rsidRDefault="00C42E9D" w:rsidP="00544F16">
    <w:pPr>
      <w:pStyle w:val="Intestazione"/>
      <w:tabs>
        <w:tab w:val="clear" w:pos="4819"/>
        <w:tab w:val="clear" w:pos="9638"/>
        <w:tab w:val="left" w:pos="12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CellMar>
        <w:left w:w="70" w:type="dxa"/>
        <w:right w:w="70" w:type="dxa"/>
      </w:tblCellMar>
      <w:tblLook w:val="00A0" w:firstRow="1" w:lastRow="0" w:firstColumn="1" w:lastColumn="0" w:noHBand="0" w:noVBand="0"/>
    </w:tblPr>
    <w:tblGrid>
      <w:gridCol w:w="2343"/>
      <w:gridCol w:w="5954"/>
      <w:gridCol w:w="1342"/>
    </w:tblGrid>
    <w:tr w:rsidR="00C42E9D" w14:paraId="14ADD4DC" w14:textId="77777777" w:rsidTr="00781CB2">
      <w:trPr>
        <w:trHeight w:val="750"/>
      </w:trPr>
      <w:tc>
        <w:tcPr>
          <w:tcW w:w="23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B15E63" w14:textId="77777777" w:rsidR="00C42E9D" w:rsidRDefault="00C42E9D" w:rsidP="00595248">
          <w:pPr>
            <w:spacing w:after="0"/>
            <w:jc w:val="center"/>
            <w:rPr>
              <w:rFonts w:cstheme="minorHAnsi"/>
              <w:noProof/>
              <w:sz w:val="24"/>
              <w:szCs w:val="28"/>
              <w:lang w:eastAsia="it-IT"/>
            </w:rPr>
          </w:pPr>
          <w:bookmarkStart w:id="19" w:name="_Hlk120803818"/>
          <w:r>
            <w:rPr>
              <w:rFonts w:cstheme="minorHAnsi"/>
              <w:noProof/>
              <w:sz w:val="24"/>
              <w:szCs w:val="28"/>
              <w:lang w:eastAsia="it-IT"/>
            </w:rPr>
            <w:t xml:space="preserve">Comune di </w:t>
          </w:r>
        </w:p>
        <w:p w14:paraId="5B2C91CB" w14:textId="26372F79" w:rsidR="00C42E9D" w:rsidRPr="006B7B1A" w:rsidRDefault="00B0182A" w:rsidP="00595248">
          <w:pPr>
            <w:spacing w:after="0"/>
            <w:jc w:val="center"/>
            <w:rPr>
              <w:rFonts w:cstheme="minorHAnsi"/>
              <w:sz w:val="24"/>
              <w:szCs w:val="28"/>
            </w:rPr>
          </w:pPr>
          <w:r>
            <w:rPr>
              <w:rFonts w:cstheme="minorHAnsi"/>
              <w:noProof/>
              <w:sz w:val="24"/>
              <w:szCs w:val="28"/>
              <w:lang w:eastAsia="it-IT"/>
            </w:rPr>
            <w:t>Riomaggiore</w:t>
          </w:r>
        </w:p>
      </w:tc>
      <w:tc>
        <w:tcPr>
          <w:tcW w:w="5954" w:type="dxa"/>
          <w:tcBorders>
            <w:top w:val="single" w:sz="4" w:space="0" w:color="auto"/>
            <w:left w:val="single" w:sz="4" w:space="0" w:color="auto"/>
            <w:bottom w:val="single" w:sz="4" w:space="0" w:color="auto"/>
            <w:right w:val="single" w:sz="4" w:space="0" w:color="000000"/>
          </w:tcBorders>
          <w:noWrap/>
          <w:vAlign w:val="center"/>
          <w:hideMark/>
        </w:tcPr>
        <w:p w14:paraId="57E1FB5A" w14:textId="5AFB09C9" w:rsidR="00C42E9D" w:rsidRPr="007913A6" w:rsidRDefault="00C42E9D" w:rsidP="00F82701">
          <w:pPr>
            <w:tabs>
              <w:tab w:val="left" w:pos="4041"/>
            </w:tabs>
            <w:spacing w:after="0"/>
            <w:ind w:right="72"/>
            <w:jc w:val="center"/>
            <w:rPr>
              <w:rFonts w:ascii="Calibri" w:hAnsi="Calibri" w:cs="Calibri"/>
              <w:b/>
              <w:bCs/>
              <w:color w:val="000000"/>
              <w:sz w:val="28"/>
              <w:szCs w:val="28"/>
            </w:rPr>
          </w:pPr>
          <w:r w:rsidRPr="007913A6">
            <w:rPr>
              <w:rFonts w:ascii="Calibri" w:hAnsi="Calibri" w:cs="Calibri"/>
              <w:b/>
              <w:bCs/>
              <w:color w:val="000000"/>
              <w:sz w:val="28"/>
              <w:szCs w:val="28"/>
            </w:rPr>
            <w:t>SCHEDA</w:t>
          </w:r>
          <w:r>
            <w:rPr>
              <w:rFonts w:ascii="Calibri" w:hAnsi="Calibri" w:cs="Calibri"/>
              <w:b/>
              <w:bCs/>
              <w:color w:val="000000"/>
              <w:sz w:val="28"/>
              <w:szCs w:val="28"/>
            </w:rPr>
            <w:t xml:space="preserve"> DI SEGNALAZIONE E GESTIONE</w:t>
          </w:r>
        </w:p>
        <w:p w14:paraId="13748709" w14:textId="77777777" w:rsidR="00C42E9D" w:rsidRPr="007913A6" w:rsidRDefault="00C42E9D" w:rsidP="00F82701">
          <w:pPr>
            <w:tabs>
              <w:tab w:val="left" w:pos="4041"/>
            </w:tabs>
            <w:spacing w:after="0"/>
            <w:ind w:right="72"/>
            <w:jc w:val="center"/>
            <w:rPr>
              <w:rFonts w:ascii="Calibri" w:hAnsi="Calibri" w:cs="Calibri"/>
              <w:b/>
              <w:bCs/>
              <w:color w:val="000000"/>
              <w:sz w:val="28"/>
              <w:szCs w:val="28"/>
            </w:rPr>
          </w:pPr>
          <w:r w:rsidRPr="007913A6">
            <w:rPr>
              <w:rFonts w:ascii="Calibri" w:hAnsi="Calibri" w:cs="Calibri"/>
              <w:b/>
              <w:bCs/>
              <w:color w:val="000000"/>
              <w:sz w:val="28"/>
              <w:szCs w:val="28"/>
            </w:rPr>
            <w:t>“</w:t>
          </w:r>
          <w:r>
            <w:rPr>
              <w:rFonts w:ascii="Calibri" w:hAnsi="Calibri" w:cs="Calibri"/>
              <w:b/>
              <w:bCs/>
              <w:color w:val="000000"/>
              <w:sz w:val="28"/>
              <w:szCs w:val="28"/>
            </w:rPr>
            <w:t>VIOLAZIONE DEI DATI - DATA BREACH</w:t>
          </w:r>
          <w:r w:rsidRPr="007913A6">
            <w:rPr>
              <w:rFonts w:ascii="Calibri" w:hAnsi="Calibri" w:cs="Calibri"/>
              <w:b/>
              <w:bCs/>
              <w:color w:val="000000"/>
              <w:sz w:val="28"/>
              <w:szCs w:val="28"/>
            </w:rPr>
            <w:t>”</w:t>
          </w:r>
        </w:p>
        <w:p w14:paraId="786D27DA" w14:textId="77777777" w:rsidR="00C42E9D" w:rsidRPr="007913A6" w:rsidRDefault="00C42E9D" w:rsidP="00F82701">
          <w:pPr>
            <w:tabs>
              <w:tab w:val="left" w:pos="4041"/>
            </w:tabs>
            <w:spacing w:after="0"/>
            <w:ind w:right="72"/>
            <w:jc w:val="center"/>
            <w:rPr>
              <w:rFonts w:ascii="Calibri" w:hAnsi="Calibri" w:cs="Arial"/>
              <w:iCs/>
              <w:sz w:val="28"/>
              <w:szCs w:val="28"/>
            </w:rPr>
          </w:pPr>
          <w:r w:rsidRPr="007913A6">
            <w:rPr>
              <w:rFonts w:ascii="Calibri" w:hAnsi="Calibri" w:cs="Calibri"/>
              <w:bCs/>
              <w:color w:val="000000"/>
              <w:szCs w:val="28"/>
            </w:rPr>
            <w:t>Gestione del</w:t>
          </w:r>
          <w:r>
            <w:rPr>
              <w:rFonts w:ascii="Calibri" w:hAnsi="Calibri" w:cs="Calibri"/>
              <w:bCs/>
              <w:color w:val="000000"/>
              <w:szCs w:val="28"/>
            </w:rPr>
            <w:t>la violazione dei dati personali</w:t>
          </w:r>
        </w:p>
      </w:tc>
      <w:tc>
        <w:tcPr>
          <w:tcW w:w="1342" w:type="dxa"/>
          <w:tcBorders>
            <w:top w:val="single" w:sz="4" w:space="0" w:color="auto"/>
            <w:left w:val="single" w:sz="4" w:space="0" w:color="auto"/>
            <w:bottom w:val="single" w:sz="4" w:space="0" w:color="auto"/>
            <w:right w:val="single" w:sz="4" w:space="0" w:color="000000"/>
          </w:tcBorders>
          <w:noWrap/>
          <w:vAlign w:val="center"/>
        </w:tcPr>
        <w:p w14:paraId="366325CC" w14:textId="660266FF" w:rsidR="00C42E9D" w:rsidRPr="000D2B56" w:rsidRDefault="00C42E9D" w:rsidP="000D2B56">
          <w:pPr>
            <w:pStyle w:val="Intestazione"/>
            <w:spacing w:line="276" w:lineRule="auto"/>
            <w:jc w:val="center"/>
            <w:rPr>
              <w:b/>
            </w:rPr>
          </w:pPr>
          <w:r>
            <w:rPr>
              <w:b/>
            </w:rPr>
            <w:t>PAG. _/2</w:t>
          </w:r>
        </w:p>
      </w:tc>
    </w:tr>
    <w:bookmarkEnd w:id="19"/>
  </w:tbl>
  <w:p w14:paraId="2F982DBB" w14:textId="14A3637E" w:rsidR="00C42E9D" w:rsidRPr="00E5745B" w:rsidRDefault="00C42E9D" w:rsidP="00E5745B">
    <w:pPr>
      <w:pStyle w:val="Intestazione"/>
      <w:rPr>
        <w:sz w:val="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6B839" w14:textId="77777777" w:rsidR="00C42E9D" w:rsidRDefault="00C42E9D" w:rsidP="00464D2A">
    <w:pPr>
      <w:pStyle w:val="Intestazione"/>
      <w:tabs>
        <w:tab w:val="left" w:pos="4530"/>
      </w:tabs>
      <w:jc w:val="right"/>
      <w:rPr>
        <w:i/>
      </w:rPr>
    </w:pPr>
    <w:r>
      <w:rPr>
        <w:i/>
      </w:rPr>
      <w:t xml:space="preserve">      </w:t>
    </w:r>
    <w:r w:rsidRPr="005C612F">
      <w:rPr>
        <w:i/>
      </w:rPr>
      <w:t>Procedura di gestione delle violazioni di dati personali</w:t>
    </w:r>
  </w:p>
  <w:p w14:paraId="5AF6265E" w14:textId="77777777" w:rsidR="00C42E9D" w:rsidRPr="005C612F" w:rsidRDefault="00C42E9D" w:rsidP="00464D2A">
    <w:pPr>
      <w:pStyle w:val="Intestazione"/>
      <w:jc w:val="right"/>
      <w:rPr>
        <w:i/>
      </w:rPr>
    </w:pPr>
    <w:r>
      <w:rPr>
        <w:i/>
      </w:rPr>
      <w:t>REV. 00</w:t>
    </w:r>
  </w:p>
  <w:p w14:paraId="4657B3B3" w14:textId="77777777" w:rsidR="00C42E9D" w:rsidRPr="00E5745B" w:rsidRDefault="00C42E9D" w:rsidP="00E5745B">
    <w:pPr>
      <w:pStyle w:val="Intestazione"/>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585D"/>
    <w:multiLevelType w:val="hybridMultilevel"/>
    <w:tmpl w:val="60307986"/>
    <w:lvl w:ilvl="0" w:tplc="0410000D">
      <w:start w:val="1"/>
      <w:numFmt w:val="bullet"/>
      <w:lvlText w:val=""/>
      <w:lvlJc w:val="left"/>
      <w:pPr>
        <w:ind w:left="-652" w:hanging="360"/>
      </w:pPr>
      <w:rPr>
        <w:rFonts w:ascii="Wingdings" w:hAnsi="Wingdings" w:hint="default"/>
      </w:rPr>
    </w:lvl>
    <w:lvl w:ilvl="1" w:tplc="04100003" w:tentative="1">
      <w:start w:val="1"/>
      <w:numFmt w:val="bullet"/>
      <w:lvlText w:val="o"/>
      <w:lvlJc w:val="left"/>
      <w:pPr>
        <w:ind w:left="68" w:hanging="360"/>
      </w:pPr>
      <w:rPr>
        <w:rFonts w:ascii="Courier New" w:hAnsi="Courier New" w:cs="Courier New" w:hint="default"/>
      </w:rPr>
    </w:lvl>
    <w:lvl w:ilvl="2" w:tplc="04100005" w:tentative="1">
      <w:start w:val="1"/>
      <w:numFmt w:val="bullet"/>
      <w:lvlText w:val=""/>
      <w:lvlJc w:val="left"/>
      <w:pPr>
        <w:ind w:left="788" w:hanging="360"/>
      </w:pPr>
      <w:rPr>
        <w:rFonts w:ascii="Wingdings" w:hAnsi="Wingdings" w:hint="default"/>
      </w:rPr>
    </w:lvl>
    <w:lvl w:ilvl="3" w:tplc="04100001" w:tentative="1">
      <w:start w:val="1"/>
      <w:numFmt w:val="bullet"/>
      <w:lvlText w:val=""/>
      <w:lvlJc w:val="left"/>
      <w:pPr>
        <w:ind w:left="1508" w:hanging="360"/>
      </w:pPr>
      <w:rPr>
        <w:rFonts w:ascii="Symbol" w:hAnsi="Symbol" w:hint="default"/>
      </w:rPr>
    </w:lvl>
    <w:lvl w:ilvl="4" w:tplc="04100003" w:tentative="1">
      <w:start w:val="1"/>
      <w:numFmt w:val="bullet"/>
      <w:lvlText w:val="o"/>
      <w:lvlJc w:val="left"/>
      <w:pPr>
        <w:ind w:left="2228" w:hanging="360"/>
      </w:pPr>
      <w:rPr>
        <w:rFonts w:ascii="Courier New" w:hAnsi="Courier New" w:cs="Courier New" w:hint="default"/>
      </w:rPr>
    </w:lvl>
    <w:lvl w:ilvl="5" w:tplc="04100005" w:tentative="1">
      <w:start w:val="1"/>
      <w:numFmt w:val="bullet"/>
      <w:lvlText w:val=""/>
      <w:lvlJc w:val="left"/>
      <w:pPr>
        <w:ind w:left="2948" w:hanging="360"/>
      </w:pPr>
      <w:rPr>
        <w:rFonts w:ascii="Wingdings" w:hAnsi="Wingdings" w:hint="default"/>
      </w:rPr>
    </w:lvl>
    <w:lvl w:ilvl="6" w:tplc="04100001" w:tentative="1">
      <w:start w:val="1"/>
      <w:numFmt w:val="bullet"/>
      <w:lvlText w:val=""/>
      <w:lvlJc w:val="left"/>
      <w:pPr>
        <w:ind w:left="3668" w:hanging="360"/>
      </w:pPr>
      <w:rPr>
        <w:rFonts w:ascii="Symbol" w:hAnsi="Symbol" w:hint="default"/>
      </w:rPr>
    </w:lvl>
    <w:lvl w:ilvl="7" w:tplc="04100003" w:tentative="1">
      <w:start w:val="1"/>
      <w:numFmt w:val="bullet"/>
      <w:lvlText w:val="o"/>
      <w:lvlJc w:val="left"/>
      <w:pPr>
        <w:ind w:left="4388" w:hanging="360"/>
      </w:pPr>
      <w:rPr>
        <w:rFonts w:ascii="Courier New" w:hAnsi="Courier New" w:cs="Courier New" w:hint="default"/>
      </w:rPr>
    </w:lvl>
    <w:lvl w:ilvl="8" w:tplc="04100005" w:tentative="1">
      <w:start w:val="1"/>
      <w:numFmt w:val="bullet"/>
      <w:lvlText w:val=""/>
      <w:lvlJc w:val="left"/>
      <w:pPr>
        <w:ind w:left="5108" w:hanging="360"/>
      </w:pPr>
      <w:rPr>
        <w:rFonts w:ascii="Wingdings" w:hAnsi="Wingdings" w:hint="default"/>
      </w:rPr>
    </w:lvl>
  </w:abstractNum>
  <w:abstractNum w:abstractNumId="1" w15:restartNumberingAfterBreak="0">
    <w:nsid w:val="0A9A5457"/>
    <w:multiLevelType w:val="hybridMultilevel"/>
    <w:tmpl w:val="B3A8E2D6"/>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193DEE"/>
    <w:multiLevelType w:val="hybridMultilevel"/>
    <w:tmpl w:val="0FA20946"/>
    <w:lvl w:ilvl="0" w:tplc="91FC1352">
      <w:numFmt w:val="bullet"/>
      <w:lvlText w:val="-"/>
      <w:lvlJc w:val="left"/>
      <w:pPr>
        <w:ind w:left="360" w:hanging="360"/>
      </w:pPr>
      <w:rPr>
        <w:rFonts w:ascii="Calibri" w:eastAsia="SimSu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730734"/>
    <w:multiLevelType w:val="hybridMultilevel"/>
    <w:tmpl w:val="0D40905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FF67A70"/>
    <w:multiLevelType w:val="hybridMultilevel"/>
    <w:tmpl w:val="42808DFC"/>
    <w:lvl w:ilvl="0" w:tplc="216CB02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BD7CAA"/>
    <w:multiLevelType w:val="hybridMultilevel"/>
    <w:tmpl w:val="E4CE64B4"/>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D7424FF"/>
    <w:multiLevelType w:val="hybridMultilevel"/>
    <w:tmpl w:val="A2FADDA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F924A8E"/>
    <w:multiLevelType w:val="hybridMultilevel"/>
    <w:tmpl w:val="0054E5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7F76C9E"/>
    <w:multiLevelType w:val="hybridMultilevel"/>
    <w:tmpl w:val="89B21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2657B0"/>
    <w:multiLevelType w:val="hybridMultilevel"/>
    <w:tmpl w:val="B6E0238C"/>
    <w:lvl w:ilvl="0" w:tplc="AD3A3190">
      <w:numFmt w:val="bullet"/>
      <w:lvlText w:val=""/>
      <w:lvlJc w:val="left"/>
      <w:pPr>
        <w:ind w:left="720" w:hanging="360"/>
      </w:pPr>
      <w:rPr>
        <w:rFonts w:ascii="Wingdings" w:eastAsia="SimSun"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C80E14"/>
    <w:multiLevelType w:val="hybridMultilevel"/>
    <w:tmpl w:val="97DC4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B76D84"/>
    <w:multiLevelType w:val="hybridMultilevel"/>
    <w:tmpl w:val="5CC8C0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8596DD6"/>
    <w:multiLevelType w:val="hybridMultilevel"/>
    <w:tmpl w:val="FAE01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2178E2"/>
    <w:multiLevelType w:val="hybridMultilevel"/>
    <w:tmpl w:val="0D40905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E5168D9"/>
    <w:multiLevelType w:val="hybridMultilevel"/>
    <w:tmpl w:val="37B6A00A"/>
    <w:lvl w:ilvl="0" w:tplc="DA84B318">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3E909ED"/>
    <w:multiLevelType w:val="hybridMultilevel"/>
    <w:tmpl w:val="08D29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9033BA"/>
    <w:multiLevelType w:val="hybridMultilevel"/>
    <w:tmpl w:val="B1F0C7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ACD6C85"/>
    <w:multiLevelType w:val="hybridMultilevel"/>
    <w:tmpl w:val="FE4661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7061E4"/>
    <w:multiLevelType w:val="hybridMultilevel"/>
    <w:tmpl w:val="5582F7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A331E04"/>
    <w:multiLevelType w:val="hybridMultilevel"/>
    <w:tmpl w:val="834A1DD6"/>
    <w:lvl w:ilvl="0" w:tplc="91FC1352">
      <w:numFmt w:val="bullet"/>
      <w:lvlText w:val="-"/>
      <w:lvlJc w:val="left"/>
      <w:pPr>
        <w:ind w:left="360" w:hanging="360"/>
      </w:pPr>
      <w:rPr>
        <w:rFonts w:ascii="Calibri" w:eastAsia="SimSu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DA842FB"/>
    <w:multiLevelType w:val="hybridMultilevel"/>
    <w:tmpl w:val="9C4442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22629A5"/>
    <w:multiLevelType w:val="hybridMultilevel"/>
    <w:tmpl w:val="992A5F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4404978"/>
    <w:multiLevelType w:val="hybridMultilevel"/>
    <w:tmpl w:val="A43068C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A882990"/>
    <w:multiLevelType w:val="hybridMultilevel"/>
    <w:tmpl w:val="9F58642A"/>
    <w:lvl w:ilvl="0" w:tplc="DEFAD5FC">
      <w:numFmt w:val="bullet"/>
      <w:lvlText w:val="-"/>
      <w:lvlJc w:val="left"/>
      <w:pPr>
        <w:ind w:left="360" w:hanging="360"/>
      </w:pPr>
      <w:rPr>
        <w:rFonts w:ascii="Calibri" w:eastAsia="SimSu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EDA79C5"/>
    <w:multiLevelType w:val="hybridMultilevel"/>
    <w:tmpl w:val="A6FED9A2"/>
    <w:lvl w:ilvl="0" w:tplc="04100001">
      <w:start w:val="1"/>
      <w:numFmt w:val="bullet"/>
      <w:lvlText w:val=""/>
      <w:lvlJc w:val="left"/>
      <w:pPr>
        <w:ind w:left="467" w:hanging="360"/>
      </w:pPr>
      <w:rPr>
        <w:rFonts w:ascii="Symbol" w:hAnsi="Symbol"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25" w15:restartNumberingAfterBreak="0">
    <w:nsid w:val="705C4AA8"/>
    <w:multiLevelType w:val="hybridMultilevel"/>
    <w:tmpl w:val="BE9CDB14"/>
    <w:lvl w:ilvl="0" w:tplc="AD3A3190">
      <w:numFmt w:val="bullet"/>
      <w:lvlText w:val=""/>
      <w:lvlJc w:val="left"/>
      <w:pPr>
        <w:ind w:left="720" w:hanging="360"/>
      </w:pPr>
      <w:rPr>
        <w:rFonts w:ascii="Wingdings" w:eastAsia="SimSun"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7B1C2F"/>
    <w:multiLevelType w:val="hybridMultilevel"/>
    <w:tmpl w:val="D66EF3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F373768"/>
    <w:multiLevelType w:val="hybridMultilevel"/>
    <w:tmpl w:val="97E49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4"/>
  </w:num>
  <w:num w:numId="4">
    <w:abstractNumId w:val="1"/>
  </w:num>
  <w:num w:numId="5">
    <w:abstractNumId w:val="17"/>
  </w:num>
  <w:num w:numId="6">
    <w:abstractNumId w:val="18"/>
  </w:num>
  <w:num w:numId="7">
    <w:abstractNumId w:val="12"/>
  </w:num>
  <w:num w:numId="8">
    <w:abstractNumId w:val="15"/>
  </w:num>
  <w:num w:numId="9">
    <w:abstractNumId w:val="14"/>
  </w:num>
  <w:num w:numId="10">
    <w:abstractNumId w:val="6"/>
  </w:num>
  <w:num w:numId="11">
    <w:abstractNumId w:val="27"/>
  </w:num>
  <w:num w:numId="12">
    <w:abstractNumId w:val="3"/>
  </w:num>
  <w:num w:numId="13">
    <w:abstractNumId w:val="26"/>
  </w:num>
  <w:num w:numId="14">
    <w:abstractNumId w:val="8"/>
  </w:num>
  <w:num w:numId="15">
    <w:abstractNumId w:val="10"/>
  </w:num>
  <w:num w:numId="16">
    <w:abstractNumId w:val="9"/>
  </w:num>
  <w:num w:numId="17">
    <w:abstractNumId w:val="25"/>
  </w:num>
  <w:num w:numId="18">
    <w:abstractNumId w:val="20"/>
  </w:num>
  <w:num w:numId="19">
    <w:abstractNumId w:val="13"/>
  </w:num>
  <w:num w:numId="20">
    <w:abstractNumId w:val="2"/>
  </w:num>
  <w:num w:numId="21">
    <w:abstractNumId w:val="22"/>
  </w:num>
  <w:num w:numId="22">
    <w:abstractNumId w:val="19"/>
  </w:num>
  <w:num w:numId="23">
    <w:abstractNumId w:val="11"/>
  </w:num>
  <w:num w:numId="24">
    <w:abstractNumId w:val="23"/>
  </w:num>
  <w:num w:numId="25">
    <w:abstractNumId w:val="16"/>
  </w:num>
  <w:num w:numId="26">
    <w:abstractNumId w:val="5"/>
  </w:num>
  <w:num w:numId="27">
    <w:abstractNumId w:val="21"/>
  </w:num>
  <w:num w:numId="2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04"/>
    <w:rsid w:val="0000371A"/>
    <w:rsid w:val="0001088F"/>
    <w:rsid w:val="00012F65"/>
    <w:rsid w:val="00014591"/>
    <w:rsid w:val="00020621"/>
    <w:rsid w:val="00020A8D"/>
    <w:rsid w:val="00027E56"/>
    <w:rsid w:val="0003000A"/>
    <w:rsid w:val="000320E4"/>
    <w:rsid w:val="00036C7E"/>
    <w:rsid w:val="0004027C"/>
    <w:rsid w:val="000439A4"/>
    <w:rsid w:val="00052845"/>
    <w:rsid w:val="00053D5B"/>
    <w:rsid w:val="0006029A"/>
    <w:rsid w:val="00060FFE"/>
    <w:rsid w:val="0006239D"/>
    <w:rsid w:val="000651B4"/>
    <w:rsid w:val="0006576B"/>
    <w:rsid w:val="000700C5"/>
    <w:rsid w:val="000720B4"/>
    <w:rsid w:val="000825AC"/>
    <w:rsid w:val="000851EB"/>
    <w:rsid w:val="00092EB3"/>
    <w:rsid w:val="00093C87"/>
    <w:rsid w:val="000A01A1"/>
    <w:rsid w:val="000A3173"/>
    <w:rsid w:val="000A3FB8"/>
    <w:rsid w:val="000B6565"/>
    <w:rsid w:val="000D2B56"/>
    <w:rsid w:val="000D43B7"/>
    <w:rsid w:val="000E36AB"/>
    <w:rsid w:val="000E37AC"/>
    <w:rsid w:val="000F45EB"/>
    <w:rsid w:val="000F6E3C"/>
    <w:rsid w:val="0010337C"/>
    <w:rsid w:val="00107A39"/>
    <w:rsid w:val="001142E6"/>
    <w:rsid w:val="00114DB7"/>
    <w:rsid w:val="00116158"/>
    <w:rsid w:val="00147199"/>
    <w:rsid w:val="001505CF"/>
    <w:rsid w:val="0015363C"/>
    <w:rsid w:val="0015494F"/>
    <w:rsid w:val="00165A4E"/>
    <w:rsid w:val="0017353E"/>
    <w:rsid w:val="001761B3"/>
    <w:rsid w:val="0017686C"/>
    <w:rsid w:val="0017725E"/>
    <w:rsid w:val="001808C8"/>
    <w:rsid w:val="001843DC"/>
    <w:rsid w:val="00193D44"/>
    <w:rsid w:val="001A008D"/>
    <w:rsid w:val="001A503D"/>
    <w:rsid w:val="001A597F"/>
    <w:rsid w:val="001B2DE2"/>
    <w:rsid w:val="001B3596"/>
    <w:rsid w:val="001B4AE1"/>
    <w:rsid w:val="001C4F48"/>
    <w:rsid w:val="001C5C8B"/>
    <w:rsid w:val="001C6103"/>
    <w:rsid w:val="001D0DA9"/>
    <w:rsid w:val="001D48BD"/>
    <w:rsid w:val="001D4BD3"/>
    <w:rsid w:val="001D52E7"/>
    <w:rsid w:val="001E0130"/>
    <w:rsid w:val="001F4855"/>
    <w:rsid w:val="002036A3"/>
    <w:rsid w:val="002040E0"/>
    <w:rsid w:val="00211A55"/>
    <w:rsid w:val="00227719"/>
    <w:rsid w:val="00233811"/>
    <w:rsid w:val="00237E75"/>
    <w:rsid w:val="002433C6"/>
    <w:rsid w:val="00264F08"/>
    <w:rsid w:val="002659B2"/>
    <w:rsid w:val="00266966"/>
    <w:rsid w:val="0027363A"/>
    <w:rsid w:val="00273C83"/>
    <w:rsid w:val="0027475B"/>
    <w:rsid w:val="00276972"/>
    <w:rsid w:val="00277A07"/>
    <w:rsid w:val="00280128"/>
    <w:rsid w:val="00281EEA"/>
    <w:rsid w:val="002825A4"/>
    <w:rsid w:val="00282C1B"/>
    <w:rsid w:val="002A2563"/>
    <w:rsid w:val="002B1904"/>
    <w:rsid w:val="002B7137"/>
    <w:rsid w:val="002C569C"/>
    <w:rsid w:val="002D34F0"/>
    <w:rsid w:val="002D3744"/>
    <w:rsid w:val="002E5179"/>
    <w:rsid w:val="002F1802"/>
    <w:rsid w:val="002F57B6"/>
    <w:rsid w:val="00313635"/>
    <w:rsid w:val="00313975"/>
    <w:rsid w:val="00316F5E"/>
    <w:rsid w:val="00317759"/>
    <w:rsid w:val="0033238E"/>
    <w:rsid w:val="00336A30"/>
    <w:rsid w:val="00342388"/>
    <w:rsid w:val="00342EF5"/>
    <w:rsid w:val="00343890"/>
    <w:rsid w:val="00350B9A"/>
    <w:rsid w:val="00355A0D"/>
    <w:rsid w:val="003675ED"/>
    <w:rsid w:val="00367C72"/>
    <w:rsid w:val="0037186F"/>
    <w:rsid w:val="00374DFD"/>
    <w:rsid w:val="00376CB1"/>
    <w:rsid w:val="003872CC"/>
    <w:rsid w:val="003920BC"/>
    <w:rsid w:val="003A0378"/>
    <w:rsid w:val="003A2FB1"/>
    <w:rsid w:val="003B0D92"/>
    <w:rsid w:val="003B32F3"/>
    <w:rsid w:val="003C2462"/>
    <w:rsid w:val="003C31C1"/>
    <w:rsid w:val="003C7684"/>
    <w:rsid w:val="003D38A2"/>
    <w:rsid w:val="003E1BB3"/>
    <w:rsid w:val="003F3031"/>
    <w:rsid w:val="003F6749"/>
    <w:rsid w:val="003F6FB9"/>
    <w:rsid w:val="00400BF3"/>
    <w:rsid w:val="004054C3"/>
    <w:rsid w:val="0041021F"/>
    <w:rsid w:val="00410FB1"/>
    <w:rsid w:val="00444EA0"/>
    <w:rsid w:val="00446A52"/>
    <w:rsid w:val="00446D09"/>
    <w:rsid w:val="00461A20"/>
    <w:rsid w:val="00464D2A"/>
    <w:rsid w:val="00485F4D"/>
    <w:rsid w:val="00486077"/>
    <w:rsid w:val="00487C07"/>
    <w:rsid w:val="00496CA9"/>
    <w:rsid w:val="00496E45"/>
    <w:rsid w:val="004A0341"/>
    <w:rsid w:val="004A69FB"/>
    <w:rsid w:val="004B0673"/>
    <w:rsid w:val="004B099E"/>
    <w:rsid w:val="004B71E3"/>
    <w:rsid w:val="004C27EE"/>
    <w:rsid w:val="004C28D6"/>
    <w:rsid w:val="004C4456"/>
    <w:rsid w:val="004C4C39"/>
    <w:rsid w:val="004D0F6D"/>
    <w:rsid w:val="004D5349"/>
    <w:rsid w:val="004E21F8"/>
    <w:rsid w:val="004E35EB"/>
    <w:rsid w:val="004E4539"/>
    <w:rsid w:val="004E7B14"/>
    <w:rsid w:val="004F2011"/>
    <w:rsid w:val="00501702"/>
    <w:rsid w:val="005024B1"/>
    <w:rsid w:val="00504632"/>
    <w:rsid w:val="005056E5"/>
    <w:rsid w:val="005062FD"/>
    <w:rsid w:val="00507925"/>
    <w:rsid w:val="005079A0"/>
    <w:rsid w:val="00517BD7"/>
    <w:rsid w:val="00523CB5"/>
    <w:rsid w:val="005266F7"/>
    <w:rsid w:val="00542AA7"/>
    <w:rsid w:val="00544F16"/>
    <w:rsid w:val="00545D4C"/>
    <w:rsid w:val="00552953"/>
    <w:rsid w:val="00556D2F"/>
    <w:rsid w:val="00561376"/>
    <w:rsid w:val="005613E7"/>
    <w:rsid w:val="00565CBB"/>
    <w:rsid w:val="00567181"/>
    <w:rsid w:val="0057435E"/>
    <w:rsid w:val="00586BFD"/>
    <w:rsid w:val="00587247"/>
    <w:rsid w:val="0059030B"/>
    <w:rsid w:val="005926AB"/>
    <w:rsid w:val="00595248"/>
    <w:rsid w:val="00596DEE"/>
    <w:rsid w:val="005A02F3"/>
    <w:rsid w:val="005B14F9"/>
    <w:rsid w:val="005C2C8D"/>
    <w:rsid w:val="005C49C5"/>
    <w:rsid w:val="005C7042"/>
    <w:rsid w:val="005E0A26"/>
    <w:rsid w:val="005E740C"/>
    <w:rsid w:val="005F2023"/>
    <w:rsid w:val="005F7236"/>
    <w:rsid w:val="0060598A"/>
    <w:rsid w:val="0061072A"/>
    <w:rsid w:val="00615D06"/>
    <w:rsid w:val="0061714E"/>
    <w:rsid w:val="00624DA3"/>
    <w:rsid w:val="006411CB"/>
    <w:rsid w:val="00646972"/>
    <w:rsid w:val="006500DA"/>
    <w:rsid w:val="00654C0B"/>
    <w:rsid w:val="00656A83"/>
    <w:rsid w:val="00662E3B"/>
    <w:rsid w:val="0066607C"/>
    <w:rsid w:val="00667AE0"/>
    <w:rsid w:val="00675652"/>
    <w:rsid w:val="00676F0E"/>
    <w:rsid w:val="00680E78"/>
    <w:rsid w:val="00682DAA"/>
    <w:rsid w:val="00690F98"/>
    <w:rsid w:val="006A4DF5"/>
    <w:rsid w:val="006B10E7"/>
    <w:rsid w:val="006B2877"/>
    <w:rsid w:val="006B7079"/>
    <w:rsid w:val="006B78A9"/>
    <w:rsid w:val="006B7B1A"/>
    <w:rsid w:val="006C28A7"/>
    <w:rsid w:val="006C3E8D"/>
    <w:rsid w:val="006C647B"/>
    <w:rsid w:val="006D0F2C"/>
    <w:rsid w:val="006D11B9"/>
    <w:rsid w:val="006D2939"/>
    <w:rsid w:val="006D4DF1"/>
    <w:rsid w:val="006D66BF"/>
    <w:rsid w:val="006E74DC"/>
    <w:rsid w:val="006F69A3"/>
    <w:rsid w:val="006F6AC1"/>
    <w:rsid w:val="00700A9A"/>
    <w:rsid w:val="00703606"/>
    <w:rsid w:val="007048EC"/>
    <w:rsid w:val="0071182F"/>
    <w:rsid w:val="00714B20"/>
    <w:rsid w:val="007166AD"/>
    <w:rsid w:val="00717404"/>
    <w:rsid w:val="00744DD4"/>
    <w:rsid w:val="0076274A"/>
    <w:rsid w:val="0076330B"/>
    <w:rsid w:val="00781CB2"/>
    <w:rsid w:val="00782222"/>
    <w:rsid w:val="0079795F"/>
    <w:rsid w:val="007B15CD"/>
    <w:rsid w:val="007B350B"/>
    <w:rsid w:val="007B52D0"/>
    <w:rsid w:val="007B599C"/>
    <w:rsid w:val="007B7943"/>
    <w:rsid w:val="007C1D83"/>
    <w:rsid w:val="007C794F"/>
    <w:rsid w:val="007D072C"/>
    <w:rsid w:val="007D1FF9"/>
    <w:rsid w:val="007D2748"/>
    <w:rsid w:val="007D29A0"/>
    <w:rsid w:val="007E3875"/>
    <w:rsid w:val="007E5A0C"/>
    <w:rsid w:val="007F09D9"/>
    <w:rsid w:val="007F3E5F"/>
    <w:rsid w:val="00801872"/>
    <w:rsid w:val="008068C7"/>
    <w:rsid w:val="00807123"/>
    <w:rsid w:val="008073BB"/>
    <w:rsid w:val="00812174"/>
    <w:rsid w:val="00815B5C"/>
    <w:rsid w:val="00815D37"/>
    <w:rsid w:val="0082108C"/>
    <w:rsid w:val="008338FF"/>
    <w:rsid w:val="00854144"/>
    <w:rsid w:val="00855341"/>
    <w:rsid w:val="008642F3"/>
    <w:rsid w:val="008860F6"/>
    <w:rsid w:val="008915A3"/>
    <w:rsid w:val="00891A15"/>
    <w:rsid w:val="0089552F"/>
    <w:rsid w:val="008A00DF"/>
    <w:rsid w:val="008A0926"/>
    <w:rsid w:val="008A3F9F"/>
    <w:rsid w:val="008A4F93"/>
    <w:rsid w:val="008B130A"/>
    <w:rsid w:val="008B77EE"/>
    <w:rsid w:val="008C3AB0"/>
    <w:rsid w:val="008C3BE2"/>
    <w:rsid w:val="008D1662"/>
    <w:rsid w:val="008F0A44"/>
    <w:rsid w:val="00906BEE"/>
    <w:rsid w:val="00911D4A"/>
    <w:rsid w:val="00912F0D"/>
    <w:rsid w:val="009155C6"/>
    <w:rsid w:val="00916F45"/>
    <w:rsid w:val="0092793B"/>
    <w:rsid w:val="00932071"/>
    <w:rsid w:val="00956D5A"/>
    <w:rsid w:val="00956E43"/>
    <w:rsid w:val="00957495"/>
    <w:rsid w:val="0096057D"/>
    <w:rsid w:val="0096387D"/>
    <w:rsid w:val="00967D60"/>
    <w:rsid w:val="00971A59"/>
    <w:rsid w:val="00972ECB"/>
    <w:rsid w:val="00982BB7"/>
    <w:rsid w:val="00985D44"/>
    <w:rsid w:val="009871CD"/>
    <w:rsid w:val="00993E1E"/>
    <w:rsid w:val="009A6E04"/>
    <w:rsid w:val="009B003A"/>
    <w:rsid w:val="009B15B5"/>
    <w:rsid w:val="009C5A08"/>
    <w:rsid w:val="009C6F79"/>
    <w:rsid w:val="009D0282"/>
    <w:rsid w:val="009D034B"/>
    <w:rsid w:val="009D09E7"/>
    <w:rsid w:val="009D0ACB"/>
    <w:rsid w:val="009D2E8B"/>
    <w:rsid w:val="009E3F71"/>
    <w:rsid w:val="009E6BB8"/>
    <w:rsid w:val="009E6BBF"/>
    <w:rsid w:val="009F57C6"/>
    <w:rsid w:val="00A0617C"/>
    <w:rsid w:val="00A06DDD"/>
    <w:rsid w:val="00A1288D"/>
    <w:rsid w:val="00A16153"/>
    <w:rsid w:val="00A172E1"/>
    <w:rsid w:val="00A17BD6"/>
    <w:rsid w:val="00A2194E"/>
    <w:rsid w:val="00A24108"/>
    <w:rsid w:val="00A26FF9"/>
    <w:rsid w:val="00A301EA"/>
    <w:rsid w:val="00A30654"/>
    <w:rsid w:val="00A35474"/>
    <w:rsid w:val="00A5068A"/>
    <w:rsid w:val="00A53406"/>
    <w:rsid w:val="00A5375A"/>
    <w:rsid w:val="00A66FAF"/>
    <w:rsid w:val="00A734EC"/>
    <w:rsid w:val="00A7489F"/>
    <w:rsid w:val="00A805B1"/>
    <w:rsid w:val="00AA104D"/>
    <w:rsid w:val="00AA274E"/>
    <w:rsid w:val="00AC33CC"/>
    <w:rsid w:val="00AD066F"/>
    <w:rsid w:val="00AF2F82"/>
    <w:rsid w:val="00AF5C6F"/>
    <w:rsid w:val="00AF5EE8"/>
    <w:rsid w:val="00B0182A"/>
    <w:rsid w:val="00B0596F"/>
    <w:rsid w:val="00B14C2A"/>
    <w:rsid w:val="00B310C5"/>
    <w:rsid w:val="00B33BE9"/>
    <w:rsid w:val="00B40FA5"/>
    <w:rsid w:val="00B41384"/>
    <w:rsid w:val="00B4606A"/>
    <w:rsid w:val="00B467B0"/>
    <w:rsid w:val="00B52F5F"/>
    <w:rsid w:val="00B60810"/>
    <w:rsid w:val="00B6377C"/>
    <w:rsid w:val="00B67741"/>
    <w:rsid w:val="00B677B1"/>
    <w:rsid w:val="00B704F9"/>
    <w:rsid w:val="00B7096D"/>
    <w:rsid w:val="00B7161C"/>
    <w:rsid w:val="00B732E9"/>
    <w:rsid w:val="00B73B34"/>
    <w:rsid w:val="00B82625"/>
    <w:rsid w:val="00B858EA"/>
    <w:rsid w:val="00B8750D"/>
    <w:rsid w:val="00B9206A"/>
    <w:rsid w:val="00B94F7D"/>
    <w:rsid w:val="00BA1B69"/>
    <w:rsid w:val="00BA3912"/>
    <w:rsid w:val="00BA62C7"/>
    <w:rsid w:val="00BB3900"/>
    <w:rsid w:val="00BB3A52"/>
    <w:rsid w:val="00BB4E35"/>
    <w:rsid w:val="00BC1943"/>
    <w:rsid w:val="00BC3AEF"/>
    <w:rsid w:val="00BD35AC"/>
    <w:rsid w:val="00BD4328"/>
    <w:rsid w:val="00BE0CBB"/>
    <w:rsid w:val="00BE101D"/>
    <w:rsid w:val="00BE3D10"/>
    <w:rsid w:val="00BE4490"/>
    <w:rsid w:val="00BF23D5"/>
    <w:rsid w:val="00BF2586"/>
    <w:rsid w:val="00C036F7"/>
    <w:rsid w:val="00C05177"/>
    <w:rsid w:val="00C12A09"/>
    <w:rsid w:val="00C13509"/>
    <w:rsid w:val="00C15987"/>
    <w:rsid w:val="00C16B00"/>
    <w:rsid w:val="00C21907"/>
    <w:rsid w:val="00C22257"/>
    <w:rsid w:val="00C23E7A"/>
    <w:rsid w:val="00C24707"/>
    <w:rsid w:val="00C27153"/>
    <w:rsid w:val="00C42E9D"/>
    <w:rsid w:val="00C44F92"/>
    <w:rsid w:val="00C47642"/>
    <w:rsid w:val="00C47E53"/>
    <w:rsid w:val="00C506FA"/>
    <w:rsid w:val="00C52033"/>
    <w:rsid w:val="00C528A2"/>
    <w:rsid w:val="00C55D26"/>
    <w:rsid w:val="00C563A5"/>
    <w:rsid w:val="00C57C79"/>
    <w:rsid w:val="00C70785"/>
    <w:rsid w:val="00C72558"/>
    <w:rsid w:val="00C75900"/>
    <w:rsid w:val="00C761BF"/>
    <w:rsid w:val="00C83751"/>
    <w:rsid w:val="00C86CB5"/>
    <w:rsid w:val="00CA209D"/>
    <w:rsid w:val="00CA4F37"/>
    <w:rsid w:val="00CB1BC6"/>
    <w:rsid w:val="00CC696F"/>
    <w:rsid w:val="00CC7A9E"/>
    <w:rsid w:val="00CE4497"/>
    <w:rsid w:val="00CE7F3E"/>
    <w:rsid w:val="00CF0FC0"/>
    <w:rsid w:val="00CF130E"/>
    <w:rsid w:val="00CF1F09"/>
    <w:rsid w:val="00D02592"/>
    <w:rsid w:val="00D047C0"/>
    <w:rsid w:val="00D10460"/>
    <w:rsid w:val="00D1093A"/>
    <w:rsid w:val="00D132F2"/>
    <w:rsid w:val="00D13EEA"/>
    <w:rsid w:val="00D14425"/>
    <w:rsid w:val="00D26AB3"/>
    <w:rsid w:val="00D304D8"/>
    <w:rsid w:val="00D33735"/>
    <w:rsid w:val="00D43833"/>
    <w:rsid w:val="00D65819"/>
    <w:rsid w:val="00D75B1A"/>
    <w:rsid w:val="00D76F87"/>
    <w:rsid w:val="00D81DE4"/>
    <w:rsid w:val="00D82E9A"/>
    <w:rsid w:val="00D92ECB"/>
    <w:rsid w:val="00D96884"/>
    <w:rsid w:val="00DA0A44"/>
    <w:rsid w:val="00DA5123"/>
    <w:rsid w:val="00DB4341"/>
    <w:rsid w:val="00DC0E5E"/>
    <w:rsid w:val="00DD2347"/>
    <w:rsid w:val="00DD4692"/>
    <w:rsid w:val="00DD5433"/>
    <w:rsid w:val="00DE13FE"/>
    <w:rsid w:val="00E01970"/>
    <w:rsid w:val="00E03CEC"/>
    <w:rsid w:val="00E1140F"/>
    <w:rsid w:val="00E328B5"/>
    <w:rsid w:val="00E32FF8"/>
    <w:rsid w:val="00E338FD"/>
    <w:rsid w:val="00E3517B"/>
    <w:rsid w:val="00E42911"/>
    <w:rsid w:val="00E44055"/>
    <w:rsid w:val="00E53068"/>
    <w:rsid w:val="00E5740A"/>
    <w:rsid w:val="00E5745B"/>
    <w:rsid w:val="00E60DDC"/>
    <w:rsid w:val="00E6317F"/>
    <w:rsid w:val="00E65AC3"/>
    <w:rsid w:val="00E75466"/>
    <w:rsid w:val="00E83938"/>
    <w:rsid w:val="00E90615"/>
    <w:rsid w:val="00EA1379"/>
    <w:rsid w:val="00EA229A"/>
    <w:rsid w:val="00EA28DB"/>
    <w:rsid w:val="00EA3DC7"/>
    <w:rsid w:val="00EA5A8E"/>
    <w:rsid w:val="00EB06D8"/>
    <w:rsid w:val="00EB4948"/>
    <w:rsid w:val="00EC35BB"/>
    <w:rsid w:val="00EC5906"/>
    <w:rsid w:val="00EC5956"/>
    <w:rsid w:val="00EC69FB"/>
    <w:rsid w:val="00ED08EF"/>
    <w:rsid w:val="00EE083A"/>
    <w:rsid w:val="00EE2D32"/>
    <w:rsid w:val="00F039D3"/>
    <w:rsid w:val="00F10FA3"/>
    <w:rsid w:val="00F314CC"/>
    <w:rsid w:val="00F33273"/>
    <w:rsid w:val="00F41740"/>
    <w:rsid w:val="00F5041F"/>
    <w:rsid w:val="00F50B66"/>
    <w:rsid w:val="00F61812"/>
    <w:rsid w:val="00F65CA6"/>
    <w:rsid w:val="00F7019C"/>
    <w:rsid w:val="00F704B0"/>
    <w:rsid w:val="00F74E70"/>
    <w:rsid w:val="00F82701"/>
    <w:rsid w:val="00F84D86"/>
    <w:rsid w:val="00F85E00"/>
    <w:rsid w:val="00F95952"/>
    <w:rsid w:val="00F96E8A"/>
    <w:rsid w:val="00FA2A25"/>
    <w:rsid w:val="00FA4B66"/>
    <w:rsid w:val="00FB0CE1"/>
    <w:rsid w:val="00FB36C8"/>
    <w:rsid w:val="00FC004B"/>
    <w:rsid w:val="00FC19D5"/>
    <w:rsid w:val="00FC481B"/>
    <w:rsid w:val="00FD65D9"/>
    <w:rsid w:val="00FD72EA"/>
    <w:rsid w:val="00FE2E19"/>
    <w:rsid w:val="00FE371F"/>
    <w:rsid w:val="00FE5067"/>
    <w:rsid w:val="00FF1838"/>
    <w:rsid w:val="00FF4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CE5B8"/>
  <w15:chartTrackingRefBased/>
  <w15:docId w15:val="{807110BC-08B2-48DC-9D96-14C847C6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14425"/>
    <w:pPr>
      <w:keepNext/>
      <w:keepLines/>
      <w:spacing w:before="240" w:after="120"/>
      <w:outlineLvl w:val="0"/>
    </w:pPr>
    <w:rPr>
      <w:rFonts w:asciiTheme="majorHAnsi" w:eastAsiaTheme="majorEastAsia" w:hAnsiTheme="majorHAnsi" w:cstheme="majorBidi"/>
      <w:b/>
      <w:color w:val="ED7D31" w:themeColor="accent2"/>
      <w:sz w:val="32"/>
      <w:szCs w:val="32"/>
    </w:rPr>
  </w:style>
  <w:style w:type="paragraph" w:styleId="Titolo2">
    <w:name w:val="heading 2"/>
    <w:basedOn w:val="Normale"/>
    <w:next w:val="Normale"/>
    <w:link w:val="Titolo2Carattere"/>
    <w:uiPriority w:val="9"/>
    <w:unhideWhenUsed/>
    <w:qFormat/>
    <w:rsid w:val="00165A4E"/>
    <w:pPr>
      <w:keepNext/>
      <w:keepLines/>
      <w:spacing w:before="280" w:after="240"/>
      <w:outlineLvl w:val="1"/>
    </w:pPr>
    <w:rPr>
      <w:rFonts w:asciiTheme="majorHAnsi" w:eastAsiaTheme="majorEastAsia" w:hAnsiTheme="majorHAnsi" w:cstheme="majorBidi"/>
      <w:b/>
      <w:color w:val="ED7D31" w:themeColor="accent2"/>
      <w:sz w:val="26"/>
      <w:szCs w:val="26"/>
    </w:rPr>
  </w:style>
  <w:style w:type="paragraph" w:styleId="Titolo3">
    <w:name w:val="heading 3"/>
    <w:basedOn w:val="Normale"/>
    <w:next w:val="Normale"/>
    <w:link w:val="Titolo3Carattere"/>
    <w:uiPriority w:val="9"/>
    <w:unhideWhenUsed/>
    <w:qFormat/>
    <w:rsid w:val="00A301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717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14425"/>
    <w:rPr>
      <w:rFonts w:asciiTheme="majorHAnsi" w:eastAsiaTheme="majorEastAsia" w:hAnsiTheme="majorHAnsi" w:cstheme="majorBidi"/>
      <w:b/>
      <w:color w:val="ED7D31" w:themeColor="accent2"/>
      <w:sz w:val="32"/>
      <w:szCs w:val="32"/>
    </w:rPr>
  </w:style>
  <w:style w:type="character" w:customStyle="1" w:styleId="Titolo2Carattere">
    <w:name w:val="Titolo 2 Carattere"/>
    <w:basedOn w:val="Carpredefinitoparagrafo"/>
    <w:link w:val="Titolo2"/>
    <w:uiPriority w:val="9"/>
    <w:rsid w:val="00165A4E"/>
    <w:rPr>
      <w:rFonts w:asciiTheme="majorHAnsi" w:eastAsiaTheme="majorEastAsia" w:hAnsiTheme="majorHAnsi" w:cstheme="majorBidi"/>
      <w:b/>
      <w:color w:val="ED7D31" w:themeColor="accent2"/>
      <w:sz w:val="26"/>
      <w:szCs w:val="26"/>
    </w:rPr>
  </w:style>
  <w:style w:type="paragraph" w:styleId="Paragrafoelenco">
    <w:name w:val="List Paragraph"/>
    <w:basedOn w:val="Normale"/>
    <w:link w:val="ParagrafoelencoCarattere"/>
    <w:uiPriority w:val="34"/>
    <w:qFormat/>
    <w:rsid w:val="00717404"/>
    <w:pPr>
      <w:ind w:left="720"/>
      <w:contextualSpacing/>
    </w:pPr>
  </w:style>
  <w:style w:type="paragraph" w:styleId="Testonotaapidipagina">
    <w:name w:val="footnote text"/>
    <w:basedOn w:val="Normale"/>
    <w:link w:val="TestonotaapidipaginaCarattere"/>
    <w:uiPriority w:val="99"/>
    <w:unhideWhenUsed/>
    <w:rsid w:val="00BE44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E4490"/>
    <w:rPr>
      <w:sz w:val="20"/>
      <w:szCs w:val="20"/>
    </w:rPr>
  </w:style>
  <w:style w:type="character" w:styleId="Rimandonotaapidipagina">
    <w:name w:val="footnote reference"/>
    <w:basedOn w:val="Carpredefinitoparagrafo"/>
    <w:uiPriority w:val="99"/>
    <w:unhideWhenUsed/>
    <w:rsid w:val="00BE4490"/>
    <w:rPr>
      <w:vertAlign w:val="superscript"/>
    </w:rPr>
  </w:style>
  <w:style w:type="character" w:customStyle="1" w:styleId="ParagrafoelencoCarattere">
    <w:name w:val="Paragrafo elenco Carattere"/>
    <w:basedOn w:val="Carpredefinitoparagrafo"/>
    <w:link w:val="Paragrafoelenco"/>
    <w:uiPriority w:val="34"/>
    <w:locked/>
    <w:rsid w:val="00BE4490"/>
  </w:style>
  <w:style w:type="paragraph" w:styleId="Intestazione">
    <w:name w:val="header"/>
    <w:basedOn w:val="Normale"/>
    <w:link w:val="IntestazioneCarattere"/>
    <w:uiPriority w:val="99"/>
    <w:unhideWhenUsed/>
    <w:rsid w:val="00D144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4425"/>
  </w:style>
  <w:style w:type="paragraph" w:styleId="Pidipagina">
    <w:name w:val="footer"/>
    <w:basedOn w:val="Normale"/>
    <w:link w:val="PidipaginaCarattere"/>
    <w:uiPriority w:val="99"/>
    <w:unhideWhenUsed/>
    <w:rsid w:val="00D144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4425"/>
  </w:style>
  <w:style w:type="paragraph" w:styleId="Titolosommario">
    <w:name w:val="TOC Heading"/>
    <w:basedOn w:val="Titolo1"/>
    <w:next w:val="Normale"/>
    <w:uiPriority w:val="39"/>
    <w:unhideWhenUsed/>
    <w:qFormat/>
    <w:rsid w:val="00D14425"/>
    <w:pPr>
      <w:outlineLvl w:val="9"/>
    </w:pPr>
    <w:rPr>
      <w:b w:val="0"/>
      <w:color w:val="2F5496" w:themeColor="accent1" w:themeShade="BF"/>
      <w:lang w:eastAsia="it-IT"/>
    </w:rPr>
  </w:style>
  <w:style w:type="paragraph" w:styleId="Sommario1">
    <w:name w:val="toc 1"/>
    <w:basedOn w:val="Normale"/>
    <w:next w:val="Normale"/>
    <w:autoRedefine/>
    <w:uiPriority w:val="39"/>
    <w:unhideWhenUsed/>
    <w:rsid w:val="00D14425"/>
    <w:pPr>
      <w:spacing w:after="100"/>
    </w:pPr>
  </w:style>
  <w:style w:type="paragraph" w:styleId="Sommario2">
    <w:name w:val="toc 2"/>
    <w:basedOn w:val="Normale"/>
    <w:next w:val="Normale"/>
    <w:autoRedefine/>
    <w:uiPriority w:val="39"/>
    <w:unhideWhenUsed/>
    <w:rsid w:val="00D14425"/>
    <w:pPr>
      <w:spacing w:after="100"/>
      <w:ind w:left="220"/>
    </w:pPr>
  </w:style>
  <w:style w:type="character" w:styleId="Collegamentoipertestuale">
    <w:name w:val="Hyperlink"/>
    <w:basedOn w:val="Carpredefinitoparagrafo"/>
    <w:uiPriority w:val="99"/>
    <w:unhideWhenUsed/>
    <w:rsid w:val="00D14425"/>
    <w:rPr>
      <w:color w:val="0563C1" w:themeColor="hyperlink"/>
      <w:u w:val="single"/>
    </w:rPr>
  </w:style>
  <w:style w:type="character" w:customStyle="1" w:styleId="Titolo3Carattere">
    <w:name w:val="Titolo 3 Carattere"/>
    <w:basedOn w:val="Carpredefinitoparagrafo"/>
    <w:link w:val="Titolo3"/>
    <w:uiPriority w:val="9"/>
    <w:rsid w:val="00A301EA"/>
    <w:rPr>
      <w:rFonts w:asciiTheme="majorHAnsi" w:eastAsiaTheme="majorEastAsia" w:hAnsiTheme="majorHAnsi" w:cstheme="majorBidi"/>
      <w:color w:val="1F3763" w:themeColor="accent1" w:themeShade="7F"/>
      <w:sz w:val="24"/>
      <w:szCs w:val="24"/>
    </w:rPr>
  </w:style>
  <w:style w:type="paragraph" w:styleId="Sommario3">
    <w:name w:val="toc 3"/>
    <w:basedOn w:val="Normale"/>
    <w:next w:val="Normale"/>
    <w:autoRedefine/>
    <w:uiPriority w:val="39"/>
    <w:unhideWhenUsed/>
    <w:rsid w:val="00A301EA"/>
    <w:pPr>
      <w:spacing w:after="100"/>
      <w:ind w:left="440"/>
    </w:pPr>
  </w:style>
  <w:style w:type="paragraph" w:styleId="Corpotesto">
    <w:name w:val="Body Text"/>
    <w:basedOn w:val="Normale"/>
    <w:link w:val="CorpotestoCarattere"/>
    <w:uiPriority w:val="1"/>
    <w:qFormat/>
    <w:rsid w:val="00545D4C"/>
    <w:pPr>
      <w:widowControl w:val="0"/>
      <w:autoSpaceDE w:val="0"/>
      <w:autoSpaceDN w:val="0"/>
      <w:spacing w:after="0" w:line="240" w:lineRule="auto"/>
      <w:ind w:left="132"/>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545D4C"/>
    <w:rPr>
      <w:rFonts w:ascii="Arial" w:eastAsia="Arial" w:hAnsi="Arial" w:cs="Arial"/>
      <w:sz w:val="24"/>
      <w:szCs w:val="24"/>
      <w:lang w:val="en-US"/>
    </w:rPr>
  </w:style>
  <w:style w:type="paragraph" w:styleId="Testofumetto">
    <w:name w:val="Balloon Text"/>
    <w:basedOn w:val="Normale"/>
    <w:link w:val="TestofumettoCarattere"/>
    <w:uiPriority w:val="99"/>
    <w:semiHidden/>
    <w:unhideWhenUsed/>
    <w:rsid w:val="00972E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2ECB"/>
    <w:rPr>
      <w:rFonts w:ascii="Segoe UI" w:hAnsi="Segoe UI" w:cs="Segoe UI"/>
      <w:sz w:val="18"/>
      <w:szCs w:val="18"/>
    </w:rPr>
  </w:style>
  <w:style w:type="character" w:styleId="Enfasigrassetto">
    <w:name w:val="Strong"/>
    <w:basedOn w:val="Carpredefinitoparagrafo"/>
    <w:uiPriority w:val="22"/>
    <w:qFormat/>
    <w:rsid w:val="007C794F"/>
    <w:rPr>
      <w:b/>
      <w:bCs/>
    </w:rPr>
  </w:style>
  <w:style w:type="character" w:customStyle="1" w:styleId="Menzionenonrisolta1">
    <w:name w:val="Menzione non risolta1"/>
    <w:basedOn w:val="Carpredefinitoparagrafo"/>
    <w:uiPriority w:val="99"/>
    <w:semiHidden/>
    <w:unhideWhenUsed/>
    <w:rsid w:val="00147199"/>
    <w:rPr>
      <w:color w:val="605E5C"/>
      <w:shd w:val="clear" w:color="auto" w:fill="E1DFDD"/>
    </w:rPr>
  </w:style>
  <w:style w:type="character" w:styleId="Collegamentovisitato">
    <w:name w:val="FollowedHyperlink"/>
    <w:basedOn w:val="Carpredefinitoparagrafo"/>
    <w:uiPriority w:val="99"/>
    <w:semiHidden/>
    <w:unhideWhenUsed/>
    <w:rsid w:val="009C6F79"/>
    <w:rPr>
      <w:color w:val="954F72" w:themeColor="followedHyperlink"/>
      <w:u w:val="single"/>
    </w:rPr>
  </w:style>
  <w:style w:type="table" w:customStyle="1" w:styleId="Grigliatabella1">
    <w:name w:val="Griglia tabella1"/>
    <w:basedOn w:val="Tabellanormale"/>
    <w:next w:val="Grigliatabella"/>
    <w:uiPriority w:val="39"/>
    <w:rsid w:val="00C16B0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544F1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3872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3872C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6B10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99"/>
    <w:rsid w:val="00F82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99"/>
    <w:rsid w:val="00781CB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444EA0"/>
    <w:rPr>
      <w:color w:val="605E5C"/>
      <w:shd w:val="clear" w:color="auto" w:fill="E1DFDD"/>
    </w:rPr>
  </w:style>
  <w:style w:type="table" w:customStyle="1" w:styleId="Grigliatabella7">
    <w:name w:val="Griglia tabella7"/>
    <w:basedOn w:val="Tabellanormale"/>
    <w:next w:val="Grigliatabella"/>
    <w:uiPriority w:val="39"/>
    <w:rsid w:val="00444EA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3459">
      <w:bodyDiv w:val="1"/>
      <w:marLeft w:val="0"/>
      <w:marRight w:val="0"/>
      <w:marTop w:val="0"/>
      <w:marBottom w:val="0"/>
      <w:divBdr>
        <w:top w:val="none" w:sz="0" w:space="0" w:color="auto"/>
        <w:left w:val="none" w:sz="0" w:space="0" w:color="auto"/>
        <w:bottom w:val="none" w:sz="0" w:space="0" w:color="auto"/>
        <w:right w:val="none" w:sz="0" w:space="0" w:color="auto"/>
      </w:divBdr>
    </w:div>
    <w:div w:id="86007144">
      <w:bodyDiv w:val="1"/>
      <w:marLeft w:val="0"/>
      <w:marRight w:val="0"/>
      <w:marTop w:val="0"/>
      <w:marBottom w:val="0"/>
      <w:divBdr>
        <w:top w:val="none" w:sz="0" w:space="0" w:color="auto"/>
        <w:left w:val="none" w:sz="0" w:space="0" w:color="auto"/>
        <w:bottom w:val="none" w:sz="0" w:space="0" w:color="auto"/>
        <w:right w:val="none" w:sz="0" w:space="0" w:color="auto"/>
      </w:divBdr>
    </w:div>
    <w:div w:id="96600833">
      <w:bodyDiv w:val="1"/>
      <w:marLeft w:val="0"/>
      <w:marRight w:val="0"/>
      <w:marTop w:val="0"/>
      <w:marBottom w:val="0"/>
      <w:divBdr>
        <w:top w:val="none" w:sz="0" w:space="0" w:color="auto"/>
        <w:left w:val="none" w:sz="0" w:space="0" w:color="auto"/>
        <w:bottom w:val="none" w:sz="0" w:space="0" w:color="auto"/>
        <w:right w:val="none" w:sz="0" w:space="0" w:color="auto"/>
      </w:divBdr>
      <w:divsChild>
        <w:div w:id="1632468891">
          <w:marLeft w:val="0"/>
          <w:marRight w:val="0"/>
          <w:marTop w:val="0"/>
          <w:marBottom w:val="0"/>
          <w:divBdr>
            <w:top w:val="none" w:sz="0" w:space="0" w:color="auto"/>
            <w:left w:val="none" w:sz="0" w:space="0" w:color="auto"/>
            <w:bottom w:val="none" w:sz="0" w:space="0" w:color="auto"/>
            <w:right w:val="none" w:sz="0" w:space="0" w:color="auto"/>
          </w:divBdr>
        </w:div>
        <w:div w:id="982543514">
          <w:marLeft w:val="0"/>
          <w:marRight w:val="0"/>
          <w:marTop w:val="0"/>
          <w:marBottom w:val="0"/>
          <w:divBdr>
            <w:top w:val="none" w:sz="0" w:space="0" w:color="auto"/>
            <w:left w:val="none" w:sz="0" w:space="0" w:color="auto"/>
            <w:bottom w:val="none" w:sz="0" w:space="0" w:color="auto"/>
            <w:right w:val="none" w:sz="0" w:space="0" w:color="auto"/>
          </w:divBdr>
          <w:divsChild>
            <w:div w:id="5070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6398">
      <w:bodyDiv w:val="1"/>
      <w:marLeft w:val="0"/>
      <w:marRight w:val="0"/>
      <w:marTop w:val="0"/>
      <w:marBottom w:val="0"/>
      <w:divBdr>
        <w:top w:val="none" w:sz="0" w:space="0" w:color="auto"/>
        <w:left w:val="none" w:sz="0" w:space="0" w:color="auto"/>
        <w:bottom w:val="none" w:sz="0" w:space="0" w:color="auto"/>
        <w:right w:val="none" w:sz="0" w:space="0" w:color="auto"/>
      </w:divBdr>
    </w:div>
    <w:div w:id="116879728">
      <w:bodyDiv w:val="1"/>
      <w:marLeft w:val="0"/>
      <w:marRight w:val="0"/>
      <w:marTop w:val="0"/>
      <w:marBottom w:val="0"/>
      <w:divBdr>
        <w:top w:val="none" w:sz="0" w:space="0" w:color="auto"/>
        <w:left w:val="none" w:sz="0" w:space="0" w:color="auto"/>
        <w:bottom w:val="none" w:sz="0" w:space="0" w:color="auto"/>
        <w:right w:val="none" w:sz="0" w:space="0" w:color="auto"/>
      </w:divBdr>
    </w:div>
    <w:div w:id="147670525">
      <w:bodyDiv w:val="1"/>
      <w:marLeft w:val="0"/>
      <w:marRight w:val="0"/>
      <w:marTop w:val="0"/>
      <w:marBottom w:val="0"/>
      <w:divBdr>
        <w:top w:val="none" w:sz="0" w:space="0" w:color="auto"/>
        <w:left w:val="none" w:sz="0" w:space="0" w:color="auto"/>
        <w:bottom w:val="none" w:sz="0" w:space="0" w:color="auto"/>
        <w:right w:val="none" w:sz="0" w:space="0" w:color="auto"/>
      </w:divBdr>
    </w:div>
    <w:div w:id="161089033">
      <w:bodyDiv w:val="1"/>
      <w:marLeft w:val="0"/>
      <w:marRight w:val="0"/>
      <w:marTop w:val="0"/>
      <w:marBottom w:val="0"/>
      <w:divBdr>
        <w:top w:val="none" w:sz="0" w:space="0" w:color="auto"/>
        <w:left w:val="none" w:sz="0" w:space="0" w:color="auto"/>
        <w:bottom w:val="none" w:sz="0" w:space="0" w:color="auto"/>
        <w:right w:val="none" w:sz="0" w:space="0" w:color="auto"/>
      </w:divBdr>
    </w:div>
    <w:div w:id="168369677">
      <w:bodyDiv w:val="1"/>
      <w:marLeft w:val="0"/>
      <w:marRight w:val="0"/>
      <w:marTop w:val="0"/>
      <w:marBottom w:val="0"/>
      <w:divBdr>
        <w:top w:val="none" w:sz="0" w:space="0" w:color="auto"/>
        <w:left w:val="none" w:sz="0" w:space="0" w:color="auto"/>
        <w:bottom w:val="none" w:sz="0" w:space="0" w:color="auto"/>
        <w:right w:val="none" w:sz="0" w:space="0" w:color="auto"/>
      </w:divBdr>
    </w:div>
    <w:div w:id="174074119">
      <w:bodyDiv w:val="1"/>
      <w:marLeft w:val="0"/>
      <w:marRight w:val="0"/>
      <w:marTop w:val="0"/>
      <w:marBottom w:val="0"/>
      <w:divBdr>
        <w:top w:val="none" w:sz="0" w:space="0" w:color="auto"/>
        <w:left w:val="none" w:sz="0" w:space="0" w:color="auto"/>
        <w:bottom w:val="none" w:sz="0" w:space="0" w:color="auto"/>
        <w:right w:val="none" w:sz="0" w:space="0" w:color="auto"/>
      </w:divBdr>
    </w:div>
    <w:div w:id="307823598">
      <w:bodyDiv w:val="1"/>
      <w:marLeft w:val="0"/>
      <w:marRight w:val="0"/>
      <w:marTop w:val="0"/>
      <w:marBottom w:val="0"/>
      <w:divBdr>
        <w:top w:val="none" w:sz="0" w:space="0" w:color="auto"/>
        <w:left w:val="none" w:sz="0" w:space="0" w:color="auto"/>
        <w:bottom w:val="none" w:sz="0" w:space="0" w:color="auto"/>
        <w:right w:val="none" w:sz="0" w:space="0" w:color="auto"/>
      </w:divBdr>
    </w:div>
    <w:div w:id="310524220">
      <w:bodyDiv w:val="1"/>
      <w:marLeft w:val="0"/>
      <w:marRight w:val="0"/>
      <w:marTop w:val="0"/>
      <w:marBottom w:val="0"/>
      <w:divBdr>
        <w:top w:val="none" w:sz="0" w:space="0" w:color="auto"/>
        <w:left w:val="none" w:sz="0" w:space="0" w:color="auto"/>
        <w:bottom w:val="none" w:sz="0" w:space="0" w:color="auto"/>
        <w:right w:val="none" w:sz="0" w:space="0" w:color="auto"/>
      </w:divBdr>
    </w:div>
    <w:div w:id="481695535">
      <w:bodyDiv w:val="1"/>
      <w:marLeft w:val="0"/>
      <w:marRight w:val="0"/>
      <w:marTop w:val="0"/>
      <w:marBottom w:val="0"/>
      <w:divBdr>
        <w:top w:val="none" w:sz="0" w:space="0" w:color="auto"/>
        <w:left w:val="none" w:sz="0" w:space="0" w:color="auto"/>
        <w:bottom w:val="none" w:sz="0" w:space="0" w:color="auto"/>
        <w:right w:val="none" w:sz="0" w:space="0" w:color="auto"/>
      </w:divBdr>
    </w:div>
    <w:div w:id="701247410">
      <w:bodyDiv w:val="1"/>
      <w:marLeft w:val="0"/>
      <w:marRight w:val="0"/>
      <w:marTop w:val="0"/>
      <w:marBottom w:val="0"/>
      <w:divBdr>
        <w:top w:val="none" w:sz="0" w:space="0" w:color="auto"/>
        <w:left w:val="none" w:sz="0" w:space="0" w:color="auto"/>
        <w:bottom w:val="none" w:sz="0" w:space="0" w:color="auto"/>
        <w:right w:val="none" w:sz="0" w:space="0" w:color="auto"/>
      </w:divBdr>
      <w:divsChild>
        <w:div w:id="674694345">
          <w:marLeft w:val="547"/>
          <w:marRight w:val="0"/>
          <w:marTop w:val="0"/>
          <w:marBottom w:val="0"/>
          <w:divBdr>
            <w:top w:val="none" w:sz="0" w:space="0" w:color="auto"/>
            <w:left w:val="none" w:sz="0" w:space="0" w:color="auto"/>
            <w:bottom w:val="none" w:sz="0" w:space="0" w:color="auto"/>
            <w:right w:val="none" w:sz="0" w:space="0" w:color="auto"/>
          </w:divBdr>
        </w:div>
      </w:divsChild>
    </w:div>
    <w:div w:id="750544306">
      <w:bodyDiv w:val="1"/>
      <w:marLeft w:val="0"/>
      <w:marRight w:val="0"/>
      <w:marTop w:val="0"/>
      <w:marBottom w:val="0"/>
      <w:divBdr>
        <w:top w:val="none" w:sz="0" w:space="0" w:color="auto"/>
        <w:left w:val="none" w:sz="0" w:space="0" w:color="auto"/>
        <w:bottom w:val="none" w:sz="0" w:space="0" w:color="auto"/>
        <w:right w:val="none" w:sz="0" w:space="0" w:color="auto"/>
      </w:divBdr>
      <w:divsChild>
        <w:div w:id="1427841718">
          <w:marLeft w:val="547"/>
          <w:marRight w:val="0"/>
          <w:marTop w:val="0"/>
          <w:marBottom w:val="0"/>
          <w:divBdr>
            <w:top w:val="none" w:sz="0" w:space="0" w:color="auto"/>
            <w:left w:val="none" w:sz="0" w:space="0" w:color="auto"/>
            <w:bottom w:val="none" w:sz="0" w:space="0" w:color="auto"/>
            <w:right w:val="none" w:sz="0" w:space="0" w:color="auto"/>
          </w:divBdr>
        </w:div>
      </w:divsChild>
    </w:div>
    <w:div w:id="820273479">
      <w:bodyDiv w:val="1"/>
      <w:marLeft w:val="0"/>
      <w:marRight w:val="0"/>
      <w:marTop w:val="0"/>
      <w:marBottom w:val="0"/>
      <w:divBdr>
        <w:top w:val="none" w:sz="0" w:space="0" w:color="auto"/>
        <w:left w:val="none" w:sz="0" w:space="0" w:color="auto"/>
        <w:bottom w:val="none" w:sz="0" w:space="0" w:color="auto"/>
        <w:right w:val="none" w:sz="0" w:space="0" w:color="auto"/>
      </w:divBdr>
    </w:div>
    <w:div w:id="852845076">
      <w:bodyDiv w:val="1"/>
      <w:marLeft w:val="0"/>
      <w:marRight w:val="0"/>
      <w:marTop w:val="0"/>
      <w:marBottom w:val="0"/>
      <w:divBdr>
        <w:top w:val="none" w:sz="0" w:space="0" w:color="auto"/>
        <w:left w:val="none" w:sz="0" w:space="0" w:color="auto"/>
        <w:bottom w:val="none" w:sz="0" w:space="0" w:color="auto"/>
        <w:right w:val="none" w:sz="0" w:space="0" w:color="auto"/>
      </w:divBdr>
    </w:div>
    <w:div w:id="854346341">
      <w:bodyDiv w:val="1"/>
      <w:marLeft w:val="0"/>
      <w:marRight w:val="0"/>
      <w:marTop w:val="0"/>
      <w:marBottom w:val="0"/>
      <w:divBdr>
        <w:top w:val="none" w:sz="0" w:space="0" w:color="auto"/>
        <w:left w:val="none" w:sz="0" w:space="0" w:color="auto"/>
        <w:bottom w:val="none" w:sz="0" w:space="0" w:color="auto"/>
        <w:right w:val="none" w:sz="0" w:space="0" w:color="auto"/>
      </w:divBdr>
      <w:divsChild>
        <w:div w:id="2122606777">
          <w:marLeft w:val="547"/>
          <w:marRight w:val="0"/>
          <w:marTop w:val="0"/>
          <w:marBottom w:val="0"/>
          <w:divBdr>
            <w:top w:val="none" w:sz="0" w:space="0" w:color="auto"/>
            <w:left w:val="none" w:sz="0" w:space="0" w:color="auto"/>
            <w:bottom w:val="none" w:sz="0" w:space="0" w:color="auto"/>
            <w:right w:val="none" w:sz="0" w:space="0" w:color="auto"/>
          </w:divBdr>
        </w:div>
      </w:divsChild>
    </w:div>
    <w:div w:id="893659917">
      <w:bodyDiv w:val="1"/>
      <w:marLeft w:val="0"/>
      <w:marRight w:val="0"/>
      <w:marTop w:val="0"/>
      <w:marBottom w:val="0"/>
      <w:divBdr>
        <w:top w:val="none" w:sz="0" w:space="0" w:color="auto"/>
        <w:left w:val="none" w:sz="0" w:space="0" w:color="auto"/>
        <w:bottom w:val="none" w:sz="0" w:space="0" w:color="auto"/>
        <w:right w:val="none" w:sz="0" w:space="0" w:color="auto"/>
      </w:divBdr>
      <w:divsChild>
        <w:div w:id="1574663271">
          <w:marLeft w:val="547"/>
          <w:marRight w:val="0"/>
          <w:marTop w:val="0"/>
          <w:marBottom w:val="0"/>
          <w:divBdr>
            <w:top w:val="none" w:sz="0" w:space="0" w:color="auto"/>
            <w:left w:val="none" w:sz="0" w:space="0" w:color="auto"/>
            <w:bottom w:val="none" w:sz="0" w:space="0" w:color="auto"/>
            <w:right w:val="none" w:sz="0" w:space="0" w:color="auto"/>
          </w:divBdr>
        </w:div>
      </w:divsChild>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952790019">
      <w:bodyDiv w:val="1"/>
      <w:marLeft w:val="0"/>
      <w:marRight w:val="0"/>
      <w:marTop w:val="0"/>
      <w:marBottom w:val="0"/>
      <w:divBdr>
        <w:top w:val="none" w:sz="0" w:space="0" w:color="auto"/>
        <w:left w:val="none" w:sz="0" w:space="0" w:color="auto"/>
        <w:bottom w:val="none" w:sz="0" w:space="0" w:color="auto"/>
        <w:right w:val="none" w:sz="0" w:space="0" w:color="auto"/>
      </w:divBdr>
      <w:divsChild>
        <w:div w:id="796026949">
          <w:marLeft w:val="547"/>
          <w:marRight w:val="0"/>
          <w:marTop w:val="0"/>
          <w:marBottom w:val="0"/>
          <w:divBdr>
            <w:top w:val="none" w:sz="0" w:space="0" w:color="auto"/>
            <w:left w:val="none" w:sz="0" w:space="0" w:color="auto"/>
            <w:bottom w:val="none" w:sz="0" w:space="0" w:color="auto"/>
            <w:right w:val="none" w:sz="0" w:space="0" w:color="auto"/>
          </w:divBdr>
        </w:div>
      </w:divsChild>
    </w:div>
    <w:div w:id="1088500522">
      <w:bodyDiv w:val="1"/>
      <w:marLeft w:val="0"/>
      <w:marRight w:val="0"/>
      <w:marTop w:val="0"/>
      <w:marBottom w:val="0"/>
      <w:divBdr>
        <w:top w:val="none" w:sz="0" w:space="0" w:color="auto"/>
        <w:left w:val="none" w:sz="0" w:space="0" w:color="auto"/>
        <w:bottom w:val="none" w:sz="0" w:space="0" w:color="auto"/>
        <w:right w:val="none" w:sz="0" w:space="0" w:color="auto"/>
      </w:divBdr>
    </w:div>
    <w:div w:id="1155221034">
      <w:bodyDiv w:val="1"/>
      <w:marLeft w:val="0"/>
      <w:marRight w:val="0"/>
      <w:marTop w:val="0"/>
      <w:marBottom w:val="0"/>
      <w:divBdr>
        <w:top w:val="none" w:sz="0" w:space="0" w:color="auto"/>
        <w:left w:val="none" w:sz="0" w:space="0" w:color="auto"/>
        <w:bottom w:val="none" w:sz="0" w:space="0" w:color="auto"/>
        <w:right w:val="none" w:sz="0" w:space="0" w:color="auto"/>
      </w:divBdr>
    </w:div>
    <w:div w:id="1325164329">
      <w:bodyDiv w:val="1"/>
      <w:marLeft w:val="0"/>
      <w:marRight w:val="0"/>
      <w:marTop w:val="0"/>
      <w:marBottom w:val="0"/>
      <w:divBdr>
        <w:top w:val="none" w:sz="0" w:space="0" w:color="auto"/>
        <w:left w:val="none" w:sz="0" w:space="0" w:color="auto"/>
        <w:bottom w:val="none" w:sz="0" w:space="0" w:color="auto"/>
        <w:right w:val="none" w:sz="0" w:space="0" w:color="auto"/>
      </w:divBdr>
    </w:div>
    <w:div w:id="1408989358">
      <w:bodyDiv w:val="1"/>
      <w:marLeft w:val="0"/>
      <w:marRight w:val="0"/>
      <w:marTop w:val="0"/>
      <w:marBottom w:val="0"/>
      <w:divBdr>
        <w:top w:val="none" w:sz="0" w:space="0" w:color="auto"/>
        <w:left w:val="none" w:sz="0" w:space="0" w:color="auto"/>
        <w:bottom w:val="none" w:sz="0" w:space="0" w:color="auto"/>
        <w:right w:val="none" w:sz="0" w:space="0" w:color="auto"/>
      </w:divBdr>
    </w:div>
    <w:div w:id="1528450066">
      <w:bodyDiv w:val="1"/>
      <w:marLeft w:val="0"/>
      <w:marRight w:val="0"/>
      <w:marTop w:val="0"/>
      <w:marBottom w:val="0"/>
      <w:divBdr>
        <w:top w:val="none" w:sz="0" w:space="0" w:color="auto"/>
        <w:left w:val="none" w:sz="0" w:space="0" w:color="auto"/>
        <w:bottom w:val="none" w:sz="0" w:space="0" w:color="auto"/>
        <w:right w:val="none" w:sz="0" w:space="0" w:color="auto"/>
      </w:divBdr>
      <w:divsChild>
        <w:div w:id="1911454634">
          <w:marLeft w:val="547"/>
          <w:marRight w:val="0"/>
          <w:marTop w:val="0"/>
          <w:marBottom w:val="0"/>
          <w:divBdr>
            <w:top w:val="none" w:sz="0" w:space="0" w:color="auto"/>
            <w:left w:val="none" w:sz="0" w:space="0" w:color="auto"/>
            <w:bottom w:val="none" w:sz="0" w:space="0" w:color="auto"/>
            <w:right w:val="none" w:sz="0" w:space="0" w:color="auto"/>
          </w:divBdr>
        </w:div>
      </w:divsChild>
    </w:div>
    <w:div w:id="1562669251">
      <w:bodyDiv w:val="1"/>
      <w:marLeft w:val="0"/>
      <w:marRight w:val="0"/>
      <w:marTop w:val="0"/>
      <w:marBottom w:val="0"/>
      <w:divBdr>
        <w:top w:val="none" w:sz="0" w:space="0" w:color="auto"/>
        <w:left w:val="none" w:sz="0" w:space="0" w:color="auto"/>
        <w:bottom w:val="none" w:sz="0" w:space="0" w:color="auto"/>
        <w:right w:val="none" w:sz="0" w:space="0" w:color="auto"/>
      </w:divBdr>
      <w:divsChild>
        <w:div w:id="936905955">
          <w:marLeft w:val="547"/>
          <w:marRight w:val="0"/>
          <w:marTop w:val="0"/>
          <w:marBottom w:val="0"/>
          <w:divBdr>
            <w:top w:val="none" w:sz="0" w:space="0" w:color="auto"/>
            <w:left w:val="none" w:sz="0" w:space="0" w:color="auto"/>
            <w:bottom w:val="none" w:sz="0" w:space="0" w:color="auto"/>
            <w:right w:val="none" w:sz="0" w:space="0" w:color="auto"/>
          </w:divBdr>
        </w:div>
      </w:divsChild>
    </w:div>
    <w:div w:id="1619525667">
      <w:bodyDiv w:val="1"/>
      <w:marLeft w:val="0"/>
      <w:marRight w:val="0"/>
      <w:marTop w:val="0"/>
      <w:marBottom w:val="0"/>
      <w:divBdr>
        <w:top w:val="none" w:sz="0" w:space="0" w:color="auto"/>
        <w:left w:val="none" w:sz="0" w:space="0" w:color="auto"/>
        <w:bottom w:val="none" w:sz="0" w:space="0" w:color="auto"/>
        <w:right w:val="none" w:sz="0" w:space="0" w:color="auto"/>
      </w:divBdr>
    </w:div>
    <w:div w:id="1714040092">
      <w:bodyDiv w:val="1"/>
      <w:marLeft w:val="0"/>
      <w:marRight w:val="0"/>
      <w:marTop w:val="0"/>
      <w:marBottom w:val="0"/>
      <w:divBdr>
        <w:top w:val="none" w:sz="0" w:space="0" w:color="auto"/>
        <w:left w:val="none" w:sz="0" w:space="0" w:color="auto"/>
        <w:bottom w:val="none" w:sz="0" w:space="0" w:color="auto"/>
        <w:right w:val="none" w:sz="0" w:space="0" w:color="auto"/>
      </w:divBdr>
    </w:div>
    <w:div w:id="1716006585">
      <w:bodyDiv w:val="1"/>
      <w:marLeft w:val="0"/>
      <w:marRight w:val="0"/>
      <w:marTop w:val="0"/>
      <w:marBottom w:val="0"/>
      <w:divBdr>
        <w:top w:val="none" w:sz="0" w:space="0" w:color="auto"/>
        <w:left w:val="none" w:sz="0" w:space="0" w:color="auto"/>
        <w:bottom w:val="none" w:sz="0" w:space="0" w:color="auto"/>
        <w:right w:val="none" w:sz="0" w:space="0" w:color="auto"/>
      </w:divBdr>
    </w:div>
    <w:div w:id="1719668448">
      <w:bodyDiv w:val="1"/>
      <w:marLeft w:val="0"/>
      <w:marRight w:val="0"/>
      <w:marTop w:val="0"/>
      <w:marBottom w:val="0"/>
      <w:divBdr>
        <w:top w:val="none" w:sz="0" w:space="0" w:color="auto"/>
        <w:left w:val="none" w:sz="0" w:space="0" w:color="auto"/>
        <w:bottom w:val="none" w:sz="0" w:space="0" w:color="auto"/>
        <w:right w:val="none" w:sz="0" w:space="0" w:color="auto"/>
      </w:divBdr>
      <w:divsChild>
        <w:div w:id="396171887">
          <w:marLeft w:val="547"/>
          <w:marRight w:val="0"/>
          <w:marTop w:val="0"/>
          <w:marBottom w:val="0"/>
          <w:divBdr>
            <w:top w:val="none" w:sz="0" w:space="0" w:color="auto"/>
            <w:left w:val="none" w:sz="0" w:space="0" w:color="auto"/>
            <w:bottom w:val="none" w:sz="0" w:space="0" w:color="auto"/>
            <w:right w:val="none" w:sz="0" w:space="0" w:color="auto"/>
          </w:divBdr>
        </w:div>
        <w:div w:id="386538107">
          <w:marLeft w:val="547"/>
          <w:marRight w:val="0"/>
          <w:marTop w:val="0"/>
          <w:marBottom w:val="0"/>
          <w:divBdr>
            <w:top w:val="none" w:sz="0" w:space="0" w:color="auto"/>
            <w:left w:val="none" w:sz="0" w:space="0" w:color="auto"/>
            <w:bottom w:val="none" w:sz="0" w:space="0" w:color="auto"/>
            <w:right w:val="none" w:sz="0" w:space="0" w:color="auto"/>
          </w:divBdr>
        </w:div>
      </w:divsChild>
    </w:div>
    <w:div w:id="1752698177">
      <w:bodyDiv w:val="1"/>
      <w:marLeft w:val="0"/>
      <w:marRight w:val="0"/>
      <w:marTop w:val="0"/>
      <w:marBottom w:val="0"/>
      <w:divBdr>
        <w:top w:val="none" w:sz="0" w:space="0" w:color="auto"/>
        <w:left w:val="none" w:sz="0" w:space="0" w:color="auto"/>
        <w:bottom w:val="none" w:sz="0" w:space="0" w:color="auto"/>
        <w:right w:val="none" w:sz="0" w:space="0" w:color="auto"/>
      </w:divBdr>
    </w:div>
    <w:div w:id="1759906163">
      <w:bodyDiv w:val="1"/>
      <w:marLeft w:val="0"/>
      <w:marRight w:val="0"/>
      <w:marTop w:val="0"/>
      <w:marBottom w:val="0"/>
      <w:divBdr>
        <w:top w:val="none" w:sz="0" w:space="0" w:color="auto"/>
        <w:left w:val="none" w:sz="0" w:space="0" w:color="auto"/>
        <w:bottom w:val="none" w:sz="0" w:space="0" w:color="auto"/>
        <w:right w:val="none" w:sz="0" w:space="0" w:color="auto"/>
      </w:divBdr>
    </w:div>
    <w:div w:id="1802727980">
      <w:bodyDiv w:val="1"/>
      <w:marLeft w:val="0"/>
      <w:marRight w:val="0"/>
      <w:marTop w:val="0"/>
      <w:marBottom w:val="0"/>
      <w:divBdr>
        <w:top w:val="none" w:sz="0" w:space="0" w:color="auto"/>
        <w:left w:val="none" w:sz="0" w:space="0" w:color="auto"/>
        <w:bottom w:val="none" w:sz="0" w:space="0" w:color="auto"/>
        <w:right w:val="none" w:sz="0" w:space="0" w:color="auto"/>
      </w:divBdr>
    </w:div>
    <w:div w:id="19318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eader" Target="header1.xml"/><Relationship Id="rId26" Type="http://schemas.openxmlformats.org/officeDocument/2006/relationships/diagramLayout" Target="diagrams/layout3.xml"/><Relationship Id="rId39" Type="http://schemas.openxmlformats.org/officeDocument/2006/relationships/image" Target="media/image2.png"/><Relationship Id="rId21" Type="http://schemas.openxmlformats.org/officeDocument/2006/relationships/footer" Target="footer2.xml"/><Relationship Id="rId34" Type="http://schemas.microsoft.com/office/2007/relationships/diagramDrawing" Target="diagrams/drawing4.xml"/><Relationship Id="rId42" Type="http://schemas.openxmlformats.org/officeDocument/2006/relationships/image" Target="media/image5.png"/><Relationship Id="rId47" Type="http://schemas.microsoft.com/office/2007/relationships/diagramDrawing" Target="diagrams/drawing5.xml"/><Relationship Id="rId50" Type="http://schemas.openxmlformats.org/officeDocument/2006/relationships/image" Target="media/image7.png"/><Relationship Id="rId55" Type="http://schemas.openxmlformats.org/officeDocument/2006/relationships/hyperlink" Target="mailto:urp@comune.riomaggiore.sp.it" TargetMode="External"/><Relationship Id="rId63" Type="http://schemas.openxmlformats.org/officeDocument/2006/relationships/image" Target="media/image14.jpeg"/><Relationship Id="rId68" Type="http://schemas.openxmlformats.org/officeDocument/2006/relationships/hyperlink" Target="mailto:urp@comune.riomaggiore.sp.it" TargetMode="External"/><Relationship Id="rId7" Type="http://schemas.openxmlformats.org/officeDocument/2006/relationships/endnotes" Target="endnotes.xml"/><Relationship Id="rId71"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diagramColors" Target="diagrams/colors2.xml"/><Relationship Id="rId29" Type="http://schemas.microsoft.com/office/2007/relationships/diagramDrawing" Target="diagrams/drawing3.xml"/><Relationship Id="rId11" Type="http://schemas.openxmlformats.org/officeDocument/2006/relationships/diagramColors" Target="diagrams/colors1.xml"/><Relationship Id="rId24" Type="http://schemas.openxmlformats.org/officeDocument/2006/relationships/header" Target="header3.xml"/><Relationship Id="rId32" Type="http://schemas.openxmlformats.org/officeDocument/2006/relationships/diagramQuickStyle" Target="diagrams/quickStyle4.xml"/><Relationship Id="rId37" Type="http://schemas.openxmlformats.org/officeDocument/2006/relationships/hyperlink" Target="https://servizi.gpdp.it/databreach/s/self-assessment" TargetMode="External"/><Relationship Id="rId40" Type="http://schemas.openxmlformats.org/officeDocument/2006/relationships/image" Target="media/image3.png"/><Relationship Id="rId45" Type="http://schemas.openxmlformats.org/officeDocument/2006/relationships/diagramQuickStyle" Target="diagrams/quickStyle5.xml"/><Relationship Id="rId53" Type="http://schemas.openxmlformats.org/officeDocument/2006/relationships/header" Target="header5.xml"/><Relationship Id="rId58" Type="http://schemas.openxmlformats.org/officeDocument/2006/relationships/hyperlink" Target="mailto:urp@comune.riomaggiore.sp.it" TargetMode="External"/><Relationship Id="rId66" Type="http://schemas.openxmlformats.org/officeDocument/2006/relationships/hyperlink" Target="mailto:privacy@labor-service.it"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1.png"/><Relationship Id="rId28" Type="http://schemas.openxmlformats.org/officeDocument/2006/relationships/diagramColors" Target="diagrams/colors3.xml"/><Relationship Id="rId36" Type="http://schemas.openxmlformats.org/officeDocument/2006/relationships/hyperlink" Target="mailto:privacy@labor-service.it" TargetMode="External"/><Relationship Id="rId49" Type="http://schemas.openxmlformats.org/officeDocument/2006/relationships/hyperlink" Target="https://servizi.gpdp.it/databreach/s/" TargetMode="External"/><Relationship Id="rId57" Type="http://schemas.openxmlformats.org/officeDocument/2006/relationships/hyperlink" Target="tel:+3901877%2060211" TargetMode="External"/><Relationship Id="rId61" Type="http://schemas.openxmlformats.org/officeDocument/2006/relationships/image" Target="media/image12.gif"/><Relationship Id="rId10" Type="http://schemas.openxmlformats.org/officeDocument/2006/relationships/diagramQuickStyle" Target="diagrams/quickStyle1.xml"/><Relationship Id="rId19" Type="http://schemas.openxmlformats.org/officeDocument/2006/relationships/footer" Target="footer1.xml"/><Relationship Id="rId31" Type="http://schemas.openxmlformats.org/officeDocument/2006/relationships/diagramLayout" Target="diagrams/layout4.xml"/><Relationship Id="rId44" Type="http://schemas.openxmlformats.org/officeDocument/2006/relationships/diagramLayout" Target="diagrams/layout5.xml"/><Relationship Id="rId52" Type="http://schemas.openxmlformats.org/officeDocument/2006/relationships/hyperlink" Target="http://www.commissariatodips.it/" TargetMode="External"/><Relationship Id="rId60" Type="http://schemas.openxmlformats.org/officeDocument/2006/relationships/image" Target="media/image11.jpeg"/><Relationship Id="rId65" Type="http://schemas.openxmlformats.org/officeDocument/2006/relationships/hyperlink" Target="mailto:urp@comune.riomaggiore.sp.i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mailto:urp@comune.riomaggiore.sp.it" TargetMode="Externa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hyperlink" Target="mailto:urp@comune.riomaggiore.sp.it" TargetMode="External"/><Relationship Id="rId43" Type="http://schemas.openxmlformats.org/officeDocument/2006/relationships/diagramData" Target="diagrams/data5.xml"/><Relationship Id="rId48" Type="http://schemas.openxmlformats.org/officeDocument/2006/relationships/image" Target="media/image6.png"/><Relationship Id="rId56" Type="http://schemas.openxmlformats.org/officeDocument/2006/relationships/image" Target="media/image9.jpeg"/><Relationship Id="rId64" Type="http://schemas.openxmlformats.org/officeDocument/2006/relationships/header" Target="header7.xml"/><Relationship Id="rId69" Type="http://schemas.openxmlformats.org/officeDocument/2006/relationships/header" Target="header8.xml"/><Relationship Id="rId8" Type="http://schemas.openxmlformats.org/officeDocument/2006/relationships/diagramData" Target="diagrams/data1.xml"/><Relationship Id="rId51" Type="http://schemas.openxmlformats.org/officeDocument/2006/relationships/image" Target="media/image8.png"/><Relationship Id="rId72" Type="http://schemas.openxmlformats.org/officeDocument/2006/relationships/header" Target="header10.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header" Target="header4.xml"/><Relationship Id="rId46" Type="http://schemas.openxmlformats.org/officeDocument/2006/relationships/diagramColors" Target="diagrams/colors5.xml"/><Relationship Id="rId59" Type="http://schemas.openxmlformats.org/officeDocument/2006/relationships/image" Target="media/image10.jpeg"/><Relationship Id="rId67" Type="http://schemas.openxmlformats.org/officeDocument/2006/relationships/hyperlink" Target="tel:+3901877%2060211" TargetMode="External"/><Relationship Id="rId20" Type="http://schemas.openxmlformats.org/officeDocument/2006/relationships/header" Target="header2.xml"/><Relationship Id="rId41" Type="http://schemas.openxmlformats.org/officeDocument/2006/relationships/image" Target="media/image4.png"/><Relationship Id="rId54" Type="http://schemas.openxmlformats.org/officeDocument/2006/relationships/header" Target="header6.xml"/><Relationship Id="rId62" Type="http://schemas.openxmlformats.org/officeDocument/2006/relationships/image" Target="media/image13.png"/><Relationship Id="rId7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5A701D-5381-4838-98C5-DEA9E2999668}" type="doc">
      <dgm:prSet loTypeId="urn:microsoft.com/office/officeart/2005/8/layout/gear1" loCatId="process" qsTypeId="urn:microsoft.com/office/officeart/2005/8/quickstyle/simple5" qsCatId="simple" csTypeId="urn:microsoft.com/office/officeart/2005/8/colors/colorful3" csCatId="colorful" phldr="1"/>
      <dgm:spPr/>
    </dgm:pt>
    <dgm:pt modelId="{C26890DE-325D-4B3D-9AFA-DB81D2F279C2}">
      <dgm:prSet phldrT="[Testo]" custT="1"/>
      <dgm:spPr/>
      <dgm:t>
        <a:bodyPr/>
        <a:lstStyle/>
        <a:p>
          <a:pPr algn="ctr"/>
          <a:r>
            <a:rPr lang="it-IT" sz="2600"/>
            <a:t>PROCEDURA DI GESTIONE</a:t>
          </a:r>
        </a:p>
      </dgm:t>
    </dgm:pt>
    <dgm:pt modelId="{6C15541F-79A1-494F-95D1-02C4073BE205}" type="parTrans" cxnId="{F9D18A97-F6D0-4980-85C8-E8B6EA122E0D}">
      <dgm:prSet/>
      <dgm:spPr/>
      <dgm:t>
        <a:bodyPr/>
        <a:lstStyle/>
        <a:p>
          <a:pPr algn="ctr"/>
          <a:endParaRPr lang="it-IT"/>
        </a:p>
      </dgm:t>
    </dgm:pt>
    <dgm:pt modelId="{E085B15D-8074-474D-AE65-382D514A9CCC}" type="sibTrans" cxnId="{F9D18A97-F6D0-4980-85C8-E8B6EA122E0D}">
      <dgm:prSet/>
      <dgm:spPr/>
      <dgm:t>
        <a:bodyPr/>
        <a:lstStyle/>
        <a:p>
          <a:pPr algn="ctr"/>
          <a:endParaRPr lang="it-IT"/>
        </a:p>
      </dgm:t>
    </dgm:pt>
    <dgm:pt modelId="{52204F95-DA6D-4556-9780-9A26FC7CDAF0}">
      <dgm:prSet phldrT="[Testo]"/>
      <dgm:spPr/>
      <dgm:t>
        <a:bodyPr/>
        <a:lstStyle/>
        <a:p>
          <a:pPr algn="ctr"/>
          <a:r>
            <a:rPr lang="it-IT"/>
            <a:t>VIOLAZIONE DEI DATI</a:t>
          </a:r>
        </a:p>
      </dgm:t>
    </dgm:pt>
    <dgm:pt modelId="{1E979AF4-1A88-47E2-846B-63E63DFAEAC2}" type="parTrans" cxnId="{FA8C9345-92A7-4072-B4E3-ACE734892F78}">
      <dgm:prSet/>
      <dgm:spPr/>
      <dgm:t>
        <a:bodyPr/>
        <a:lstStyle/>
        <a:p>
          <a:pPr algn="ctr"/>
          <a:endParaRPr lang="it-IT"/>
        </a:p>
      </dgm:t>
    </dgm:pt>
    <dgm:pt modelId="{950FD89B-CB1D-42BB-8212-5DF760594071}" type="sibTrans" cxnId="{FA8C9345-92A7-4072-B4E3-ACE734892F78}">
      <dgm:prSet/>
      <dgm:spPr/>
      <dgm:t>
        <a:bodyPr/>
        <a:lstStyle/>
        <a:p>
          <a:pPr algn="ctr"/>
          <a:endParaRPr lang="it-IT"/>
        </a:p>
      </dgm:t>
    </dgm:pt>
    <dgm:pt modelId="{ED866222-219D-4F5C-9CE2-514CF8E00E8C}">
      <dgm:prSet phldrT="[Testo]"/>
      <dgm:spPr/>
      <dgm:t>
        <a:bodyPr/>
        <a:lstStyle/>
        <a:p>
          <a:pPr algn="ctr"/>
          <a:r>
            <a:rPr lang="it-IT"/>
            <a:t>DATA BREACH</a:t>
          </a:r>
        </a:p>
      </dgm:t>
    </dgm:pt>
    <dgm:pt modelId="{C19D7928-683F-4C2F-97CB-47EBAFE97B1F}" type="sibTrans" cxnId="{A66AEC06-44DB-429C-B6BD-DDAD3B064A24}">
      <dgm:prSet/>
      <dgm:spPr/>
      <dgm:t>
        <a:bodyPr/>
        <a:lstStyle/>
        <a:p>
          <a:pPr algn="ctr"/>
          <a:endParaRPr lang="it-IT"/>
        </a:p>
      </dgm:t>
    </dgm:pt>
    <dgm:pt modelId="{B3DCA23F-1C40-4825-8EE6-2BA75FE4B44A}" type="parTrans" cxnId="{A66AEC06-44DB-429C-B6BD-DDAD3B064A24}">
      <dgm:prSet/>
      <dgm:spPr/>
      <dgm:t>
        <a:bodyPr/>
        <a:lstStyle/>
        <a:p>
          <a:pPr algn="ctr"/>
          <a:endParaRPr lang="it-IT"/>
        </a:p>
      </dgm:t>
    </dgm:pt>
    <dgm:pt modelId="{187F1F93-A990-4B09-A8C4-328DAB1B1168}" type="pres">
      <dgm:prSet presAssocID="{825A701D-5381-4838-98C5-DEA9E2999668}" presName="composite" presStyleCnt="0">
        <dgm:presLayoutVars>
          <dgm:chMax val="3"/>
          <dgm:animLvl val="lvl"/>
          <dgm:resizeHandles val="exact"/>
        </dgm:presLayoutVars>
      </dgm:prSet>
      <dgm:spPr/>
    </dgm:pt>
    <dgm:pt modelId="{15987F5C-1798-48DC-8BA5-6CF56DD187E2}" type="pres">
      <dgm:prSet presAssocID="{C26890DE-325D-4B3D-9AFA-DB81D2F279C2}" presName="gear1" presStyleLbl="node1" presStyleIdx="0" presStyleCnt="3" custLinFactNeighborX="45327" custLinFactNeighborY="18772">
        <dgm:presLayoutVars>
          <dgm:chMax val="1"/>
          <dgm:bulletEnabled val="1"/>
        </dgm:presLayoutVars>
      </dgm:prSet>
      <dgm:spPr/>
      <dgm:t>
        <a:bodyPr/>
        <a:lstStyle/>
        <a:p>
          <a:endParaRPr lang="it-IT"/>
        </a:p>
      </dgm:t>
    </dgm:pt>
    <dgm:pt modelId="{73DFA5C1-C623-4E2F-B8DB-32A76FC887FF}" type="pres">
      <dgm:prSet presAssocID="{C26890DE-325D-4B3D-9AFA-DB81D2F279C2}" presName="gear1srcNode" presStyleLbl="node1" presStyleIdx="0" presStyleCnt="3"/>
      <dgm:spPr/>
      <dgm:t>
        <a:bodyPr/>
        <a:lstStyle/>
        <a:p>
          <a:endParaRPr lang="it-IT"/>
        </a:p>
      </dgm:t>
    </dgm:pt>
    <dgm:pt modelId="{AEF51B91-07F5-4978-BFE6-60E66960D41A}" type="pres">
      <dgm:prSet presAssocID="{C26890DE-325D-4B3D-9AFA-DB81D2F279C2}" presName="gear1dstNode" presStyleLbl="node1" presStyleIdx="0" presStyleCnt="3"/>
      <dgm:spPr/>
      <dgm:t>
        <a:bodyPr/>
        <a:lstStyle/>
        <a:p>
          <a:endParaRPr lang="it-IT"/>
        </a:p>
      </dgm:t>
    </dgm:pt>
    <dgm:pt modelId="{20C7BADE-D8B2-4B92-9756-39366F7305DF}" type="pres">
      <dgm:prSet presAssocID="{52204F95-DA6D-4556-9780-9A26FC7CDAF0}" presName="gear2" presStyleLbl="node1" presStyleIdx="1" presStyleCnt="3">
        <dgm:presLayoutVars>
          <dgm:chMax val="1"/>
          <dgm:bulletEnabled val="1"/>
        </dgm:presLayoutVars>
      </dgm:prSet>
      <dgm:spPr/>
      <dgm:t>
        <a:bodyPr/>
        <a:lstStyle/>
        <a:p>
          <a:endParaRPr lang="it-IT"/>
        </a:p>
      </dgm:t>
    </dgm:pt>
    <dgm:pt modelId="{A710FCD3-2A6A-4B2B-80C1-C9A3EFFCE3D9}" type="pres">
      <dgm:prSet presAssocID="{52204F95-DA6D-4556-9780-9A26FC7CDAF0}" presName="gear2srcNode" presStyleLbl="node1" presStyleIdx="1" presStyleCnt="3"/>
      <dgm:spPr/>
      <dgm:t>
        <a:bodyPr/>
        <a:lstStyle/>
        <a:p>
          <a:endParaRPr lang="it-IT"/>
        </a:p>
      </dgm:t>
    </dgm:pt>
    <dgm:pt modelId="{6A6AA9EB-B592-4D46-A365-DD816B7DC8F5}" type="pres">
      <dgm:prSet presAssocID="{52204F95-DA6D-4556-9780-9A26FC7CDAF0}" presName="gear2dstNode" presStyleLbl="node1" presStyleIdx="1" presStyleCnt="3"/>
      <dgm:spPr/>
      <dgm:t>
        <a:bodyPr/>
        <a:lstStyle/>
        <a:p>
          <a:endParaRPr lang="it-IT"/>
        </a:p>
      </dgm:t>
    </dgm:pt>
    <dgm:pt modelId="{BE8A62D3-F018-4BDA-880C-B2D259DF9CFB}" type="pres">
      <dgm:prSet presAssocID="{ED866222-219D-4F5C-9CE2-514CF8E00E8C}" presName="gear3" presStyleLbl="node1" presStyleIdx="2" presStyleCnt="3"/>
      <dgm:spPr/>
      <dgm:t>
        <a:bodyPr/>
        <a:lstStyle/>
        <a:p>
          <a:endParaRPr lang="it-IT"/>
        </a:p>
      </dgm:t>
    </dgm:pt>
    <dgm:pt modelId="{86A51103-859E-408D-B68C-2EEDB0173584}" type="pres">
      <dgm:prSet presAssocID="{ED866222-219D-4F5C-9CE2-514CF8E00E8C}" presName="gear3tx" presStyleLbl="node1" presStyleIdx="2" presStyleCnt="3">
        <dgm:presLayoutVars>
          <dgm:chMax val="1"/>
          <dgm:bulletEnabled val="1"/>
        </dgm:presLayoutVars>
      </dgm:prSet>
      <dgm:spPr/>
      <dgm:t>
        <a:bodyPr/>
        <a:lstStyle/>
        <a:p>
          <a:endParaRPr lang="it-IT"/>
        </a:p>
      </dgm:t>
    </dgm:pt>
    <dgm:pt modelId="{70F93876-E8B7-407E-B0C5-E02F108D2F34}" type="pres">
      <dgm:prSet presAssocID="{ED866222-219D-4F5C-9CE2-514CF8E00E8C}" presName="gear3srcNode" presStyleLbl="node1" presStyleIdx="2" presStyleCnt="3"/>
      <dgm:spPr/>
      <dgm:t>
        <a:bodyPr/>
        <a:lstStyle/>
        <a:p>
          <a:endParaRPr lang="it-IT"/>
        </a:p>
      </dgm:t>
    </dgm:pt>
    <dgm:pt modelId="{58296A21-F44B-490F-A74D-3F82B203AAEA}" type="pres">
      <dgm:prSet presAssocID="{ED866222-219D-4F5C-9CE2-514CF8E00E8C}" presName="gear3dstNode" presStyleLbl="node1" presStyleIdx="2" presStyleCnt="3"/>
      <dgm:spPr/>
      <dgm:t>
        <a:bodyPr/>
        <a:lstStyle/>
        <a:p>
          <a:endParaRPr lang="it-IT"/>
        </a:p>
      </dgm:t>
    </dgm:pt>
    <dgm:pt modelId="{B98E0D79-698F-42A3-A0D4-ECBE82FD10D8}" type="pres">
      <dgm:prSet presAssocID="{E085B15D-8074-474D-AE65-382D514A9CCC}" presName="connector1" presStyleLbl="sibTrans2D1" presStyleIdx="0" presStyleCnt="3"/>
      <dgm:spPr/>
      <dgm:t>
        <a:bodyPr/>
        <a:lstStyle/>
        <a:p>
          <a:endParaRPr lang="it-IT"/>
        </a:p>
      </dgm:t>
    </dgm:pt>
    <dgm:pt modelId="{D0EE1B3C-06B9-4C27-A428-B2EC5B15A291}" type="pres">
      <dgm:prSet presAssocID="{950FD89B-CB1D-42BB-8212-5DF760594071}" presName="connector2" presStyleLbl="sibTrans2D1" presStyleIdx="1" presStyleCnt="3"/>
      <dgm:spPr/>
      <dgm:t>
        <a:bodyPr/>
        <a:lstStyle/>
        <a:p>
          <a:endParaRPr lang="it-IT"/>
        </a:p>
      </dgm:t>
    </dgm:pt>
    <dgm:pt modelId="{3BA0EABA-98C4-455E-A2F0-31D7BC2E3E6B}" type="pres">
      <dgm:prSet presAssocID="{C19D7928-683F-4C2F-97CB-47EBAFE97B1F}" presName="connector3" presStyleLbl="sibTrans2D1" presStyleIdx="2" presStyleCnt="3"/>
      <dgm:spPr/>
      <dgm:t>
        <a:bodyPr/>
        <a:lstStyle/>
        <a:p>
          <a:endParaRPr lang="it-IT"/>
        </a:p>
      </dgm:t>
    </dgm:pt>
  </dgm:ptLst>
  <dgm:cxnLst>
    <dgm:cxn modelId="{9B80674E-622F-4D55-98DC-1B08F5478F77}" type="presOf" srcId="{C19D7928-683F-4C2F-97CB-47EBAFE97B1F}" destId="{3BA0EABA-98C4-455E-A2F0-31D7BC2E3E6B}" srcOrd="0" destOrd="0" presId="urn:microsoft.com/office/officeart/2005/8/layout/gear1"/>
    <dgm:cxn modelId="{DCC7A101-007F-416B-8A3A-D037A16E5C78}" type="presOf" srcId="{825A701D-5381-4838-98C5-DEA9E2999668}" destId="{187F1F93-A990-4B09-A8C4-328DAB1B1168}" srcOrd="0" destOrd="0" presId="urn:microsoft.com/office/officeart/2005/8/layout/gear1"/>
    <dgm:cxn modelId="{A66AEC06-44DB-429C-B6BD-DDAD3B064A24}" srcId="{825A701D-5381-4838-98C5-DEA9E2999668}" destId="{ED866222-219D-4F5C-9CE2-514CF8E00E8C}" srcOrd="2" destOrd="0" parTransId="{B3DCA23F-1C40-4825-8EE6-2BA75FE4B44A}" sibTransId="{C19D7928-683F-4C2F-97CB-47EBAFE97B1F}"/>
    <dgm:cxn modelId="{F9D18A97-F6D0-4980-85C8-E8B6EA122E0D}" srcId="{825A701D-5381-4838-98C5-DEA9E2999668}" destId="{C26890DE-325D-4B3D-9AFA-DB81D2F279C2}" srcOrd="0" destOrd="0" parTransId="{6C15541F-79A1-494F-95D1-02C4073BE205}" sibTransId="{E085B15D-8074-474D-AE65-382D514A9CCC}"/>
    <dgm:cxn modelId="{9C3AC685-2DDD-4172-B5B6-C2982260C120}" type="presOf" srcId="{C26890DE-325D-4B3D-9AFA-DB81D2F279C2}" destId="{15987F5C-1798-48DC-8BA5-6CF56DD187E2}" srcOrd="0" destOrd="0" presId="urn:microsoft.com/office/officeart/2005/8/layout/gear1"/>
    <dgm:cxn modelId="{FA8C9345-92A7-4072-B4E3-ACE734892F78}" srcId="{825A701D-5381-4838-98C5-DEA9E2999668}" destId="{52204F95-DA6D-4556-9780-9A26FC7CDAF0}" srcOrd="1" destOrd="0" parTransId="{1E979AF4-1A88-47E2-846B-63E63DFAEAC2}" sibTransId="{950FD89B-CB1D-42BB-8212-5DF760594071}"/>
    <dgm:cxn modelId="{BD50DF66-B71E-4B0E-8BF9-1707DD22552C}" type="presOf" srcId="{ED866222-219D-4F5C-9CE2-514CF8E00E8C}" destId="{58296A21-F44B-490F-A74D-3F82B203AAEA}" srcOrd="3" destOrd="0" presId="urn:microsoft.com/office/officeart/2005/8/layout/gear1"/>
    <dgm:cxn modelId="{115A7DFD-14A3-4493-9673-D46B544AABAE}" type="presOf" srcId="{ED866222-219D-4F5C-9CE2-514CF8E00E8C}" destId="{BE8A62D3-F018-4BDA-880C-B2D259DF9CFB}" srcOrd="0" destOrd="0" presId="urn:microsoft.com/office/officeart/2005/8/layout/gear1"/>
    <dgm:cxn modelId="{7DDCC02C-D5E5-4019-8C1D-C4CBABB8400E}" type="presOf" srcId="{ED866222-219D-4F5C-9CE2-514CF8E00E8C}" destId="{70F93876-E8B7-407E-B0C5-E02F108D2F34}" srcOrd="2" destOrd="0" presId="urn:microsoft.com/office/officeart/2005/8/layout/gear1"/>
    <dgm:cxn modelId="{3C398089-F468-4209-81EC-64A09E3CAAC1}" type="presOf" srcId="{52204F95-DA6D-4556-9780-9A26FC7CDAF0}" destId="{6A6AA9EB-B592-4D46-A365-DD816B7DC8F5}" srcOrd="2" destOrd="0" presId="urn:microsoft.com/office/officeart/2005/8/layout/gear1"/>
    <dgm:cxn modelId="{BB338A7A-0EF4-493E-8F73-626FDB996374}" type="presOf" srcId="{950FD89B-CB1D-42BB-8212-5DF760594071}" destId="{D0EE1B3C-06B9-4C27-A428-B2EC5B15A291}" srcOrd="0" destOrd="0" presId="urn:microsoft.com/office/officeart/2005/8/layout/gear1"/>
    <dgm:cxn modelId="{2B112292-538E-41A6-8C6B-86D13B2AE091}" type="presOf" srcId="{C26890DE-325D-4B3D-9AFA-DB81D2F279C2}" destId="{AEF51B91-07F5-4978-BFE6-60E66960D41A}" srcOrd="2" destOrd="0" presId="urn:microsoft.com/office/officeart/2005/8/layout/gear1"/>
    <dgm:cxn modelId="{B9DC66B6-2BF1-4C75-A1EB-12071CF0F082}" type="presOf" srcId="{ED866222-219D-4F5C-9CE2-514CF8E00E8C}" destId="{86A51103-859E-408D-B68C-2EEDB0173584}" srcOrd="1" destOrd="0" presId="urn:microsoft.com/office/officeart/2005/8/layout/gear1"/>
    <dgm:cxn modelId="{92065636-6DB7-4D5A-92BB-A5632AB4AA82}" type="presOf" srcId="{52204F95-DA6D-4556-9780-9A26FC7CDAF0}" destId="{20C7BADE-D8B2-4B92-9756-39366F7305DF}" srcOrd="0" destOrd="0" presId="urn:microsoft.com/office/officeart/2005/8/layout/gear1"/>
    <dgm:cxn modelId="{D8B5B66D-B5BA-4861-8E33-B8E11AFB4C15}" type="presOf" srcId="{52204F95-DA6D-4556-9780-9A26FC7CDAF0}" destId="{A710FCD3-2A6A-4B2B-80C1-C9A3EFFCE3D9}" srcOrd="1" destOrd="0" presId="urn:microsoft.com/office/officeart/2005/8/layout/gear1"/>
    <dgm:cxn modelId="{74F4ECC7-36BD-49D7-9C82-50B004078391}" type="presOf" srcId="{E085B15D-8074-474D-AE65-382D514A9CCC}" destId="{B98E0D79-698F-42A3-A0D4-ECBE82FD10D8}" srcOrd="0" destOrd="0" presId="urn:microsoft.com/office/officeart/2005/8/layout/gear1"/>
    <dgm:cxn modelId="{71D4A8AC-A857-461B-806E-8D29FAE620B4}" type="presOf" srcId="{C26890DE-325D-4B3D-9AFA-DB81D2F279C2}" destId="{73DFA5C1-C623-4E2F-B8DB-32A76FC887FF}" srcOrd="1" destOrd="0" presId="urn:microsoft.com/office/officeart/2005/8/layout/gear1"/>
    <dgm:cxn modelId="{33FFE3A5-99D4-42CA-A936-8A545BC9AB04}" type="presParOf" srcId="{187F1F93-A990-4B09-A8C4-328DAB1B1168}" destId="{15987F5C-1798-48DC-8BA5-6CF56DD187E2}" srcOrd="0" destOrd="0" presId="urn:microsoft.com/office/officeart/2005/8/layout/gear1"/>
    <dgm:cxn modelId="{0BDFEF36-4486-4660-AC16-DE0E15E4E8B8}" type="presParOf" srcId="{187F1F93-A990-4B09-A8C4-328DAB1B1168}" destId="{73DFA5C1-C623-4E2F-B8DB-32A76FC887FF}" srcOrd="1" destOrd="0" presId="urn:microsoft.com/office/officeart/2005/8/layout/gear1"/>
    <dgm:cxn modelId="{3DB45C60-8519-4C53-8922-A3086B3CB19D}" type="presParOf" srcId="{187F1F93-A990-4B09-A8C4-328DAB1B1168}" destId="{AEF51B91-07F5-4978-BFE6-60E66960D41A}" srcOrd="2" destOrd="0" presId="urn:microsoft.com/office/officeart/2005/8/layout/gear1"/>
    <dgm:cxn modelId="{92C2D8C6-7900-4EB3-BF72-F5DC8C30E23C}" type="presParOf" srcId="{187F1F93-A990-4B09-A8C4-328DAB1B1168}" destId="{20C7BADE-D8B2-4B92-9756-39366F7305DF}" srcOrd="3" destOrd="0" presId="urn:microsoft.com/office/officeart/2005/8/layout/gear1"/>
    <dgm:cxn modelId="{FA00E9C6-E8EB-44D2-A20A-C9DE8633C7D6}" type="presParOf" srcId="{187F1F93-A990-4B09-A8C4-328DAB1B1168}" destId="{A710FCD3-2A6A-4B2B-80C1-C9A3EFFCE3D9}" srcOrd="4" destOrd="0" presId="urn:microsoft.com/office/officeart/2005/8/layout/gear1"/>
    <dgm:cxn modelId="{1C446244-2BFE-42A8-A950-53237F5949A3}" type="presParOf" srcId="{187F1F93-A990-4B09-A8C4-328DAB1B1168}" destId="{6A6AA9EB-B592-4D46-A365-DD816B7DC8F5}" srcOrd="5" destOrd="0" presId="urn:microsoft.com/office/officeart/2005/8/layout/gear1"/>
    <dgm:cxn modelId="{1B41AEC0-CA29-4631-A7D8-F93A0976A906}" type="presParOf" srcId="{187F1F93-A990-4B09-A8C4-328DAB1B1168}" destId="{BE8A62D3-F018-4BDA-880C-B2D259DF9CFB}" srcOrd="6" destOrd="0" presId="urn:microsoft.com/office/officeart/2005/8/layout/gear1"/>
    <dgm:cxn modelId="{A232818C-0485-4915-93FC-74DB87307723}" type="presParOf" srcId="{187F1F93-A990-4B09-A8C4-328DAB1B1168}" destId="{86A51103-859E-408D-B68C-2EEDB0173584}" srcOrd="7" destOrd="0" presId="urn:microsoft.com/office/officeart/2005/8/layout/gear1"/>
    <dgm:cxn modelId="{ADBBFFE2-384C-4039-BEB2-8C43220F23BA}" type="presParOf" srcId="{187F1F93-A990-4B09-A8C4-328DAB1B1168}" destId="{70F93876-E8B7-407E-B0C5-E02F108D2F34}" srcOrd="8" destOrd="0" presId="urn:microsoft.com/office/officeart/2005/8/layout/gear1"/>
    <dgm:cxn modelId="{F2EACA88-07A6-4A4A-9102-0FAF5B39FA40}" type="presParOf" srcId="{187F1F93-A990-4B09-A8C4-328DAB1B1168}" destId="{58296A21-F44B-490F-A74D-3F82B203AAEA}" srcOrd="9" destOrd="0" presId="urn:microsoft.com/office/officeart/2005/8/layout/gear1"/>
    <dgm:cxn modelId="{3B381503-1083-4E23-B721-E379BAADE986}" type="presParOf" srcId="{187F1F93-A990-4B09-A8C4-328DAB1B1168}" destId="{B98E0D79-698F-42A3-A0D4-ECBE82FD10D8}" srcOrd="10" destOrd="0" presId="urn:microsoft.com/office/officeart/2005/8/layout/gear1"/>
    <dgm:cxn modelId="{D5589820-9592-48A8-9EEC-C9C1C4726925}" type="presParOf" srcId="{187F1F93-A990-4B09-A8C4-328DAB1B1168}" destId="{D0EE1B3C-06B9-4C27-A428-B2EC5B15A291}" srcOrd="11" destOrd="0" presId="urn:microsoft.com/office/officeart/2005/8/layout/gear1"/>
    <dgm:cxn modelId="{A646F8CA-9084-4BE5-BA7A-A9653AA2277F}" type="presParOf" srcId="{187F1F93-A990-4B09-A8C4-328DAB1B1168}" destId="{3BA0EABA-98C4-455E-A2F0-31D7BC2E3E6B}" srcOrd="12" destOrd="0" presId="urn:microsoft.com/office/officeart/2005/8/layout/gear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793A6A-C0A8-4A37-B7CE-85180632BE48}" type="doc">
      <dgm:prSet loTypeId="urn:microsoft.com/office/officeart/2009/3/layout/RandomtoResultProcess" loCatId="process" qsTypeId="urn:microsoft.com/office/officeart/2005/8/quickstyle/simple5" qsCatId="simple" csTypeId="urn:microsoft.com/office/officeart/2005/8/colors/colorful3" csCatId="colorful" phldr="1"/>
      <dgm:spPr/>
      <dgm:t>
        <a:bodyPr/>
        <a:lstStyle/>
        <a:p>
          <a:endParaRPr lang="it-IT"/>
        </a:p>
      </dgm:t>
    </dgm:pt>
    <dgm:pt modelId="{18B3A179-6E08-4818-BFDB-2F8FFDE7467D}">
      <dgm:prSet phldrT="[Testo]"/>
      <dgm:spPr/>
      <dgm:t>
        <a:bodyPr/>
        <a:lstStyle/>
        <a:p>
          <a:pPr algn="ctr"/>
          <a:r>
            <a:rPr lang="it-IT"/>
            <a:t>INCIDENTE DI SICUREZZA</a:t>
          </a:r>
        </a:p>
      </dgm:t>
    </dgm:pt>
    <dgm:pt modelId="{9F8A92FA-943D-412A-82F4-79D4F5123E5C}" type="parTrans" cxnId="{FB522280-258B-49F4-B87D-508701D45E39}">
      <dgm:prSet/>
      <dgm:spPr/>
      <dgm:t>
        <a:bodyPr/>
        <a:lstStyle/>
        <a:p>
          <a:pPr algn="ctr"/>
          <a:endParaRPr lang="it-IT"/>
        </a:p>
      </dgm:t>
    </dgm:pt>
    <dgm:pt modelId="{103EF812-7B3B-4527-B03B-6E7CF59DD30F}" type="sibTrans" cxnId="{FB522280-258B-49F4-B87D-508701D45E39}">
      <dgm:prSet/>
      <dgm:spPr/>
      <dgm:t>
        <a:bodyPr/>
        <a:lstStyle/>
        <a:p>
          <a:pPr algn="ctr"/>
          <a:endParaRPr lang="it-IT"/>
        </a:p>
      </dgm:t>
    </dgm:pt>
    <dgm:pt modelId="{64F0BFDB-64FB-4DBB-B9CC-F444CBDD0276}">
      <dgm:prSet phldrT="[Testo]"/>
      <dgm:spPr/>
      <dgm:t>
        <a:bodyPr/>
        <a:lstStyle/>
        <a:p>
          <a:pPr algn="ctr"/>
          <a:r>
            <a:rPr lang="it-IT"/>
            <a:t>DATA BREACH</a:t>
          </a:r>
        </a:p>
        <a:p>
          <a:pPr algn="ctr"/>
          <a:r>
            <a:rPr lang="it-IT"/>
            <a:t>Incidente che provoca la perdita di riservatezza, integrità, disponibilità dei dati personali</a:t>
          </a:r>
        </a:p>
      </dgm:t>
    </dgm:pt>
    <dgm:pt modelId="{042C5CE8-F47E-467D-8E7C-2A8868B02E8F}" type="parTrans" cxnId="{15173FFF-B6A1-4A77-BDB9-081B0F3867BF}">
      <dgm:prSet/>
      <dgm:spPr/>
      <dgm:t>
        <a:bodyPr/>
        <a:lstStyle/>
        <a:p>
          <a:pPr algn="ctr"/>
          <a:endParaRPr lang="it-IT"/>
        </a:p>
      </dgm:t>
    </dgm:pt>
    <dgm:pt modelId="{44779CF1-3772-49D6-A609-9F2B7196FFAB}" type="sibTrans" cxnId="{15173FFF-B6A1-4A77-BDB9-081B0F3867BF}">
      <dgm:prSet/>
      <dgm:spPr/>
      <dgm:t>
        <a:bodyPr/>
        <a:lstStyle/>
        <a:p>
          <a:pPr algn="ctr"/>
          <a:endParaRPr lang="it-IT"/>
        </a:p>
      </dgm:t>
    </dgm:pt>
    <dgm:pt modelId="{0C4F0187-46CA-4FCE-A02C-8A035A565501}" type="pres">
      <dgm:prSet presAssocID="{EE793A6A-C0A8-4A37-B7CE-85180632BE48}" presName="Name0" presStyleCnt="0">
        <dgm:presLayoutVars>
          <dgm:dir/>
          <dgm:animOne val="branch"/>
          <dgm:animLvl val="lvl"/>
        </dgm:presLayoutVars>
      </dgm:prSet>
      <dgm:spPr/>
      <dgm:t>
        <a:bodyPr/>
        <a:lstStyle/>
        <a:p>
          <a:endParaRPr lang="it-IT"/>
        </a:p>
      </dgm:t>
    </dgm:pt>
    <dgm:pt modelId="{B70402EC-7FA2-4CC3-A684-0B56CB45FD3B}" type="pres">
      <dgm:prSet presAssocID="{18B3A179-6E08-4818-BFDB-2F8FFDE7467D}" presName="chaos" presStyleCnt="0"/>
      <dgm:spPr/>
    </dgm:pt>
    <dgm:pt modelId="{C45F2461-364C-417F-9285-606ABE7691D3}" type="pres">
      <dgm:prSet presAssocID="{18B3A179-6E08-4818-BFDB-2F8FFDE7467D}" presName="parTx1" presStyleLbl="revTx" presStyleIdx="0" presStyleCnt="1"/>
      <dgm:spPr/>
      <dgm:t>
        <a:bodyPr/>
        <a:lstStyle/>
        <a:p>
          <a:endParaRPr lang="it-IT"/>
        </a:p>
      </dgm:t>
    </dgm:pt>
    <dgm:pt modelId="{8651154A-D8E6-4C2C-BFEE-DDFE7478D0E0}" type="pres">
      <dgm:prSet presAssocID="{18B3A179-6E08-4818-BFDB-2F8FFDE7467D}" presName="c1" presStyleLbl="node1" presStyleIdx="0" presStyleCnt="19"/>
      <dgm:spPr/>
    </dgm:pt>
    <dgm:pt modelId="{678436DD-B095-4FBA-A97A-5BAA279CB341}" type="pres">
      <dgm:prSet presAssocID="{18B3A179-6E08-4818-BFDB-2F8FFDE7467D}" presName="c2" presStyleLbl="node1" presStyleIdx="1" presStyleCnt="19"/>
      <dgm:spPr/>
    </dgm:pt>
    <dgm:pt modelId="{AC8483C6-F8CF-4227-AADD-8C464BDB3C5F}" type="pres">
      <dgm:prSet presAssocID="{18B3A179-6E08-4818-BFDB-2F8FFDE7467D}" presName="c3" presStyleLbl="node1" presStyleIdx="2" presStyleCnt="19"/>
      <dgm:spPr/>
    </dgm:pt>
    <dgm:pt modelId="{9E131AA9-8915-42BC-8735-28F885E9D2AA}" type="pres">
      <dgm:prSet presAssocID="{18B3A179-6E08-4818-BFDB-2F8FFDE7467D}" presName="c4" presStyleLbl="node1" presStyleIdx="3" presStyleCnt="19"/>
      <dgm:spPr/>
    </dgm:pt>
    <dgm:pt modelId="{00D300E0-52E9-43AC-ABFB-2DAE7DDF6152}" type="pres">
      <dgm:prSet presAssocID="{18B3A179-6E08-4818-BFDB-2F8FFDE7467D}" presName="c5" presStyleLbl="node1" presStyleIdx="4" presStyleCnt="19"/>
      <dgm:spPr/>
    </dgm:pt>
    <dgm:pt modelId="{5B1E048B-9278-47E5-BBE4-2EB86773ADFE}" type="pres">
      <dgm:prSet presAssocID="{18B3A179-6E08-4818-BFDB-2F8FFDE7467D}" presName="c6" presStyleLbl="node1" presStyleIdx="5" presStyleCnt="19"/>
      <dgm:spPr/>
    </dgm:pt>
    <dgm:pt modelId="{336D61A1-409A-4ECA-AE9A-0C559C327B2C}" type="pres">
      <dgm:prSet presAssocID="{18B3A179-6E08-4818-BFDB-2F8FFDE7467D}" presName="c7" presStyleLbl="node1" presStyleIdx="6" presStyleCnt="19"/>
      <dgm:spPr/>
    </dgm:pt>
    <dgm:pt modelId="{55564C9B-40EA-489C-B20D-E0B25EACD701}" type="pres">
      <dgm:prSet presAssocID="{18B3A179-6E08-4818-BFDB-2F8FFDE7467D}" presName="c8" presStyleLbl="node1" presStyleIdx="7" presStyleCnt="19" custLinFactX="937090" custLinFactNeighborX="1000000" custLinFactNeighborY="48255"/>
      <dgm:spPr/>
    </dgm:pt>
    <dgm:pt modelId="{CCDDB3C7-22C9-4495-8AF6-1F2208E97031}" type="pres">
      <dgm:prSet presAssocID="{18B3A179-6E08-4818-BFDB-2F8FFDE7467D}" presName="c9" presStyleLbl="node1" presStyleIdx="8" presStyleCnt="19"/>
      <dgm:spPr/>
    </dgm:pt>
    <dgm:pt modelId="{FCFF1501-AC46-4366-A0B4-A9E0040B3F6B}" type="pres">
      <dgm:prSet presAssocID="{18B3A179-6E08-4818-BFDB-2F8FFDE7467D}" presName="c10" presStyleLbl="node1" presStyleIdx="9" presStyleCnt="19"/>
      <dgm:spPr/>
    </dgm:pt>
    <dgm:pt modelId="{073941BA-2DA0-415C-B509-A4095F202A68}" type="pres">
      <dgm:prSet presAssocID="{18B3A179-6E08-4818-BFDB-2F8FFDE7467D}" presName="c11" presStyleLbl="node1" presStyleIdx="10" presStyleCnt="19"/>
      <dgm:spPr/>
    </dgm:pt>
    <dgm:pt modelId="{B3B37BA0-A480-4A73-860A-54958A2E5751}" type="pres">
      <dgm:prSet presAssocID="{18B3A179-6E08-4818-BFDB-2F8FFDE7467D}" presName="c12" presStyleLbl="node1" presStyleIdx="11" presStyleCnt="19"/>
      <dgm:spPr/>
    </dgm:pt>
    <dgm:pt modelId="{05010B86-F28F-4CAE-AA73-661C960D441B}" type="pres">
      <dgm:prSet presAssocID="{18B3A179-6E08-4818-BFDB-2F8FFDE7467D}" presName="c13" presStyleLbl="node1" presStyleIdx="12" presStyleCnt="19"/>
      <dgm:spPr/>
    </dgm:pt>
    <dgm:pt modelId="{850A5246-142D-45A0-853D-693C0AF1C84A}" type="pres">
      <dgm:prSet presAssocID="{18B3A179-6E08-4818-BFDB-2F8FFDE7467D}" presName="c14" presStyleLbl="node1" presStyleIdx="13" presStyleCnt="19"/>
      <dgm:spPr/>
    </dgm:pt>
    <dgm:pt modelId="{C22625C5-B323-4D25-B17F-DA95E28315D1}" type="pres">
      <dgm:prSet presAssocID="{18B3A179-6E08-4818-BFDB-2F8FFDE7467D}" presName="c15" presStyleLbl="node1" presStyleIdx="14" presStyleCnt="19" custLinFactNeighborX="-17547"/>
      <dgm:spPr/>
    </dgm:pt>
    <dgm:pt modelId="{A162E1ED-55F5-439C-B561-1D332246A7BC}" type="pres">
      <dgm:prSet presAssocID="{18B3A179-6E08-4818-BFDB-2F8FFDE7467D}" presName="c16" presStyleLbl="node1" presStyleIdx="15" presStyleCnt="19"/>
      <dgm:spPr/>
    </dgm:pt>
    <dgm:pt modelId="{11E29EEC-54A9-401C-8F46-C40B42795538}" type="pres">
      <dgm:prSet presAssocID="{18B3A179-6E08-4818-BFDB-2F8FFDE7467D}" presName="c17" presStyleLbl="node1" presStyleIdx="16" presStyleCnt="19"/>
      <dgm:spPr/>
    </dgm:pt>
    <dgm:pt modelId="{D258591D-60D0-4CD2-B4B1-31FCFFB61ADB}" type="pres">
      <dgm:prSet presAssocID="{18B3A179-6E08-4818-BFDB-2F8FFDE7467D}" presName="c18" presStyleLbl="node1" presStyleIdx="17" presStyleCnt="19"/>
      <dgm:spPr/>
    </dgm:pt>
    <dgm:pt modelId="{6B1C297D-F31D-47A3-8249-AEB39CFDE92F}" type="pres">
      <dgm:prSet presAssocID="{103EF812-7B3B-4527-B03B-6E7CF59DD30F}" presName="chevronComposite1" presStyleCnt="0"/>
      <dgm:spPr/>
    </dgm:pt>
    <dgm:pt modelId="{AE790CB1-F17C-46D6-BD2B-96227A7C67C8}" type="pres">
      <dgm:prSet presAssocID="{103EF812-7B3B-4527-B03B-6E7CF59DD30F}" presName="chevron1" presStyleLbl="sibTrans2D1" presStyleIdx="0" presStyleCnt="2"/>
      <dgm:spPr/>
    </dgm:pt>
    <dgm:pt modelId="{9DFD4BA4-D34C-4F15-A1EF-6BE78AE4742E}" type="pres">
      <dgm:prSet presAssocID="{103EF812-7B3B-4527-B03B-6E7CF59DD30F}" presName="spChevron1" presStyleCnt="0"/>
      <dgm:spPr/>
    </dgm:pt>
    <dgm:pt modelId="{5B5D2E8A-A928-405B-B05C-54E549250B47}" type="pres">
      <dgm:prSet presAssocID="{103EF812-7B3B-4527-B03B-6E7CF59DD30F}" presName="overlap" presStyleCnt="0"/>
      <dgm:spPr/>
    </dgm:pt>
    <dgm:pt modelId="{A6C84835-F545-411D-B680-F76E295C4EB3}" type="pres">
      <dgm:prSet presAssocID="{103EF812-7B3B-4527-B03B-6E7CF59DD30F}" presName="chevronComposite2" presStyleCnt="0"/>
      <dgm:spPr/>
    </dgm:pt>
    <dgm:pt modelId="{09762656-C86C-4A0A-BA4E-6309F5B141CA}" type="pres">
      <dgm:prSet presAssocID="{103EF812-7B3B-4527-B03B-6E7CF59DD30F}" presName="chevron2" presStyleLbl="sibTrans2D1" presStyleIdx="1" presStyleCnt="2"/>
      <dgm:spPr/>
    </dgm:pt>
    <dgm:pt modelId="{551DB84A-A291-4482-8645-D6326ADC1913}" type="pres">
      <dgm:prSet presAssocID="{103EF812-7B3B-4527-B03B-6E7CF59DD30F}" presName="spChevron2" presStyleCnt="0"/>
      <dgm:spPr/>
    </dgm:pt>
    <dgm:pt modelId="{382FFFC3-C851-4BCF-9BE9-524652A1D535}" type="pres">
      <dgm:prSet presAssocID="{64F0BFDB-64FB-4DBB-B9CC-F444CBDD0276}" presName="last" presStyleCnt="0"/>
      <dgm:spPr/>
    </dgm:pt>
    <dgm:pt modelId="{5758F4B6-F3D8-41AB-A747-4724719A3B9E}" type="pres">
      <dgm:prSet presAssocID="{64F0BFDB-64FB-4DBB-B9CC-F444CBDD0276}" presName="circleTx" presStyleLbl="node1" presStyleIdx="18" presStyleCnt="19"/>
      <dgm:spPr/>
      <dgm:t>
        <a:bodyPr/>
        <a:lstStyle/>
        <a:p>
          <a:endParaRPr lang="it-IT"/>
        </a:p>
      </dgm:t>
    </dgm:pt>
    <dgm:pt modelId="{89813084-2588-4E9C-8BD0-4598B00C2150}" type="pres">
      <dgm:prSet presAssocID="{64F0BFDB-64FB-4DBB-B9CC-F444CBDD0276}" presName="spN" presStyleCnt="0"/>
      <dgm:spPr/>
    </dgm:pt>
  </dgm:ptLst>
  <dgm:cxnLst>
    <dgm:cxn modelId="{15173FFF-B6A1-4A77-BDB9-081B0F3867BF}" srcId="{EE793A6A-C0A8-4A37-B7CE-85180632BE48}" destId="{64F0BFDB-64FB-4DBB-B9CC-F444CBDD0276}" srcOrd="1" destOrd="0" parTransId="{042C5CE8-F47E-467D-8E7C-2A8868B02E8F}" sibTransId="{44779CF1-3772-49D6-A609-9F2B7196FFAB}"/>
    <dgm:cxn modelId="{FB522280-258B-49F4-B87D-508701D45E39}" srcId="{EE793A6A-C0A8-4A37-B7CE-85180632BE48}" destId="{18B3A179-6E08-4818-BFDB-2F8FFDE7467D}" srcOrd="0" destOrd="0" parTransId="{9F8A92FA-943D-412A-82F4-79D4F5123E5C}" sibTransId="{103EF812-7B3B-4527-B03B-6E7CF59DD30F}"/>
    <dgm:cxn modelId="{C9D980A1-F4B1-4816-B9BA-231F7355B91E}" type="presOf" srcId="{64F0BFDB-64FB-4DBB-B9CC-F444CBDD0276}" destId="{5758F4B6-F3D8-41AB-A747-4724719A3B9E}" srcOrd="0" destOrd="0" presId="urn:microsoft.com/office/officeart/2009/3/layout/RandomtoResultProcess"/>
    <dgm:cxn modelId="{7CA4F8B3-CE6F-44E7-B040-F1B541CC5532}" type="presOf" srcId="{EE793A6A-C0A8-4A37-B7CE-85180632BE48}" destId="{0C4F0187-46CA-4FCE-A02C-8A035A565501}" srcOrd="0" destOrd="0" presId="urn:microsoft.com/office/officeart/2009/3/layout/RandomtoResultProcess"/>
    <dgm:cxn modelId="{EE8B6757-E68D-4A9A-A6D9-204AE0C52DE2}" type="presOf" srcId="{18B3A179-6E08-4818-BFDB-2F8FFDE7467D}" destId="{C45F2461-364C-417F-9285-606ABE7691D3}" srcOrd="0" destOrd="0" presId="urn:microsoft.com/office/officeart/2009/3/layout/RandomtoResultProcess"/>
    <dgm:cxn modelId="{3A2E0DB3-29D4-4610-9AAB-EC94F6A527FD}" type="presParOf" srcId="{0C4F0187-46CA-4FCE-A02C-8A035A565501}" destId="{B70402EC-7FA2-4CC3-A684-0B56CB45FD3B}" srcOrd="0" destOrd="0" presId="urn:microsoft.com/office/officeart/2009/3/layout/RandomtoResultProcess"/>
    <dgm:cxn modelId="{4E538B91-0798-49FF-AA57-6B17EBCB0653}" type="presParOf" srcId="{B70402EC-7FA2-4CC3-A684-0B56CB45FD3B}" destId="{C45F2461-364C-417F-9285-606ABE7691D3}" srcOrd="0" destOrd="0" presId="urn:microsoft.com/office/officeart/2009/3/layout/RandomtoResultProcess"/>
    <dgm:cxn modelId="{F95E07B4-E016-4660-8C52-2D2B738692FC}" type="presParOf" srcId="{B70402EC-7FA2-4CC3-A684-0B56CB45FD3B}" destId="{8651154A-D8E6-4C2C-BFEE-DDFE7478D0E0}" srcOrd="1" destOrd="0" presId="urn:microsoft.com/office/officeart/2009/3/layout/RandomtoResultProcess"/>
    <dgm:cxn modelId="{51EA5508-4C60-4A20-ADC5-AA01BB335C5F}" type="presParOf" srcId="{B70402EC-7FA2-4CC3-A684-0B56CB45FD3B}" destId="{678436DD-B095-4FBA-A97A-5BAA279CB341}" srcOrd="2" destOrd="0" presId="urn:microsoft.com/office/officeart/2009/3/layout/RandomtoResultProcess"/>
    <dgm:cxn modelId="{C9D09399-C762-4A8D-9C28-2C35FB9AFEB8}" type="presParOf" srcId="{B70402EC-7FA2-4CC3-A684-0B56CB45FD3B}" destId="{AC8483C6-F8CF-4227-AADD-8C464BDB3C5F}" srcOrd="3" destOrd="0" presId="urn:microsoft.com/office/officeart/2009/3/layout/RandomtoResultProcess"/>
    <dgm:cxn modelId="{299ECF98-2024-455E-BDCE-9EC3772CFC4F}" type="presParOf" srcId="{B70402EC-7FA2-4CC3-A684-0B56CB45FD3B}" destId="{9E131AA9-8915-42BC-8735-28F885E9D2AA}" srcOrd="4" destOrd="0" presId="urn:microsoft.com/office/officeart/2009/3/layout/RandomtoResultProcess"/>
    <dgm:cxn modelId="{F8CA212D-2DAC-431D-A85A-10FC6173C15F}" type="presParOf" srcId="{B70402EC-7FA2-4CC3-A684-0B56CB45FD3B}" destId="{00D300E0-52E9-43AC-ABFB-2DAE7DDF6152}" srcOrd="5" destOrd="0" presId="urn:microsoft.com/office/officeart/2009/3/layout/RandomtoResultProcess"/>
    <dgm:cxn modelId="{66A1EEEC-2047-456A-8428-11812DAEA928}" type="presParOf" srcId="{B70402EC-7FA2-4CC3-A684-0B56CB45FD3B}" destId="{5B1E048B-9278-47E5-BBE4-2EB86773ADFE}" srcOrd="6" destOrd="0" presId="urn:microsoft.com/office/officeart/2009/3/layout/RandomtoResultProcess"/>
    <dgm:cxn modelId="{F68DCC7F-91EA-48CB-87C3-6E73A664AC5F}" type="presParOf" srcId="{B70402EC-7FA2-4CC3-A684-0B56CB45FD3B}" destId="{336D61A1-409A-4ECA-AE9A-0C559C327B2C}" srcOrd="7" destOrd="0" presId="urn:microsoft.com/office/officeart/2009/3/layout/RandomtoResultProcess"/>
    <dgm:cxn modelId="{47294E44-8239-432D-A042-00DB1EC1DE3D}" type="presParOf" srcId="{B70402EC-7FA2-4CC3-A684-0B56CB45FD3B}" destId="{55564C9B-40EA-489C-B20D-E0B25EACD701}" srcOrd="8" destOrd="0" presId="urn:microsoft.com/office/officeart/2009/3/layout/RandomtoResultProcess"/>
    <dgm:cxn modelId="{EF59E381-8D0A-45BD-AC93-6EF2A7912DC7}" type="presParOf" srcId="{B70402EC-7FA2-4CC3-A684-0B56CB45FD3B}" destId="{CCDDB3C7-22C9-4495-8AF6-1F2208E97031}" srcOrd="9" destOrd="0" presId="urn:microsoft.com/office/officeart/2009/3/layout/RandomtoResultProcess"/>
    <dgm:cxn modelId="{147C5BBC-6834-49A8-969A-AF455FC53D43}" type="presParOf" srcId="{B70402EC-7FA2-4CC3-A684-0B56CB45FD3B}" destId="{FCFF1501-AC46-4366-A0B4-A9E0040B3F6B}" srcOrd="10" destOrd="0" presId="urn:microsoft.com/office/officeart/2009/3/layout/RandomtoResultProcess"/>
    <dgm:cxn modelId="{4B7FDE10-DF72-4764-9875-965E9C95ADDB}" type="presParOf" srcId="{B70402EC-7FA2-4CC3-A684-0B56CB45FD3B}" destId="{073941BA-2DA0-415C-B509-A4095F202A68}" srcOrd="11" destOrd="0" presId="urn:microsoft.com/office/officeart/2009/3/layout/RandomtoResultProcess"/>
    <dgm:cxn modelId="{777DD144-75ED-4A16-8F6B-DD50601DE3FF}" type="presParOf" srcId="{B70402EC-7FA2-4CC3-A684-0B56CB45FD3B}" destId="{B3B37BA0-A480-4A73-860A-54958A2E5751}" srcOrd="12" destOrd="0" presId="urn:microsoft.com/office/officeart/2009/3/layout/RandomtoResultProcess"/>
    <dgm:cxn modelId="{65E1229D-3F47-415B-9F20-319299E57D7E}" type="presParOf" srcId="{B70402EC-7FA2-4CC3-A684-0B56CB45FD3B}" destId="{05010B86-F28F-4CAE-AA73-661C960D441B}" srcOrd="13" destOrd="0" presId="urn:microsoft.com/office/officeart/2009/3/layout/RandomtoResultProcess"/>
    <dgm:cxn modelId="{223FB853-53E2-4A13-83A6-DC79632A60DD}" type="presParOf" srcId="{B70402EC-7FA2-4CC3-A684-0B56CB45FD3B}" destId="{850A5246-142D-45A0-853D-693C0AF1C84A}" srcOrd="14" destOrd="0" presId="urn:microsoft.com/office/officeart/2009/3/layout/RandomtoResultProcess"/>
    <dgm:cxn modelId="{FC9B73AD-296E-4CED-A504-ED0BBC9CE1B3}" type="presParOf" srcId="{B70402EC-7FA2-4CC3-A684-0B56CB45FD3B}" destId="{C22625C5-B323-4D25-B17F-DA95E28315D1}" srcOrd="15" destOrd="0" presId="urn:microsoft.com/office/officeart/2009/3/layout/RandomtoResultProcess"/>
    <dgm:cxn modelId="{3A6A39D4-3B67-4712-B53E-3A22C7D35756}" type="presParOf" srcId="{B70402EC-7FA2-4CC3-A684-0B56CB45FD3B}" destId="{A162E1ED-55F5-439C-B561-1D332246A7BC}" srcOrd="16" destOrd="0" presId="urn:microsoft.com/office/officeart/2009/3/layout/RandomtoResultProcess"/>
    <dgm:cxn modelId="{2540E806-57F3-4424-8101-B0F392C3A93A}" type="presParOf" srcId="{B70402EC-7FA2-4CC3-A684-0B56CB45FD3B}" destId="{11E29EEC-54A9-401C-8F46-C40B42795538}" srcOrd="17" destOrd="0" presId="urn:microsoft.com/office/officeart/2009/3/layout/RandomtoResultProcess"/>
    <dgm:cxn modelId="{89405E1A-DAE3-410B-928C-75B8E2589C6A}" type="presParOf" srcId="{B70402EC-7FA2-4CC3-A684-0B56CB45FD3B}" destId="{D258591D-60D0-4CD2-B4B1-31FCFFB61ADB}" srcOrd="18" destOrd="0" presId="urn:microsoft.com/office/officeart/2009/3/layout/RandomtoResultProcess"/>
    <dgm:cxn modelId="{85194CE8-4769-4206-AD0F-2B151E61CFC9}" type="presParOf" srcId="{0C4F0187-46CA-4FCE-A02C-8A035A565501}" destId="{6B1C297D-F31D-47A3-8249-AEB39CFDE92F}" srcOrd="1" destOrd="0" presId="urn:microsoft.com/office/officeart/2009/3/layout/RandomtoResultProcess"/>
    <dgm:cxn modelId="{6B91F0C0-525D-4480-B09B-A4D480146354}" type="presParOf" srcId="{6B1C297D-F31D-47A3-8249-AEB39CFDE92F}" destId="{AE790CB1-F17C-46D6-BD2B-96227A7C67C8}" srcOrd="0" destOrd="0" presId="urn:microsoft.com/office/officeart/2009/3/layout/RandomtoResultProcess"/>
    <dgm:cxn modelId="{A68362B5-BD73-4EDE-9D5A-0FA6EEBDCBFA}" type="presParOf" srcId="{6B1C297D-F31D-47A3-8249-AEB39CFDE92F}" destId="{9DFD4BA4-D34C-4F15-A1EF-6BE78AE4742E}" srcOrd="1" destOrd="0" presId="urn:microsoft.com/office/officeart/2009/3/layout/RandomtoResultProcess"/>
    <dgm:cxn modelId="{4A4BF465-AAF1-4D98-BED6-A1554AAE70CA}" type="presParOf" srcId="{0C4F0187-46CA-4FCE-A02C-8A035A565501}" destId="{5B5D2E8A-A928-405B-B05C-54E549250B47}" srcOrd="2" destOrd="0" presId="urn:microsoft.com/office/officeart/2009/3/layout/RandomtoResultProcess"/>
    <dgm:cxn modelId="{C1E80E31-D49C-4704-9718-F92464DB412F}" type="presParOf" srcId="{0C4F0187-46CA-4FCE-A02C-8A035A565501}" destId="{A6C84835-F545-411D-B680-F76E295C4EB3}" srcOrd="3" destOrd="0" presId="urn:microsoft.com/office/officeart/2009/3/layout/RandomtoResultProcess"/>
    <dgm:cxn modelId="{F440A987-E9A1-4877-8621-2BF1D440E593}" type="presParOf" srcId="{A6C84835-F545-411D-B680-F76E295C4EB3}" destId="{09762656-C86C-4A0A-BA4E-6309F5B141CA}" srcOrd="0" destOrd="0" presId="urn:microsoft.com/office/officeart/2009/3/layout/RandomtoResultProcess"/>
    <dgm:cxn modelId="{C1BC4508-D72D-42DD-A47E-DC3F4D208185}" type="presParOf" srcId="{A6C84835-F545-411D-B680-F76E295C4EB3}" destId="{551DB84A-A291-4482-8645-D6326ADC1913}" srcOrd="1" destOrd="0" presId="urn:microsoft.com/office/officeart/2009/3/layout/RandomtoResultProcess"/>
    <dgm:cxn modelId="{F3730C99-72B9-415E-9D6C-4E0416483229}" type="presParOf" srcId="{0C4F0187-46CA-4FCE-A02C-8A035A565501}" destId="{382FFFC3-C851-4BCF-9BE9-524652A1D535}" srcOrd="4" destOrd="0" presId="urn:microsoft.com/office/officeart/2009/3/layout/RandomtoResultProcess"/>
    <dgm:cxn modelId="{1AC28DCB-39D9-4D2A-A25F-E072A44670E5}" type="presParOf" srcId="{382FFFC3-C851-4BCF-9BE9-524652A1D535}" destId="{5758F4B6-F3D8-41AB-A747-4724719A3B9E}" srcOrd="0" destOrd="0" presId="urn:microsoft.com/office/officeart/2009/3/layout/RandomtoResultProcess"/>
    <dgm:cxn modelId="{2815485D-8004-4C2E-955F-A9F239C18A8C}" type="presParOf" srcId="{382FFFC3-C851-4BCF-9BE9-524652A1D535}" destId="{89813084-2588-4E9C-8BD0-4598B00C2150}" srcOrd="1" destOrd="0" presId="urn:microsoft.com/office/officeart/2009/3/layout/RandomtoResult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A5FDD92-88FF-468E-8A61-F8BD8997E775}" type="doc">
      <dgm:prSet loTypeId="urn:microsoft.com/office/officeart/2005/8/layout/radial4" loCatId="relationship" qsTypeId="urn:microsoft.com/office/officeart/2005/8/quickstyle/simple2" qsCatId="simple" csTypeId="urn:microsoft.com/office/officeart/2005/8/colors/accent1_2" csCatId="accent1" phldr="1"/>
      <dgm:spPr/>
      <dgm:t>
        <a:bodyPr/>
        <a:lstStyle/>
        <a:p>
          <a:endParaRPr lang="it-IT"/>
        </a:p>
      </dgm:t>
    </dgm:pt>
    <dgm:pt modelId="{8848F094-F3A9-4A37-895A-4FAA8819CC2D}">
      <dgm:prSet phldrT="[Testo]"/>
      <dgm:spPr>
        <a:solidFill>
          <a:schemeClr val="accent2">
            <a:lumMod val="75000"/>
          </a:schemeClr>
        </a:solidFill>
      </dgm:spPr>
      <dgm:t>
        <a:bodyPr/>
        <a:lstStyle/>
        <a:p>
          <a:pPr algn="ctr"/>
          <a:r>
            <a:rPr lang="it-IT"/>
            <a:t>COMUNICAZIONE DI UN INCIDENTE DI SICUREZZA </a:t>
          </a:r>
        </a:p>
        <a:p>
          <a:pPr algn="ctr"/>
          <a:r>
            <a:rPr lang="it-IT"/>
            <a:t>non è ancora accertato se si tratti o meno di una violazione di dati</a:t>
          </a:r>
        </a:p>
      </dgm:t>
    </dgm:pt>
    <dgm:pt modelId="{1F7B5B21-DE5A-4FA4-9DA7-D0D78A416587}" type="parTrans" cxnId="{FCD2586D-0D49-4181-8BAD-9C2BAEE14526}">
      <dgm:prSet/>
      <dgm:spPr/>
      <dgm:t>
        <a:bodyPr/>
        <a:lstStyle/>
        <a:p>
          <a:endParaRPr lang="it-IT"/>
        </a:p>
      </dgm:t>
    </dgm:pt>
    <dgm:pt modelId="{7C735E2B-3287-467C-B414-FAAFE3D45180}" type="sibTrans" cxnId="{FCD2586D-0D49-4181-8BAD-9C2BAEE14526}">
      <dgm:prSet/>
      <dgm:spPr/>
      <dgm:t>
        <a:bodyPr/>
        <a:lstStyle/>
        <a:p>
          <a:endParaRPr lang="it-IT"/>
        </a:p>
      </dgm:t>
    </dgm:pt>
    <dgm:pt modelId="{9F63A4C7-9327-4D05-836F-976518EE5EDD}">
      <dgm:prSet phldrT="[Testo]"/>
      <dgm:spPr/>
      <dgm:t>
        <a:bodyPr/>
        <a:lstStyle/>
        <a:p>
          <a:r>
            <a:rPr lang="it-IT"/>
            <a:t>Responsabile del trattamento </a:t>
          </a:r>
        </a:p>
        <a:p>
          <a:r>
            <a:rPr lang="it-IT"/>
            <a:t>ex art. 28 GDPR</a:t>
          </a:r>
        </a:p>
      </dgm:t>
    </dgm:pt>
    <dgm:pt modelId="{26F2B156-078A-41FA-BA44-EF96A3419E4A}" type="parTrans" cxnId="{5AEDDE10-029F-4B56-9C67-8751689FEE18}">
      <dgm:prSet/>
      <dgm:spPr/>
      <dgm:t>
        <a:bodyPr/>
        <a:lstStyle/>
        <a:p>
          <a:endParaRPr lang="it-IT"/>
        </a:p>
      </dgm:t>
    </dgm:pt>
    <dgm:pt modelId="{62BC6757-9A73-4C8B-A5ED-62CA711ED7E4}" type="sibTrans" cxnId="{5AEDDE10-029F-4B56-9C67-8751689FEE18}">
      <dgm:prSet/>
      <dgm:spPr/>
      <dgm:t>
        <a:bodyPr/>
        <a:lstStyle/>
        <a:p>
          <a:endParaRPr lang="it-IT"/>
        </a:p>
      </dgm:t>
    </dgm:pt>
    <dgm:pt modelId="{A66EAC3E-A297-4D17-B4F2-878338C74CC0}">
      <dgm:prSet phldrT="[Testo]"/>
      <dgm:spPr/>
      <dgm:t>
        <a:bodyPr/>
        <a:lstStyle/>
        <a:p>
          <a:r>
            <a:rPr lang="it-IT"/>
            <a:t>Personale interno</a:t>
          </a:r>
        </a:p>
      </dgm:t>
    </dgm:pt>
    <dgm:pt modelId="{6CDCECB9-57C0-4E5C-85AD-C8323E1BB1E7}" type="parTrans" cxnId="{AA0E915D-E303-4EA8-B6B6-B535C3B20B42}">
      <dgm:prSet/>
      <dgm:spPr/>
      <dgm:t>
        <a:bodyPr/>
        <a:lstStyle/>
        <a:p>
          <a:endParaRPr lang="it-IT"/>
        </a:p>
      </dgm:t>
    </dgm:pt>
    <dgm:pt modelId="{0F0E511D-5F96-49B7-B5D1-5494425E38BE}" type="sibTrans" cxnId="{AA0E915D-E303-4EA8-B6B6-B535C3B20B42}">
      <dgm:prSet/>
      <dgm:spPr/>
      <dgm:t>
        <a:bodyPr/>
        <a:lstStyle/>
        <a:p>
          <a:endParaRPr lang="it-IT"/>
        </a:p>
      </dgm:t>
    </dgm:pt>
    <dgm:pt modelId="{8C55303B-42CB-41E1-9651-2A7489694E8B}">
      <dgm:prSet phldrT="[Testo]"/>
      <dgm:spPr/>
      <dgm:t>
        <a:bodyPr/>
        <a:lstStyle/>
        <a:p>
          <a:pPr algn="ctr"/>
          <a:r>
            <a:rPr lang="it-IT"/>
            <a:t>Soggetti Terzi</a:t>
          </a:r>
        </a:p>
      </dgm:t>
    </dgm:pt>
    <dgm:pt modelId="{DB719C4C-9DCF-4696-8F0D-26B12C6AF26B}" type="sibTrans" cxnId="{A3CEF3D5-BF39-4328-8421-8780EC63BB42}">
      <dgm:prSet/>
      <dgm:spPr/>
      <dgm:t>
        <a:bodyPr/>
        <a:lstStyle/>
        <a:p>
          <a:endParaRPr lang="it-IT"/>
        </a:p>
      </dgm:t>
    </dgm:pt>
    <dgm:pt modelId="{1CA1B015-EB27-4D5E-AE15-95735327A8F0}" type="parTrans" cxnId="{A3CEF3D5-BF39-4328-8421-8780EC63BB42}">
      <dgm:prSet/>
      <dgm:spPr/>
      <dgm:t>
        <a:bodyPr/>
        <a:lstStyle/>
        <a:p>
          <a:endParaRPr lang="it-IT"/>
        </a:p>
      </dgm:t>
    </dgm:pt>
    <dgm:pt modelId="{92C8F404-D208-4EC6-8318-74076172AFD4}">
      <dgm:prSet phldrT="[Testo]"/>
      <dgm:spPr/>
      <dgm:t>
        <a:bodyPr/>
        <a:lstStyle/>
        <a:p>
          <a:r>
            <a:rPr lang="it-IT"/>
            <a:t>Cittadini o utenti dei servizi in generale</a:t>
          </a:r>
        </a:p>
      </dgm:t>
    </dgm:pt>
    <dgm:pt modelId="{CBA1A17B-4633-4D56-B427-A180BC958466}" type="parTrans" cxnId="{4112E2B8-C55D-4AE7-A4AE-9850143B28A4}">
      <dgm:prSet/>
      <dgm:spPr/>
      <dgm:t>
        <a:bodyPr/>
        <a:lstStyle/>
        <a:p>
          <a:endParaRPr lang="it-IT"/>
        </a:p>
      </dgm:t>
    </dgm:pt>
    <dgm:pt modelId="{08D6FBF7-295C-4500-A2F5-AA868C3010C7}" type="sibTrans" cxnId="{4112E2B8-C55D-4AE7-A4AE-9850143B28A4}">
      <dgm:prSet/>
      <dgm:spPr/>
      <dgm:t>
        <a:bodyPr/>
        <a:lstStyle/>
        <a:p>
          <a:endParaRPr lang="it-IT"/>
        </a:p>
      </dgm:t>
    </dgm:pt>
    <dgm:pt modelId="{C2A5A067-9851-4577-97A0-94824ECC1E58}" type="pres">
      <dgm:prSet presAssocID="{3A5FDD92-88FF-468E-8A61-F8BD8997E775}" presName="cycle" presStyleCnt="0">
        <dgm:presLayoutVars>
          <dgm:chMax val="1"/>
          <dgm:dir/>
          <dgm:animLvl val="ctr"/>
          <dgm:resizeHandles val="exact"/>
        </dgm:presLayoutVars>
      </dgm:prSet>
      <dgm:spPr/>
      <dgm:t>
        <a:bodyPr/>
        <a:lstStyle/>
        <a:p>
          <a:endParaRPr lang="it-IT"/>
        </a:p>
      </dgm:t>
    </dgm:pt>
    <dgm:pt modelId="{4B7205A7-AEE4-4C45-83AC-486D101412DD}" type="pres">
      <dgm:prSet presAssocID="{8848F094-F3A9-4A37-895A-4FAA8819CC2D}" presName="centerShape" presStyleLbl="node0" presStyleIdx="0" presStyleCnt="1" custScaleX="119599" custScaleY="127213"/>
      <dgm:spPr/>
      <dgm:t>
        <a:bodyPr/>
        <a:lstStyle/>
        <a:p>
          <a:endParaRPr lang="it-IT"/>
        </a:p>
      </dgm:t>
    </dgm:pt>
    <dgm:pt modelId="{625EF115-3424-40CA-95BB-D80203928A89}" type="pres">
      <dgm:prSet presAssocID="{26F2B156-078A-41FA-BA44-EF96A3419E4A}" presName="parTrans" presStyleLbl="bgSibTrans2D1" presStyleIdx="0" presStyleCnt="4"/>
      <dgm:spPr/>
      <dgm:t>
        <a:bodyPr/>
        <a:lstStyle/>
        <a:p>
          <a:endParaRPr lang="it-IT"/>
        </a:p>
      </dgm:t>
    </dgm:pt>
    <dgm:pt modelId="{8458A43F-DC06-4187-AE27-720EA698FC65}" type="pres">
      <dgm:prSet presAssocID="{9F63A4C7-9327-4D05-836F-976518EE5EDD}" presName="node" presStyleLbl="node1" presStyleIdx="0" presStyleCnt="4">
        <dgm:presLayoutVars>
          <dgm:bulletEnabled val="1"/>
        </dgm:presLayoutVars>
      </dgm:prSet>
      <dgm:spPr/>
      <dgm:t>
        <a:bodyPr/>
        <a:lstStyle/>
        <a:p>
          <a:endParaRPr lang="it-IT"/>
        </a:p>
      </dgm:t>
    </dgm:pt>
    <dgm:pt modelId="{E514E596-75CB-4914-8AD5-845054BAA3E8}" type="pres">
      <dgm:prSet presAssocID="{6CDCECB9-57C0-4E5C-85AD-C8323E1BB1E7}" presName="parTrans" presStyleLbl="bgSibTrans2D1" presStyleIdx="1" presStyleCnt="4"/>
      <dgm:spPr/>
      <dgm:t>
        <a:bodyPr/>
        <a:lstStyle/>
        <a:p>
          <a:endParaRPr lang="it-IT"/>
        </a:p>
      </dgm:t>
    </dgm:pt>
    <dgm:pt modelId="{0C655AA8-3529-4C7A-B3B1-D07C6E593EF7}" type="pres">
      <dgm:prSet presAssocID="{A66EAC3E-A297-4D17-B4F2-878338C74CC0}" presName="node" presStyleLbl="node1" presStyleIdx="1" presStyleCnt="4">
        <dgm:presLayoutVars>
          <dgm:bulletEnabled val="1"/>
        </dgm:presLayoutVars>
      </dgm:prSet>
      <dgm:spPr/>
      <dgm:t>
        <a:bodyPr/>
        <a:lstStyle/>
        <a:p>
          <a:endParaRPr lang="it-IT"/>
        </a:p>
      </dgm:t>
    </dgm:pt>
    <dgm:pt modelId="{187A2AEA-1F05-486F-8CD8-2310C27E5FD5}" type="pres">
      <dgm:prSet presAssocID="{CBA1A17B-4633-4D56-B427-A180BC958466}" presName="parTrans" presStyleLbl="bgSibTrans2D1" presStyleIdx="2" presStyleCnt="4"/>
      <dgm:spPr/>
      <dgm:t>
        <a:bodyPr/>
        <a:lstStyle/>
        <a:p>
          <a:endParaRPr lang="it-IT"/>
        </a:p>
      </dgm:t>
    </dgm:pt>
    <dgm:pt modelId="{498BD570-5880-4A07-81EA-E08DD858A2D8}" type="pres">
      <dgm:prSet presAssocID="{92C8F404-D208-4EC6-8318-74076172AFD4}" presName="node" presStyleLbl="node1" presStyleIdx="2" presStyleCnt="4">
        <dgm:presLayoutVars>
          <dgm:bulletEnabled val="1"/>
        </dgm:presLayoutVars>
      </dgm:prSet>
      <dgm:spPr/>
      <dgm:t>
        <a:bodyPr/>
        <a:lstStyle/>
        <a:p>
          <a:endParaRPr lang="it-IT"/>
        </a:p>
      </dgm:t>
    </dgm:pt>
    <dgm:pt modelId="{EF0D905A-8A88-43F4-9123-E8186C2B783C}" type="pres">
      <dgm:prSet presAssocID="{1CA1B015-EB27-4D5E-AE15-95735327A8F0}" presName="parTrans" presStyleLbl="bgSibTrans2D1" presStyleIdx="3" presStyleCnt="4"/>
      <dgm:spPr/>
      <dgm:t>
        <a:bodyPr/>
        <a:lstStyle/>
        <a:p>
          <a:endParaRPr lang="it-IT"/>
        </a:p>
      </dgm:t>
    </dgm:pt>
    <dgm:pt modelId="{330D5B32-3313-4001-99E3-23F3251BB1A7}" type="pres">
      <dgm:prSet presAssocID="{8C55303B-42CB-41E1-9651-2A7489694E8B}" presName="node" presStyleLbl="node1" presStyleIdx="3" presStyleCnt="4" custRadScaleRad="100909" custRadScaleInc="307">
        <dgm:presLayoutVars>
          <dgm:bulletEnabled val="1"/>
        </dgm:presLayoutVars>
      </dgm:prSet>
      <dgm:spPr/>
      <dgm:t>
        <a:bodyPr/>
        <a:lstStyle/>
        <a:p>
          <a:endParaRPr lang="it-IT"/>
        </a:p>
      </dgm:t>
    </dgm:pt>
  </dgm:ptLst>
  <dgm:cxnLst>
    <dgm:cxn modelId="{FCD2586D-0D49-4181-8BAD-9C2BAEE14526}" srcId="{3A5FDD92-88FF-468E-8A61-F8BD8997E775}" destId="{8848F094-F3A9-4A37-895A-4FAA8819CC2D}" srcOrd="0" destOrd="0" parTransId="{1F7B5B21-DE5A-4FA4-9DA7-D0D78A416587}" sibTransId="{7C735E2B-3287-467C-B414-FAAFE3D45180}"/>
    <dgm:cxn modelId="{BAECD61E-F62D-454E-8F7E-0B338FCFDE3C}" type="presOf" srcId="{9F63A4C7-9327-4D05-836F-976518EE5EDD}" destId="{8458A43F-DC06-4187-AE27-720EA698FC65}" srcOrd="0" destOrd="0" presId="urn:microsoft.com/office/officeart/2005/8/layout/radial4"/>
    <dgm:cxn modelId="{AA0E915D-E303-4EA8-B6B6-B535C3B20B42}" srcId="{8848F094-F3A9-4A37-895A-4FAA8819CC2D}" destId="{A66EAC3E-A297-4D17-B4F2-878338C74CC0}" srcOrd="1" destOrd="0" parTransId="{6CDCECB9-57C0-4E5C-85AD-C8323E1BB1E7}" sibTransId="{0F0E511D-5F96-49B7-B5D1-5494425E38BE}"/>
    <dgm:cxn modelId="{EB6F0271-82D4-4042-A6EC-03F79A65F540}" type="presOf" srcId="{6CDCECB9-57C0-4E5C-85AD-C8323E1BB1E7}" destId="{E514E596-75CB-4914-8AD5-845054BAA3E8}" srcOrd="0" destOrd="0" presId="urn:microsoft.com/office/officeart/2005/8/layout/radial4"/>
    <dgm:cxn modelId="{C9AB0985-9DAE-4FA5-B280-C88E10E6682B}" type="presOf" srcId="{8C55303B-42CB-41E1-9651-2A7489694E8B}" destId="{330D5B32-3313-4001-99E3-23F3251BB1A7}" srcOrd="0" destOrd="0" presId="urn:microsoft.com/office/officeart/2005/8/layout/radial4"/>
    <dgm:cxn modelId="{E67BB0CC-9EAD-409B-BA50-2BEBF9509655}" type="presOf" srcId="{1CA1B015-EB27-4D5E-AE15-95735327A8F0}" destId="{EF0D905A-8A88-43F4-9123-E8186C2B783C}" srcOrd="0" destOrd="0" presId="urn:microsoft.com/office/officeart/2005/8/layout/radial4"/>
    <dgm:cxn modelId="{B24379CD-AADE-4329-BC75-EDE3B63FA35B}" type="presOf" srcId="{26F2B156-078A-41FA-BA44-EF96A3419E4A}" destId="{625EF115-3424-40CA-95BB-D80203928A89}" srcOrd="0" destOrd="0" presId="urn:microsoft.com/office/officeart/2005/8/layout/radial4"/>
    <dgm:cxn modelId="{71C88324-8DD3-4B34-B830-85A725FA5099}" type="presOf" srcId="{92C8F404-D208-4EC6-8318-74076172AFD4}" destId="{498BD570-5880-4A07-81EA-E08DD858A2D8}" srcOrd="0" destOrd="0" presId="urn:microsoft.com/office/officeart/2005/8/layout/radial4"/>
    <dgm:cxn modelId="{5AEDDE10-029F-4B56-9C67-8751689FEE18}" srcId="{8848F094-F3A9-4A37-895A-4FAA8819CC2D}" destId="{9F63A4C7-9327-4D05-836F-976518EE5EDD}" srcOrd="0" destOrd="0" parTransId="{26F2B156-078A-41FA-BA44-EF96A3419E4A}" sibTransId="{62BC6757-9A73-4C8B-A5ED-62CA711ED7E4}"/>
    <dgm:cxn modelId="{4112E2B8-C55D-4AE7-A4AE-9850143B28A4}" srcId="{8848F094-F3A9-4A37-895A-4FAA8819CC2D}" destId="{92C8F404-D208-4EC6-8318-74076172AFD4}" srcOrd="2" destOrd="0" parTransId="{CBA1A17B-4633-4D56-B427-A180BC958466}" sibTransId="{08D6FBF7-295C-4500-A2F5-AA868C3010C7}"/>
    <dgm:cxn modelId="{51EAE491-9E0A-4E11-B9D3-B0F944C11DCB}" type="presOf" srcId="{CBA1A17B-4633-4D56-B427-A180BC958466}" destId="{187A2AEA-1F05-486F-8CD8-2310C27E5FD5}" srcOrd="0" destOrd="0" presId="urn:microsoft.com/office/officeart/2005/8/layout/radial4"/>
    <dgm:cxn modelId="{A3CEF3D5-BF39-4328-8421-8780EC63BB42}" srcId="{8848F094-F3A9-4A37-895A-4FAA8819CC2D}" destId="{8C55303B-42CB-41E1-9651-2A7489694E8B}" srcOrd="3" destOrd="0" parTransId="{1CA1B015-EB27-4D5E-AE15-95735327A8F0}" sibTransId="{DB719C4C-9DCF-4696-8F0D-26B12C6AF26B}"/>
    <dgm:cxn modelId="{7799F04D-E84A-48ED-9AC1-55CB9843CAD6}" type="presOf" srcId="{8848F094-F3A9-4A37-895A-4FAA8819CC2D}" destId="{4B7205A7-AEE4-4C45-83AC-486D101412DD}" srcOrd="0" destOrd="0" presId="urn:microsoft.com/office/officeart/2005/8/layout/radial4"/>
    <dgm:cxn modelId="{087F70F2-AB76-41FF-A92D-FF444885D476}" type="presOf" srcId="{A66EAC3E-A297-4D17-B4F2-878338C74CC0}" destId="{0C655AA8-3529-4C7A-B3B1-D07C6E593EF7}" srcOrd="0" destOrd="0" presId="urn:microsoft.com/office/officeart/2005/8/layout/radial4"/>
    <dgm:cxn modelId="{CCF8587E-D9A1-4794-9025-79F1032A5099}" type="presOf" srcId="{3A5FDD92-88FF-468E-8A61-F8BD8997E775}" destId="{C2A5A067-9851-4577-97A0-94824ECC1E58}" srcOrd="0" destOrd="0" presId="urn:microsoft.com/office/officeart/2005/8/layout/radial4"/>
    <dgm:cxn modelId="{4DC97A07-1F4F-42F7-8105-CC4CC5A93311}" type="presParOf" srcId="{C2A5A067-9851-4577-97A0-94824ECC1E58}" destId="{4B7205A7-AEE4-4C45-83AC-486D101412DD}" srcOrd="0" destOrd="0" presId="urn:microsoft.com/office/officeart/2005/8/layout/radial4"/>
    <dgm:cxn modelId="{C497649E-1E61-43CB-A253-337AAB762BDF}" type="presParOf" srcId="{C2A5A067-9851-4577-97A0-94824ECC1E58}" destId="{625EF115-3424-40CA-95BB-D80203928A89}" srcOrd="1" destOrd="0" presId="urn:microsoft.com/office/officeart/2005/8/layout/radial4"/>
    <dgm:cxn modelId="{7A5F8BA9-BE58-4374-9AC4-F2702844BA85}" type="presParOf" srcId="{C2A5A067-9851-4577-97A0-94824ECC1E58}" destId="{8458A43F-DC06-4187-AE27-720EA698FC65}" srcOrd="2" destOrd="0" presId="urn:microsoft.com/office/officeart/2005/8/layout/radial4"/>
    <dgm:cxn modelId="{24F25176-8116-44F9-8460-F2EE3BF255DC}" type="presParOf" srcId="{C2A5A067-9851-4577-97A0-94824ECC1E58}" destId="{E514E596-75CB-4914-8AD5-845054BAA3E8}" srcOrd="3" destOrd="0" presId="urn:microsoft.com/office/officeart/2005/8/layout/radial4"/>
    <dgm:cxn modelId="{9E1F4848-2093-4E2D-B212-5538C4B79D70}" type="presParOf" srcId="{C2A5A067-9851-4577-97A0-94824ECC1E58}" destId="{0C655AA8-3529-4C7A-B3B1-D07C6E593EF7}" srcOrd="4" destOrd="0" presId="urn:microsoft.com/office/officeart/2005/8/layout/radial4"/>
    <dgm:cxn modelId="{AA65CF1E-6FDE-4E12-AC32-B76C6B2BE523}" type="presParOf" srcId="{C2A5A067-9851-4577-97A0-94824ECC1E58}" destId="{187A2AEA-1F05-486F-8CD8-2310C27E5FD5}" srcOrd="5" destOrd="0" presId="urn:microsoft.com/office/officeart/2005/8/layout/radial4"/>
    <dgm:cxn modelId="{025BBF32-E106-4354-8D33-FA3A3AF9A0E6}" type="presParOf" srcId="{C2A5A067-9851-4577-97A0-94824ECC1E58}" destId="{498BD570-5880-4A07-81EA-E08DD858A2D8}" srcOrd="6" destOrd="0" presId="urn:microsoft.com/office/officeart/2005/8/layout/radial4"/>
    <dgm:cxn modelId="{2B740432-A045-4E92-BC8C-E37B751DC223}" type="presParOf" srcId="{C2A5A067-9851-4577-97A0-94824ECC1E58}" destId="{EF0D905A-8A88-43F4-9123-E8186C2B783C}" srcOrd="7" destOrd="0" presId="urn:microsoft.com/office/officeart/2005/8/layout/radial4"/>
    <dgm:cxn modelId="{6933A1F4-8789-4BB5-91C8-8D15EEE42C71}" type="presParOf" srcId="{C2A5A067-9851-4577-97A0-94824ECC1E58}" destId="{330D5B32-3313-4001-99E3-23F3251BB1A7}" srcOrd="8" destOrd="0" presId="urn:microsoft.com/office/officeart/2005/8/layout/radial4"/>
  </dgm:cxnLst>
  <dgm:bg/>
  <dgm:whole/>
  <dgm:extLst>
    <a:ext uri="http://schemas.microsoft.com/office/drawing/2008/diagram">
      <dsp:dataModelExt xmlns:dsp="http://schemas.microsoft.com/office/drawing/2008/diagram" relId="rId29"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D0A0527F-32B0-4C07-96E3-381AF38C2DEC}" type="doc">
      <dgm:prSet loTypeId="urn:microsoft.com/office/officeart/2005/8/layout/orgChart1" loCatId="hierarchy" qsTypeId="urn:microsoft.com/office/officeart/2005/8/quickstyle/simple4" qsCatId="simple" csTypeId="urn:microsoft.com/office/officeart/2005/8/colors/colorful1" csCatId="colorful" phldr="1"/>
      <dgm:spPr/>
      <dgm:t>
        <a:bodyPr/>
        <a:lstStyle/>
        <a:p>
          <a:endParaRPr lang="it-IT"/>
        </a:p>
      </dgm:t>
    </dgm:pt>
    <dgm:pt modelId="{A12A842E-3552-43B1-BDD4-CCD5D76666C6}">
      <dgm:prSet phldrT="[Testo]" custT="1"/>
      <dgm:spPr/>
      <dgm:t>
        <a:bodyPr/>
        <a:lstStyle/>
        <a:p>
          <a:pPr algn="ctr"/>
          <a:r>
            <a:rPr lang="it-IT" sz="1600"/>
            <a:t>Che ruolo riveste il Comune di Riomaggiore?</a:t>
          </a:r>
        </a:p>
      </dgm:t>
    </dgm:pt>
    <dgm:pt modelId="{76BE2639-EA53-4556-A476-5254D075022E}" type="parTrans" cxnId="{CE462567-E63B-4B67-988E-27C09663CF65}">
      <dgm:prSet/>
      <dgm:spPr/>
      <dgm:t>
        <a:bodyPr/>
        <a:lstStyle/>
        <a:p>
          <a:pPr algn="ctr"/>
          <a:endParaRPr lang="it-IT"/>
        </a:p>
      </dgm:t>
    </dgm:pt>
    <dgm:pt modelId="{5D6F493E-2051-468E-A109-A0EF66880D03}" type="sibTrans" cxnId="{CE462567-E63B-4B67-988E-27C09663CF65}">
      <dgm:prSet/>
      <dgm:spPr/>
      <dgm:t>
        <a:bodyPr/>
        <a:lstStyle/>
        <a:p>
          <a:pPr algn="ctr"/>
          <a:endParaRPr lang="it-IT"/>
        </a:p>
      </dgm:t>
    </dgm:pt>
    <dgm:pt modelId="{FC4248DE-DD48-4711-95F9-FAD1082FAE9C}">
      <dgm:prSet phldrT="[Testo]" custT="1"/>
      <dgm:spPr/>
      <dgm:t>
        <a:bodyPr/>
        <a:lstStyle/>
        <a:p>
          <a:pPr algn="ctr"/>
          <a:r>
            <a:rPr lang="it-IT" sz="1600"/>
            <a:t>Titolare del trattamento</a:t>
          </a:r>
        </a:p>
      </dgm:t>
    </dgm:pt>
    <dgm:pt modelId="{47E26FA3-3B85-41D9-B06D-9BD757D2B093}" type="parTrans" cxnId="{8C11072B-356C-4989-BF6E-B9304B86E71E}">
      <dgm:prSet/>
      <dgm:spPr>
        <a:ln>
          <a:solidFill>
            <a:schemeClr val="accent2"/>
          </a:solidFill>
          <a:tailEnd type="stealth"/>
        </a:ln>
      </dgm:spPr>
      <dgm:t>
        <a:bodyPr/>
        <a:lstStyle/>
        <a:p>
          <a:pPr algn="ctr"/>
          <a:endParaRPr lang="it-IT"/>
        </a:p>
      </dgm:t>
    </dgm:pt>
    <dgm:pt modelId="{4F6DAB7D-294C-4209-84D9-336284598876}" type="sibTrans" cxnId="{8C11072B-356C-4989-BF6E-B9304B86E71E}">
      <dgm:prSet/>
      <dgm:spPr/>
      <dgm:t>
        <a:bodyPr/>
        <a:lstStyle/>
        <a:p>
          <a:pPr algn="ctr"/>
          <a:endParaRPr lang="it-IT"/>
        </a:p>
      </dgm:t>
    </dgm:pt>
    <dgm:pt modelId="{31132F6B-BF48-4661-85CD-1675229BD745}">
      <dgm:prSet phldrT="[Testo]" custT="1"/>
      <dgm:spPr/>
      <dgm:t>
        <a:bodyPr/>
        <a:lstStyle/>
        <a:p>
          <a:pPr algn="ctr"/>
          <a:r>
            <a:rPr lang="it-IT" sz="1600"/>
            <a:t>Contitolare del trattamento</a:t>
          </a:r>
        </a:p>
      </dgm:t>
    </dgm:pt>
    <dgm:pt modelId="{5F05DAE1-2778-4A6A-A8CF-778D2E7D635B}" type="parTrans" cxnId="{D25A0079-FFC2-4DE3-AAC4-BB480EF4B5DD}">
      <dgm:prSet/>
      <dgm:spPr>
        <a:ln>
          <a:solidFill>
            <a:schemeClr val="accent2"/>
          </a:solidFill>
          <a:tailEnd type="stealth"/>
        </a:ln>
      </dgm:spPr>
      <dgm:t>
        <a:bodyPr/>
        <a:lstStyle/>
        <a:p>
          <a:pPr algn="ctr"/>
          <a:endParaRPr lang="it-IT"/>
        </a:p>
      </dgm:t>
    </dgm:pt>
    <dgm:pt modelId="{E034E54E-50EA-4DD9-97EC-FA0168EBD430}" type="sibTrans" cxnId="{D25A0079-FFC2-4DE3-AAC4-BB480EF4B5DD}">
      <dgm:prSet/>
      <dgm:spPr/>
      <dgm:t>
        <a:bodyPr/>
        <a:lstStyle/>
        <a:p>
          <a:pPr algn="ctr"/>
          <a:endParaRPr lang="it-IT"/>
        </a:p>
      </dgm:t>
    </dgm:pt>
    <dgm:pt modelId="{C864E885-5E49-45DD-BA54-F00CE88B038C}">
      <dgm:prSet phldrT="[Testo]" custT="1"/>
      <dgm:spPr/>
      <dgm:t>
        <a:bodyPr/>
        <a:lstStyle/>
        <a:p>
          <a:pPr algn="ctr"/>
          <a:r>
            <a:rPr lang="it-IT" sz="1600"/>
            <a:t>Responsabile del trattamento</a:t>
          </a:r>
        </a:p>
      </dgm:t>
    </dgm:pt>
    <dgm:pt modelId="{15ED0F70-56CE-4ED9-AA3D-925F2EB65538}" type="parTrans" cxnId="{C48738FE-39A1-4A07-BBF8-7D51DB45D6C7}">
      <dgm:prSet/>
      <dgm:spPr>
        <a:ln>
          <a:solidFill>
            <a:schemeClr val="accent2"/>
          </a:solidFill>
          <a:tailEnd type="stealth"/>
        </a:ln>
      </dgm:spPr>
      <dgm:t>
        <a:bodyPr/>
        <a:lstStyle/>
        <a:p>
          <a:pPr algn="ctr"/>
          <a:endParaRPr lang="it-IT"/>
        </a:p>
      </dgm:t>
    </dgm:pt>
    <dgm:pt modelId="{1AA37ED7-4D78-4666-A2B1-0857F52674CD}" type="sibTrans" cxnId="{C48738FE-39A1-4A07-BBF8-7D51DB45D6C7}">
      <dgm:prSet/>
      <dgm:spPr/>
      <dgm:t>
        <a:bodyPr/>
        <a:lstStyle/>
        <a:p>
          <a:pPr algn="ctr"/>
          <a:endParaRPr lang="it-IT"/>
        </a:p>
      </dgm:t>
    </dgm:pt>
    <dgm:pt modelId="{B0F33D66-B350-4376-A73E-06DEFED200D4}">
      <dgm:prSet phldrT="[Testo]" custT="1"/>
      <dgm:spPr/>
      <dgm:t>
        <a:bodyPr/>
        <a:lstStyle/>
        <a:p>
          <a:pPr algn="ctr"/>
          <a:r>
            <a:rPr lang="it-IT" sz="1200"/>
            <a:t>Gestisce direttamente la fase di segnalazione della violazione dei dati</a:t>
          </a:r>
        </a:p>
      </dgm:t>
    </dgm:pt>
    <dgm:pt modelId="{D1666D1B-23E0-4686-95A6-D711B5263530}" type="parTrans" cxnId="{99AA9371-D9E4-4289-ACDE-58D9BF3B387B}">
      <dgm:prSet/>
      <dgm:spPr>
        <a:ln>
          <a:solidFill>
            <a:schemeClr val="accent3"/>
          </a:solidFill>
          <a:tailEnd type="stealth"/>
        </a:ln>
      </dgm:spPr>
      <dgm:t>
        <a:bodyPr/>
        <a:lstStyle/>
        <a:p>
          <a:pPr algn="ctr"/>
          <a:endParaRPr lang="it-IT"/>
        </a:p>
      </dgm:t>
    </dgm:pt>
    <dgm:pt modelId="{8E3DFD12-3796-4811-A9F5-E5C305A7D06C}" type="sibTrans" cxnId="{99AA9371-D9E4-4289-ACDE-58D9BF3B387B}">
      <dgm:prSet/>
      <dgm:spPr/>
      <dgm:t>
        <a:bodyPr/>
        <a:lstStyle/>
        <a:p>
          <a:pPr algn="ctr"/>
          <a:endParaRPr lang="it-IT"/>
        </a:p>
      </dgm:t>
    </dgm:pt>
    <dgm:pt modelId="{1E166BC7-A678-43B3-99FC-8F23938D9A09}">
      <dgm:prSet phldrT="[Testo]" custT="1"/>
      <dgm:spPr/>
      <dgm:t>
        <a:bodyPr/>
        <a:lstStyle/>
        <a:p>
          <a:pPr algn="ctr"/>
          <a:r>
            <a:rPr lang="it-IT" sz="1200"/>
            <a:t>Comunica/trasmette la segnalazione di violazione dei dati al Contitolare competente o gestisce direttamente se sua competenza (in base all'accordo di contitolarità)</a:t>
          </a:r>
        </a:p>
      </dgm:t>
    </dgm:pt>
    <dgm:pt modelId="{83CACB88-A143-475A-8433-C7ADED318AA8}" type="parTrans" cxnId="{DC80436C-AD6C-4FEC-95B8-66DC6DFF9CE1}">
      <dgm:prSet/>
      <dgm:spPr>
        <a:ln>
          <a:solidFill>
            <a:schemeClr val="accent3"/>
          </a:solidFill>
          <a:tailEnd type="stealth"/>
        </a:ln>
      </dgm:spPr>
      <dgm:t>
        <a:bodyPr/>
        <a:lstStyle/>
        <a:p>
          <a:pPr algn="ctr"/>
          <a:endParaRPr lang="it-IT"/>
        </a:p>
      </dgm:t>
    </dgm:pt>
    <dgm:pt modelId="{F57E292C-264F-4408-9F79-73D9D99AC0C2}" type="sibTrans" cxnId="{DC80436C-AD6C-4FEC-95B8-66DC6DFF9CE1}">
      <dgm:prSet/>
      <dgm:spPr/>
      <dgm:t>
        <a:bodyPr/>
        <a:lstStyle/>
        <a:p>
          <a:pPr algn="ctr"/>
          <a:endParaRPr lang="it-IT"/>
        </a:p>
      </dgm:t>
    </dgm:pt>
    <dgm:pt modelId="{91B7B5D3-0324-4763-8EA1-1495FC9575E7}">
      <dgm:prSet phldrT="[Testo]" custT="1"/>
      <dgm:spPr/>
      <dgm:t>
        <a:bodyPr/>
        <a:lstStyle/>
        <a:p>
          <a:pPr algn="ctr"/>
          <a:r>
            <a:rPr lang="it-IT" sz="1200"/>
            <a:t>Trasmette la segnalazione di violazione dei dati al Titolare del trattamento entro il termine stabilito nella Nomina formale ("Altro Ente") e assiste</a:t>
          </a:r>
        </a:p>
      </dgm:t>
    </dgm:pt>
    <dgm:pt modelId="{F6955532-2237-42BB-AE21-47C273656AC0}" type="parTrans" cxnId="{00BC5866-CECB-4F62-B72F-830D37D4BF75}">
      <dgm:prSet/>
      <dgm:spPr>
        <a:ln>
          <a:solidFill>
            <a:schemeClr val="accent3"/>
          </a:solidFill>
          <a:tailEnd type="stealth"/>
        </a:ln>
      </dgm:spPr>
      <dgm:t>
        <a:bodyPr/>
        <a:lstStyle/>
        <a:p>
          <a:pPr algn="ctr"/>
          <a:endParaRPr lang="it-IT"/>
        </a:p>
      </dgm:t>
    </dgm:pt>
    <dgm:pt modelId="{A97A7992-4D1C-4C51-BF6A-547DE940E1DB}" type="sibTrans" cxnId="{00BC5866-CECB-4F62-B72F-830D37D4BF75}">
      <dgm:prSet/>
      <dgm:spPr/>
      <dgm:t>
        <a:bodyPr/>
        <a:lstStyle/>
        <a:p>
          <a:pPr algn="ctr"/>
          <a:endParaRPr lang="it-IT"/>
        </a:p>
      </dgm:t>
    </dgm:pt>
    <dgm:pt modelId="{B637DC8E-AA93-49A3-8A9B-1CCDB3865A6E}" type="pres">
      <dgm:prSet presAssocID="{D0A0527F-32B0-4C07-96E3-381AF38C2DEC}" presName="hierChild1" presStyleCnt="0">
        <dgm:presLayoutVars>
          <dgm:orgChart val="1"/>
          <dgm:chPref val="1"/>
          <dgm:dir/>
          <dgm:animOne val="branch"/>
          <dgm:animLvl val="lvl"/>
          <dgm:resizeHandles/>
        </dgm:presLayoutVars>
      </dgm:prSet>
      <dgm:spPr/>
      <dgm:t>
        <a:bodyPr/>
        <a:lstStyle/>
        <a:p>
          <a:endParaRPr lang="it-IT"/>
        </a:p>
      </dgm:t>
    </dgm:pt>
    <dgm:pt modelId="{9AF7D399-EAC8-4F0C-9367-B92FDAB6EE02}" type="pres">
      <dgm:prSet presAssocID="{A12A842E-3552-43B1-BDD4-CCD5D76666C6}" presName="hierRoot1" presStyleCnt="0">
        <dgm:presLayoutVars>
          <dgm:hierBranch val="init"/>
        </dgm:presLayoutVars>
      </dgm:prSet>
      <dgm:spPr/>
    </dgm:pt>
    <dgm:pt modelId="{662FDF00-4774-4279-8333-955A0BC8F09E}" type="pres">
      <dgm:prSet presAssocID="{A12A842E-3552-43B1-BDD4-CCD5D76666C6}" presName="rootComposite1" presStyleCnt="0"/>
      <dgm:spPr/>
    </dgm:pt>
    <dgm:pt modelId="{8A6E2B6A-D3B8-4A86-B20F-4071F6D620F3}" type="pres">
      <dgm:prSet presAssocID="{A12A842E-3552-43B1-BDD4-CCD5D76666C6}" presName="rootText1" presStyleLbl="node0" presStyleIdx="0" presStyleCnt="1" custScaleX="136655" custScaleY="103605" custLinFactNeighborX="-1613">
        <dgm:presLayoutVars>
          <dgm:chPref val="3"/>
        </dgm:presLayoutVars>
      </dgm:prSet>
      <dgm:spPr/>
      <dgm:t>
        <a:bodyPr/>
        <a:lstStyle/>
        <a:p>
          <a:endParaRPr lang="it-IT"/>
        </a:p>
      </dgm:t>
    </dgm:pt>
    <dgm:pt modelId="{CEAE3832-3BD9-4493-8B3E-BB154D862311}" type="pres">
      <dgm:prSet presAssocID="{A12A842E-3552-43B1-BDD4-CCD5D76666C6}" presName="rootConnector1" presStyleLbl="node1" presStyleIdx="0" presStyleCnt="0"/>
      <dgm:spPr/>
      <dgm:t>
        <a:bodyPr/>
        <a:lstStyle/>
        <a:p>
          <a:endParaRPr lang="it-IT"/>
        </a:p>
      </dgm:t>
    </dgm:pt>
    <dgm:pt modelId="{7B1D2D4E-933D-46F5-A875-0DF51892E05B}" type="pres">
      <dgm:prSet presAssocID="{A12A842E-3552-43B1-BDD4-CCD5D76666C6}" presName="hierChild2" presStyleCnt="0"/>
      <dgm:spPr/>
    </dgm:pt>
    <dgm:pt modelId="{D6033CF9-B17A-4D00-BAC0-6EBA9C1F8220}" type="pres">
      <dgm:prSet presAssocID="{47E26FA3-3B85-41D9-B06D-9BD757D2B093}" presName="Name37" presStyleLbl="parChTrans1D2" presStyleIdx="0" presStyleCnt="3"/>
      <dgm:spPr/>
      <dgm:t>
        <a:bodyPr/>
        <a:lstStyle/>
        <a:p>
          <a:endParaRPr lang="it-IT"/>
        </a:p>
      </dgm:t>
    </dgm:pt>
    <dgm:pt modelId="{04C99879-A844-4E7B-B3C9-F59FCBD7B069}" type="pres">
      <dgm:prSet presAssocID="{FC4248DE-DD48-4711-95F9-FAD1082FAE9C}" presName="hierRoot2" presStyleCnt="0">
        <dgm:presLayoutVars>
          <dgm:hierBranch val="init"/>
        </dgm:presLayoutVars>
      </dgm:prSet>
      <dgm:spPr/>
    </dgm:pt>
    <dgm:pt modelId="{FC3E5BAC-BAD8-4F79-B6F8-C99F55D90FA2}" type="pres">
      <dgm:prSet presAssocID="{FC4248DE-DD48-4711-95F9-FAD1082FAE9C}" presName="rootComposite" presStyleCnt="0"/>
      <dgm:spPr/>
    </dgm:pt>
    <dgm:pt modelId="{991EF71D-C8D3-420A-95F7-032A45F7FE89}" type="pres">
      <dgm:prSet presAssocID="{FC4248DE-DD48-4711-95F9-FAD1082FAE9C}" presName="rootText" presStyleLbl="node2" presStyleIdx="0" presStyleCnt="3">
        <dgm:presLayoutVars>
          <dgm:chPref val="3"/>
        </dgm:presLayoutVars>
      </dgm:prSet>
      <dgm:spPr/>
      <dgm:t>
        <a:bodyPr/>
        <a:lstStyle/>
        <a:p>
          <a:endParaRPr lang="it-IT"/>
        </a:p>
      </dgm:t>
    </dgm:pt>
    <dgm:pt modelId="{30C52655-DC2B-4B68-8C6A-633A749E95DD}" type="pres">
      <dgm:prSet presAssocID="{FC4248DE-DD48-4711-95F9-FAD1082FAE9C}" presName="rootConnector" presStyleLbl="node2" presStyleIdx="0" presStyleCnt="3"/>
      <dgm:spPr/>
      <dgm:t>
        <a:bodyPr/>
        <a:lstStyle/>
        <a:p>
          <a:endParaRPr lang="it-IT"/>
        </a:p>
      </dgm:t>
    </dgm:pt>
    <dgm:pt modelId="{0F0B6833-C295-45D9-9924-9C1C563F53F2}" type="pres">
      <dgm:prSet presAssocID="{FC4248DE-DD48-4711-95F9-FAD1082FAE9C}" presName="hierChild4" presStyleCnt="0"/>
      <dgm:spPr/>
    </dgm:pt>
    <dgm:pt modelId="{AC3E1067-5680-4F28-8346-BB2A3BCD47C0}" type="pres">
      <dgm:prSet presAssocID="{D1666D1B-23E0-4686-95A6-D711B5263530}" presName="Name37" presStyleLbl="parChTrans1D3" presStyleIdx="0" presStyleCnt="3"/>
      <dgm:spPr/>
      <dgm:t>
        <a:bodyPr/>
        <a:lstStyle/>
        <a:p>
          <a:endParaRPr lang="it-IT"/>
        </a:p>
      </dgm:t>
    </dgm:pt>
    <dgm:pt modelId="{68B7B9E9-98CF-4B44-BF77-48C4413D627B}" type="pres">
      <dgm:prSet presAssocID="{B0F33D66-B350-4376-A73E-06DEFED200D4}" presName="hierRoot2" presStyleCnt="0">
        <dgm:presLayoutVars>
          <dgm:hierBranch val="init"/>
        </dgm:presLayoutVars>
      </dgm:prSet>
      <dgm:spPr/>
    </dgm:pt>
    <dgm:pt modelId="{92471332-32BA-40C2-AD43-8BEB99A5AE32}" type="pres">
      <dgm:prSet presAssocID="{B0F33D66-B350-4376-A73E-06DEFED200D4}" presName="rootComposite" presStyleCnt="0"/>
      <dgm:spPr/>
    </dgm:pt>
    <dgm:pt modelId="{52F49721-B01E-4D5C-9D83-2856C26C67BE}" type="pres">
      <dgm:prSet presAssocID="{B0F33D66-B350-4376-A73E-06DEFED200D4}" presName="rootText" presStyleLbl="node3" presStyleIdx="0" presStyleCnt="3" custScaleX="112559" custScaleY="114424">
        <dgm:presLayoutVars>
          <dgm:chPref val="3"/>
        </dgm:presLayoutVars>
      </dgm:prSet>
      <dgm:spPr/>
      <dgm:t>
        <a:bodyPr/>
        <a:lstStyle/>
        <a:p>
          <a:endParaRPr lang="it-IT"/>
        </a:p>
      </dgm:t>
    </dgm:pt>
    <dgm:pt modelId="{47B66DE9-6EDA-41BE-810F-60D4A436743D}" type="pres">
      <dgm:prSet presAssocID="{B0F33D66-B350-4376-A73E-06DEFED200D4}" presName="rootConnector" presStyleLbl="node3" presStyleIdx="0" presStyleCnt="3"/>
      <dgm:spPr/>
      <dgm:t>
        <a:bodyPr/>
        <a:lstStyle/>
        <a:p>
          <a:endParaRPr lang="it-IT"/>
        </a:p>
      </dgm:t>
    </dgm:pt>
    <dgm:pt modelId="{C579A6D3-1C01-4A1F-B115-C2851849BAF5}" type="pres">
      <dgm:prSet presAssocID="{B0F33D66-B350-4376-A73E-06DEFED200D4}" presName="hierChild4" presStyleCnt="0"/>
      <dgm:spPr/>
    </dgm:pt>
    <dgm:pt modelId="{040DF340-0AA2-4253-933D-C996A979E256}" type="pres">
      <dgm:prSet presAssocID="{B0F33D66-B350-4376-A73E-06DEFED200D4}" presName="hierChild5" presStyleCnt="0"/>
      <dgm:spPr/>
    </dgm:pt>
    <dgm:pt modelId="{D222DD52-A097-4ECC-9A94-BFCC680519E9}" type="pres">
      <dgm:prSet presAssocID="{FC4248DE-DD48-4711-95F9-FAD1082FAE9C}" presName="hierChild5" presStyleCnt="0"/>
      <dgm:spPr/>
    </dgm:pt>
    <dgm:pt modelId="{1C290E1E-9A33-40AF-A712-42FF0640A7B9}" type="pres">
      <dgm:prSet presAssocID="{5F05DAE1-2778-4A6A-A8CF-778D2E7D635B}" presName="Name37" presStyleLbl="parChTrans1D2" presStyleIdx="1" presStyleCnt="3"/>
      <dgm:spPr/>
      <dgm:t>
        <a:bodyPr/>
        <a:lstStyle/>
        <a:p>
          <a:endParaRPr lang="it-IT"/>
        </a:p>
      </dgm:t>
    </dgm:pt>
    <dgm:pt modelId="{C90F9D04-0756-46D9-9B4D-805E56E614D2}" type="pres">
      <dgm:prSet presAssocID="{31132F6B-BF48-4661-85CD-1675229BD745}" presName="hierRoot2" presStyleCnt="0">
        <dgm:presLayoutVars>
          <dgm:hierBranch val="init"/>
        </dgm:presLayoutVars>
      </dgm:prSet>
      <dgm:spPr/>
    </dgm:pt>
    <dgm:pt modelId="{78F2DF42-6758-4EC5-BA72-B05FE17BBE10}" type="pres">
      <dgm:prSet presAssocID="{31132F6B-BF48-4661-85CD-1675229BD745}" presName="rootComposite" presStyleCnt="0"/>
      <dgm:spPr/>
    </dgm:pt>
    <dgm:pt modelId="{53BC9229-DDD8-40FE-B198-1D344299EEFE}" type="pres">
      <dgm:prSet presAssocID="{31132F6B-BF48-4661-85CD-1675229BD745}" presName="rootText" presStyleLbl="node2" presStyleIdx="1" presStyleCnt="3" custLinFactNeighborX="-2689">
        <dgm:presLayoutVars>
          <dgm:chPref val="3"/>
        </dgm:presLayoutVars>
      </dgm:prSet>
      <dgm:spPr/>
      <dgm:t>
        <a:bodyPr/>
        <a:lstStyle/>
        <a:p>
          <a:endParaRPr lang="it-IT"/>
        </a:p>
      </dgm:t>
    </dgm:pt>
    <dgm:pt modelId="{1746C85C-3CCF-468F-B2F1-7268B7C0FB80}" type="pres">
      <dgm:prSet presAssocID="{31132F6B-BF48-4661-85CD-1675229BD745}" presName="rootConnector" presStyleLbl="node2" presStyleIdx="1" presStyleCnt="3"/>
      <dgm:spPr/>
      <dgm:t>
        <a:bodyPr/>
        <a:lstStyle/>
        <a:p>
          <a:endParaRPr lang="it-IT"/>
        </a:p>
      </dgm:t>
    </dgm:pt>
    <dgm:pt modelId="{ED7F9E06-7648-489C-9C59-EA93E895813A}" type="pres">
      <dgm:prSet presAssocID="{31132F6B-BF48-4661-85CD-1675229BD745}" presName="hierChild4" presStyleCnt="0"/>
      <dgm:spPr/>
    </dgm:pt>
    <dgm:pt modelId="{D0733A76-28D6-4579-847E-465B89896063}" type="pres">
      <dgm:prSet presAssocID="{83CACB88-A143-475A-8433-C7ADED318AA8}" presName="Name37" presStyleLbl="parChTrans1D3" presStyleIdx="1" presStyleCnt="3"/>
      <dgm:spPr/>
      <dgm:t>
        <a:bodyPr/>
        <a:lstStyle/>
        <a:p>
          <a:endParaRPr lang="it-IT"/>
        </a:p>
      </dgm:t>
    </dgm:pt>
    <dgm:pt modelId="{9C29DE64-B5C9-407B-B0A9-F8CA39527839}" type="pres">
      <dgm:prSet presAssocID="{1E166BC7-A678-43B3-99FC-8F23938D9A09}" presName="hierRoot2" presStyleCnt="0">
        <dgm:presLayoutVars>
          <dgm:hierBranch val="init"/>
        </dgm:presLayoutVars>
      </dgm:prSet>
      <dgm:spPr/>
    </dgm:pt>
    <dgm:pt modelId="{07BDCCD8-45A3-4C9D-8B0A-4FB0BFE5395B}" type="pres">
      <dgm:prSet presAssocID="{1E166BC7-A678-43B3-99FC-8F23938D9A09}" presName="rootComposite" presStyleCnt="0"/>
      <dgm:spPr/>
    </dgm:pt>
    <dgm:pt modelId="{91EFA8DE-8864-4173-89FA-D6ACD91580A7}" type="pres">
      <dgm:prSet presAssocID="{1E166BC7-A678-43B3-99FC-8F23938D9A09}" presName="rootText" presStyleLbl="node3" presStyleIdx="1" presStyleCnt="3" custScaleX="109299" custScaleY="211629">
        <dgm:presLayoutVars>
          <dgm:chPref val="3"/>
        </dgm:presLayoutVars>
      </dgm:prSet>
      <dgm:spPr/>
      <dgm:t>
        <a:bodyPr/>
        <a:lstStyle/>
        <a:p>
          <a:endParaRPr lang="it-IT"/>
        </a:p>
      </dgm:t>
    </dgm:pt>
    <dgm:pt modelId="{EF8DDE4E-19E3-4CC7-AE36-16489A8F3413}" type="pres">
      <dgm:prSet presAssocID="{1E166BC7-A678-43B3-99FC-8F23938D9A09}" presName="rootConnector" presStyleLbl="node3" presStyleIdx="1" presStyleCnt="3"/>
      <dgm:spPr/>
      <dgm:t>
        <a:bodyPr/>
        <a:lstStyle/>
        <a:p>
          <a:endParaRPr lang="it-IT"/>
        </a:p>
      </dgm:t>
    </dgm:pt>
    <dgm:pt modelId="{CBFE7EF3-BEF3-47C0-ABD5-9E63652CE68F}" type="pres">
      <dgm:prSet presAssocID="{1E166BC7-A678-43B3-99FC-8F23938D9A09}" presName="hierChild4" presStyleCnt="0"/>
      <dgm:spPr/>
    </dgm:pt>
    <dgm:pt modelId="{FABF5A37-8FEC-4F16-A7E2-28BC2F71796C}" type="pres">
      <dgm:prSet presAssocID="{1E166BC7-A678-43B3-99FC-8F23938D9A09}" presName="hierChild5" presStyleCnt="0"/>
      <dgm:spPr/>
    </dgm:pt>
    <dgm:pt modelId="{1B07779D-FE34-4EA7-8ADF-170F578B8C78}" type="pres">
      <dgm:prSet presAssocID="{31132F6B-BF48-4661-85CD-1675229BD745}" presName="hierChild5" presStyleCnt="0"/>
      <dgm:spPr/>
    </dgm:pt>
    <dgm:pt modelId="{4B337AE7-4F6F-4A85-B6A1-AAE47E4A11F1}" type="pres">
      <dgm:prSet presAssocID="{15ED0F70-56CE-4ED9-AA3D-925F2EB65538}" presName="Name37" presStyleLbl="parChTrans1D2" presStyleIdx="2" presStyleCnt="3"/>
      <dgm:spPr/>
      <dgm:t>
        <a:bodyPr/>
        <a:lstStyle/>
        <a:p>
          <a:endParaRPr lang="it-IT"/>
        </a:p>
      </dgm:t>
    </dgm:pt>
    <dgm:pt modelId="{1807509A-0E24-4390-AB79-5F5F214C023B}" type="pres">
      <dgm:prSet presAssocID="{C864E885-5E49-45DD-BA54-F00CE88B038C}" presName="hierRoot2" presStyleCnt="0">
        <dgm:presLayoutVars>
          <dgm:hierBranch val="init"/>
        </dgm:presLayoutVars>
      </dgm:prSet>
      <dgm:spPr/>
    </dgm:pt>
    <dgm:pt modelId="{BD88AB78-60AD-4D30-BEB2-19DC42219291}" type="pres">
      <dgm:prSet presAssocID="{C864E885-5E49-45DD-BA54-F00CE88B038C}" presName="rootComposite" presStyleCnt="0"/>
      <dgm:spPr/>
    </dgm:pt>
    <dgm:pt modelId="{1644BF26-443A-40C6-8000-410A0F7AC811}" type="pres">
      <dgm:prSet presAssocID="{C864E885-5E49-45DD-BA54-F00CE88B038C}" presName="rootText" presStyleLbl="node2" presStyleIdx="2" presStyleCnt="3">
        <dgm:presLayoutVars>
          <dgm:chPref val="3"/>
        </dgm:presLayoutVars>
      </dgm:prSet>
      <dgm:spPr/>
      <dgm:t>
        <a:bodyPr/>
        <a:lstStyle/>
        <a:p>
          <a:endParaRPr lang="it-IT"/>
        </a:p>
      </dgm:t>
    </dgm:pt>
    <dgm:pt modelId="{281EC93D-74C0-40AF-88D6-F3D58468D1B6}" type="pres">
      <dgm:prSet presAssocID="{C864E885-5E49-45DD-BA54-F00CE88B038C}" presName="rootConnector" presStyleLbl="node2" presStyleIdx="2" presStyleCnt="3"/>
      <dgm:spPr/>
      <dgm:t>
        <a:bodyPr/>
        <a:lstStyle/>
        <a:p>
          <a:endParaRPr lang="it-IT"/>
        </a:p>
      </dgm:t>
    </dgm:pt>
    <dgm:pt modelId="{E91C0EEB-3B1C-4110-9D7B-1F412B9CE38B}" type="pres">
      <dgm:prSet presAssocID="{C864E885-5E49-45DD-BA54-F00CE88B038C}" presName="hierChild4" presStyleCnt="0"/>
      <dgm:spPr/>
    </dgm:pt>
    <dgm:pt modelId="{56BB52DB-476B-4546-BF9C-CB7D860236DC}" type="pres">
      <dgm:prSet presAssocID="{F6955532-2237-42BB-AE21-47C273656AC0}" presName="Name37" presStyleLbl="parChTrans1D3" presStyleIdx="2" presStyleCnt="3"/>
      <dgm:spPr/>
      <dgm:t>
        <a:bodyPr/>
        <a:lstStyle/>
        <a:p>
          <a:endParaRPr lang="it-IT"/>
        </a:p>
      </dgm:t>
    </dgm:pt>
    <dgm:pt modelId="{90EE4D15-5D9C-49AF-B2DF-B80415F3BD27}" type="pres">
      <dgm:prSet presAssocID="{91B7B5D3-0324-4763-8EA1-1495FC9575E7}" presName="hierRoot2" presStyleCnt="0">
        <dgm:presLayoutVars>
          <dgm:hierBranch val="init"/>
        </dgm:presLayoutVars>
      </dgm:prSet>
      <dgm:spPr/>
    </dgm:pt>
    <dgm:pt modelId="{9A139009-2A43-4817-BFA5-ABDE72534C61}" type="pres">
      <dgm:prSet presAssocID="{91B7B5D3-0324-4763-8EA1-1495FC9575E7}" presName="rootComposite" presStyleCnt="0"/>
      <dgm:spPr/>
    </dgm:pt>
    <dgm:pt modelId="{E56F93D6-4581-49FF-88AA-959AB29CBAB8}" type="pres">
      <dgm:prSet presAssocID="{91B7B5D3-0324-4763-8EA1-1495FC9575E7}" presName="rootText" presStyleLbl="node3" presStyleIdx="2" presStyleCnt="3" custScaleX="110673" custScaleY="189436">
        <dgm:presLayoutVars>
          <dgm:chPref val="3"/>
        </dgm:presLayoutVars>
      </dgm:prSet>
      <dgm:spPr/>
      <dgm:t>
        <a:bodyPr/>
        <a:lstStyle/>
        <a:p>
          <a:endParaRPr lang="it-IT"/>
        </a:p>
      </dgm:t>
    </dgm:pt>
    <dgm:pt modelId="{D165798F-8415-4B37-8D7D-40D002DB821E}" type="pres">
      <dgm:prSet presAssocID="{91B7B5D3-0324-4763-8EA1-1495FC9575E7}" presName="rootConnector" presStyleLbl="node3" presStyleIdx="2" presStyleCnt="3"/>
      <dgm:spPr/>
      <dgm:t>
        <a:bodyPr/>
        <a:lstStyle/>
        <a:p>
          <a:endParaRPr lang="it-IT"/>
        </a:p>
      </dgm:t>
    </dgm:pt>
    <dgm:pt modelId="{C2F53D91-F8B4-4E1D-82B9-9A2E1DCA4415}" type="pres">
      <dgm:prSet presAssocID="{91B7B5D3-0324-4763-8EA1-1495FC9575E7}" presName="hierChild4" presStyleCnt="0"/>
      <dgm:spPr/>
    </dgm:pt>
    <dgm:pt modelId="{689945AF-8A4B-475E-9B64-649609AF145C}" type="pres">
      <dgm:prSet presAssocID="{91B7B5D3-0324-4763-8EA1-1495FC9575E7}" presName="hierChild5" presStyleCnt="0"/>
      <dgm:spPr/>
    </dgm:pt>
    <dgm:pt modelId="{BC450DB4-AD80-4742-8FF7-7455B2DCB172}" type="pres">
      <dgm:prSet presAssocID="{C864E885-5E49-45DD-BA54-F00CE88B038C}" presName="hierChild5" presStyleCnt="0"/>
      <dgm:spPr/>
    </dgm:pt>
    <dgm:pt modelId="{3619BD70-3D0B-4B20-AB19-96643A2F8F25}" type="pres">
      <dgm:prSet presAssocID="{A12A842E-3552-43B1-BDD4-CCD5D76666C6}" presName="hierChild3" presStyleCnt="0"/>
      <dgm:spPr/>
    </dgm:pt>
  </dgm:ptLst>
  <dgm:cxnLst>
    <dgm:cxn modelId="{FBCACAEF-1F51-4F33-8862-D607B5972B4D}" type="presOf" srcId="{B0F33D66-B350-4376-A73E-06DEFED200D4}" destId="{52F49721-B01E-4D5C-9D83-2856C26C67BE}" srcOrd="0" destOrd="0" presId="urn:microsoft.com/office/officeart/2005/8/layout/orgChart1"/>
    <dgm:cxn modelId="{7BC5AF90-B0B0-453C-A49B-D18EB14E5E1F}" type="presOf" srcId="{15ED0F70-56CE-4ED9-AA3D-925F2EB65538}" destId="{4B337AE7-4F6F-4A85-B6A1-AAE47E4A11F1}" srcOrd="0" destOrd="0" presId="urn:microsoft.com/office/officeart/2005/8/layout/orgChart1"/>
    <dgm:cxn modelId="{C9ED2E58-2F3C-46C6-BDBB-DDDBFF7326D1}" type="presOf" srcId="{5F05DAE1-2778-4A6A-A8CF-778D2E7D635B}" destId="{1C290E1E-9A33-40AF-A712-42FF0640A7B9}" srcOrd="0" destOrd="0" presId="urn:microsoft.com/office/officeart/2005/8/layout/orgChart1"/>
    <dgm:cxn modelId="{6C69058C-A2D2-4D91-A41F-1BD264ACDDE9}" type="presOf" srcId="{47E26FA3-3B85-41D9-B06D-9BD757D2B093}" destId="{D6033CF9-B17A-4D00-BAC0-6EBA9C1F8220}" srcOrd="0" destOrd="0" presId="urn:microsoft.com/office/officeart/2005/8/layout/orgChart1"/>
    <dgm:cxn modelId="{C48738FE-39A1-4A07-BBF8-7D51DB45D6C7}" srcId="{A12A842E-3552-43B1-BDD4-CCD5D76666C6}" destId="{C864E885-5E49-45DD-BA54-F00CE88B038C}" srcOrd="2" destOrd="0" parTransId="{15ED0F70-56CE-4ED9-AA3D-925F2EB65538}" sibTransId="{1AA37ED7-4D78-4666-A2B1-0857F52674CD}"/>
    <dgm:cxn modelId="{A4681E7A-C71A-4893-8482-F12DE3144056}" type="presOf" srcId="{C864E885-5E49-45DD-BA54-F00CE88B038C}" destId="{1644BF26-443A-40C6-8000-410A0F7AC811}" srcOrd="0" destOrd="0" presId="urn:microsoft.com/office/officeart/2005/8/layout/orgChart1"/>
    <dgm:cxn modelId="{FDA9D7CA-ABDB-4998-AA11-4D30A1AFB27B}" type="presOf" srcId="{C864E885-5E49-45DD-BA54-F00CE88B038C}" destId="{281EC93D-74C0-40AF-88D6-F3D58468D1B6}" srcOrd="1" destOrd="0" presId="urn:microsoft.com/office/officeart/2005/8/layout/orgChart1"/>
    <dgm:cxn modelId="{9535230C-4327-42BC-BCE0-F6F8114A4D52}" type="presOf" srcId="{D1666D1B-23E0-4686-95A6-D711B5263530}" destId="{AC3E1067-5680-4F28-8346-BB2A3BCD47C0}" srcOrd="0" destOrd="0" presId="urn:microsoft.com/office/officeart/2005/8/layout/orgChart1"/>
    <dgm:cxn modelId="{FC02A3C3-2016-4ADE-8345-A7EA8AD7B4CC}" type="presOf" srcId="{A12A842E-3552-43B1-BDD4-CCD5D76666C6}" destId="{8A6E2B6A-D3B8-4A86-B20F-4071F6D620F3}" srcOrd="0" destOrd="0" presId="urn:microsoft.com/office/officeart/2005/8/layout/orgChart1"/>
    <dgm:cxn modelId="{0998A769-1FCA-4491-A1E5-CDAD75D7F301}" type="presOf" srcId="{A12A842E-3552-43B1-BDD4-CCD5D76666C6}" destId="{CEAE3832-3BD9-4493-8B3E-BB154D862311}" srcOrd="1" destOrd="0" presId="urn:microsoft.com/office/officeart/2005/8/layout/orgChart1"/>
    <dgm:cxn modelId="{AF1980F3-3C13-40AD-A5E9-627397FC9B60}" type="presOf" srcId="{31132F6B-BF48-4661-85CD-1675229BD745}" destId="{1746C85C-3CCF-468F-B2F1-7268B7C0FB80}" srcOrd="1" destOrd="0" presId="urn:microsoft.com/office/officeart/2005/8/layout/orgChart1"/>
    <dgm:cxn modelId="{A945F9FB-85D0-4D44-A99E-A9A3BF537FF0}" type="presOf" srcId="{1E166BC7-A678-43B3-99FC-8F23938D9A09}" destId="{91EFA8DE-8864-4173-89FA-D6ACD91580A7}" srcOrd="0" destOrd="0" presId="urn:microsoft.com/office/officeart/2005/8/layout/orgChart1"/>
    <dgm:cxn modelId="{CE462567-E63B-4B67-988E-27C09663CF65}" srcId="{D0A0527F-32B0-4C07-96E3-381AF38C2DEC}" destId="{A12A842E-3552-43B1-BDD4-CCD5D76666C6}" srcOrd="0" destOrd="0" parTransId="{76BE2639-EA53-4556-A476-5254D075022E}" sibTransId="{5D6F493E-2051-468E-A109-A0EF66880D03}"/>
    <dgm:cxn modelId="{DA6ABFE9-CCA7-4021-BDD9-C51AFF7E0A9F}" type="presOf" srcId="{B0F33D66-B350-4376-A73E-06DEFED200D4}" destId="{47B66DE9-6EDA-41BE-810F-60D4A436743D}" srcOrd="1" destOrd="0" presId="urn:microsoft.com/office/officeart/2005/8/layout/orgChart1"/>
    <dgm:cxn modelId="{99AA9371-D9E4-4289-ACDE-58D9BF3B387B}" srcId="{FC4248DE-DD48-4711-95F9-FAD1082FAE9C}" destId="{B0F33D66-B350-4376-A73E-06DEFED200D4}" srcOrd="0" destOrd="0" parTransId="{D1666D1B-23E0-4686-95A6-D711B5263530}" sibTransId="{8E3DFD12-3796-4811-A9F5-E5C305A7D06C}"/>
    <dgm:cxn modelId="{DC80436C-AD6C-4FEC-95B8-66DC6DFF9CE1}" srcId="{31132F6B-BF48-4661-85CD-1675229BD745}" destId="{1E166BC7-A678-43B3-99FC-8F23938D9A09}" srcOrd="0" destOrd="0" parTransId="{83CACB88-A143-475A-8433-C7ADED318AA8}" sibTransId="{F57E292C-264F-4408-9F79-73D9D99AC0C2}"/>
    <dgm:cxn modelId="{00BC5866-CECB-4F62-B72F-830D37D4BF75}" srcId="{C864E885-5E49-45DD-BA54-F00CE88B038C}" destId="{91B7B5D3-0324-4763-8EA1-1495FC9575E7}" srcOrd="0" destOrd="0" parTransId="{F6955532-2237-42BB-AE21-47C273656AC0}" sibTransId="{A97A7992-4D1C-4C51-BF6A-547DE940E1DB}"/>
    <dgm:cxn modelId="{3741F605-8688-4C37-865A-FB8FD112A818}" type="presOf" srcId="{F6955532-2237-42BB-AE21-47C273656AC0}" destId="{56BB52DB-476B-4546-BF9C-CB7D860236DC}" srcOrd="0" destOrd="0" presId="urn:microsoft.com/office/officeart/2005/8/layout/orgChart1"/>
    <dgm:cxn modelId="{A1D5D5BA-7D68-46DB-84D3-9B91E495D5B3}" type="presOf" srcId="{FC4248DE-DD48-4711-95F9-FAD1082FAE9C}" destId="{30C52655-DC2B-4B68-8C6A-633A749E95DD}" srcOrd="1" destOrd="0" presId="urn:microsoft.com/office/officeart/2005/8/layout/orgChart1"/>
    <dgm:cxn modelId="{F48125B2-75B4-4ED2-8618-04D790511529}" type="presOf" srcId="{31132F6B-BF48-4661-85CD-1675229BD745}" destId="{53BC9229-DDD8-40FE-B198-1D344299EEFE}" srcOrd="0" destOrd="0" presId="urn:microsoft.com/office/officeart/2005/8/layout/orgChart1"/>
    <dgm:cxn modelId="{DFB6FC0C-8624-48E8-AB38-52F58182CE61}" type="presOf" srcId="{D0A0527F-32B0-4C07-96E3-381AF38C2DEC}" destId="{B637DC8E-AA93-49A3-8A9B-1CCDB3865A6E}" srcOrd="0" destOrd="0" presId="urn:microsoft.com/office/officeart/2005/8/layout/orgChart1"/>
    <dgm:cxn modelId="{A18D13BE-504A-4567-A0DB-61CC247AEEDB}" type="presOf" srcId="{1E166BC7-A678-43B3-99FC-8F23938D9A09}" destId="{EF8DDE4E-19E3-4CC7-AE36-16489A8F3413}" srcOrd="1" destOrd="0" presId="urn:microsoft.com/office/officeart/2005/8/layout/orgChart1"/>
    <dgm:cxn modelId="{D25A0079-FFC2-4DE3-AAC4-BB480EF4B5DD}" srcId="{A12A842E-3552-43B1-BDD4-CCD5D76666C6}" destId="{31132F6B-BF48-4661-85CD-1675229BD745}" srcOrd="1" destOrd="0" parTransId="{5F05DAE1-2778-4A6A-A8CF-778D2E7D635B}" sibTransId="{E034E54E-50EA-4DD9-97EC-FA0168EBD430}"/>
    <dgm:cxn modelId="{20280101-00A3-4164-BE00-E89C3AD6C8BD}" type="presOf" srcId="{91B7B5D3-0324-4763-8EA1-1495FC9575E7}" destId="{D165798F-8415-4B37-8D7D-40D002DB821E}" srcOrd="1" destOrd="0" presId="urn:microsoft.com/office/officeart/2005/8/layout/orgChart1"/>
    <dgm:cxn modelId="{7095B7AB-3455-4D31-A7AE-F18176F46282}" type="presOf" srcId="{FC4248DE-DD48-4711-95F9-FAD1082FAE9C}" destId="{991EF71D-C8D3-420A-95F7-032A45F7FE89}" srcOrd="0" destOrd="0" presId="urn:microsoft.com/office/officeart/2005/8/layout/orgChart1"/>
    <dgm:cxn modelId="{BC748132-122E-4478-80B7-09F0AA18073E}" type="presOf" srcId="{91B7B5D3-0324-4763-8EA1-1495FC9575E7}" destId="{E56F93D6-4581-49FF-88AA-959AB29CBAB8}" srcOrd="0" destOrd="0" presId="urn:microsoft.com/office/officeart/2005/8/layout/orgChart1"/>
    <dgm:cxn modelId="{8C11072B-356C-4989-BF6E-B9304B86E71E}" srcId="{A12A842E-3552-43B1-BDD4-CCD5D76666C6}" destId="{FC4248DE-DD48-4711-95F9-FAD1082FAE9C}" srcOrd="0" destOrd="0" parTransId="{47E26FA3-3B85-41D9-B06D-9BD757D2B093}" sibTransId="{4F6DAB7D-294C-4209-84D9-336284598876}"/>
    <dgm:cxn modelId="{C3093A70-9EC6-4827-BCD3-F532D170DCD9}" type="presOf" srcId="{83CACB88-A143-475A-8433-C7ADED318AA8}" destId="{D0733A76-28D6-4579-847E-465B89896063}" srcOrd="0" destOrd="0" presId="urn:microsoft.com/office/officeart/2005/8/layout/orgChart1"/>
    <dgm:cxn modelId="{630A5065-91EC-4B96-ACA5-B5CC572022AF}" type="presParOf" srcId="{B637DC8E-AA93-49A3-8A9B-1CCDB3865A6E}" destId="{9AF7D399-EAC8-4F0C-9367-B92FDAB6EE02}" srcOrd="0" destOrd="0" presId="urn:microsoft.com/office/officeart/2005/8/layout/orgChart1"/>
    <dgm:cxn modelId="{BC9AC5E6-E0E5-4075-8EEC-706DCBA69A9E}" type="presParOf" srcId="{9AF7D399-EAC8-4F0C-9367-B92FDAB6EE02}" destId="{662FDF00-4774-4279-8333-955A0BC8F09E}" srcOrd="0" destOrd="0" presId="urn:microsoft.com/office/officeart/2005/8/layout/orgChart1"/>
    <dgm:cxn modelId="{FA2BB5D1-35EF-45EC-B067-905924104076}" type="presParOf" srcId="{662FDF00-4774-4279-8333-955A0BC8F09E}" destId="{8A6E2B6A-D3B8-4A86-B20F-4071F6D620F3}" srcOrd="0" destOrd="0" presId="urn:microsoft.com/office/officeart/2005/8/layout/orgChart1"/>
    <dgm:cxn modelId="{5ABE7EA4-D070-41B0-AA45-B9BF61925B6E}" type="presParOf" srcId="{662FDF00-4774-4279-8333-955A0BC8F09E}" destId="{CEAE3832-3BD9-4493-8B3E-BB154D862311}" srcOrd="1" destOrd="0" presId="urn:microsoft.com/office/officeart/2005/8/layout/orgChart1"/>
    <dgm:cxn modelId="{FD1C125C-4837-4D51-BFE2-7BB6BCFF4557}" type="presParOf" srcId="{9AF7D399-EAC8-4F0C-9367-B92FDAB6EE02}" destId="{7B1D2D4E-933D-46F5-A875-0DF51892E05B}" srcOrd="1" destOrd="0" presId="urn:microsoft.com/office/officeart/2005/8/layout/orgChart1"/>
    <dgm:cxn modelId="{AFF8B9A8-725C-4937-BE38-B93E59ACD6B6}" type="presParOf" srcId="{7B1D2D4E-933D-46F5-A875-0DF51892E05B}" destId="{D6033CF9-B17A-4D00-BAC0-6EBA9C1F8220}" srcOrd="0" destOrd="0" presId="urn:microsoft.com/office/officeart/2005/8/layout/orgChart1"/>
    <dgm:cxn modelId="{A3BF66DC-4E0F-4388-AF9F-DC72DA4F272A}" type="presParOf" srcId="{7B1D2D4E-933D-46F5-A875-0DF51892E05B}" destId="{04C99879-A844-4E7B-B3C9-F59FCBD7B069}" srcOrd="1" destOrd="0" presId="urn:microsoft.com/office/officeart/2005/8/layout/orgChart1"/>
    <dgm:cxn modelId="{EB1B230D-6DEA-48EC-A585-013B897DE5F5}" type="presParOf" srcId="{04C99879-A844-4E7B-B3C9-F59FCBD7B069}" destId="{FC3E5BAC-BAD8-4F79-B6F8-C99F55D90FA2}" srcOrd="0" destOrd="0" presId="urn:microsoft.com/office/officeart/2005/8/layout/orgChart1"/>
    <dgm:cxn modelId="{A46F5C3D-45AB-452D-BC5D-15C81F1BF73E}" type="presParOf" srcId="{FC3E5BAC-BAD8-4F79-B6F8-C99F55D90FA2}" destId="{991EF71D-C8D3-420A-95F7-032A45F7FE89}" srcOrd="0" destOrd="0" presId="urn:microsoft.com/office/officeart/2005/8/layout/orgChart1"/>
    <dgm:cxn modelId="{43D69D29-7310-4344-AA0F-BAD96EA5FFAE}" type="presParOf" srcId="{FC3E5BAC-BAD8-4F79-B6F8-C99F55D90FA2}" destId="{30C52655-DC2B-4B68-8C6A-633A749E95DD}" srcOrd="1" destOrd="0" presId="urn:microsoft.com/office/officeart/2005/8/layout/orgChart1"/>
    <dgm:cxn modelId="{09191AF6-8F62-49A6-955C-CEBFB2610F3C}" type="presParOf" srcId="{04C99879-A844-4E7B-B3C9-F59FCBD7B069}" destId="{0F0B6833-C295-45D9-9924-9C1C563F53F2}" srcOrd="1" destOrd="0" presId="urn:microsoft.com/office/officeart/2005/8/layout/orgChart1"/>
    <dgm:cxn modelId="{8E82FE6E-BCF9-4C76-B96C-127B17E3FC3E}" type="presParOf" srcId="{0F0B6833-C295-45D9-9924-9C1C563F53F2}" destId="{AC3E1067-5680-4F28-8346-BB2A3BCD47C0}" srcOrd="0" destOrd="0" presId="urn:microsoft.com/office/officeart/2005/8/layout/orgChart1"/>
    <dgm:cxn modelId="{ADE8DA49-55B2-41A0-A5DA-64846D7610AB}" type="presParOf" srcId="{0F0B6833-C295-45D9-9924-9C1C563F53F2}" destId="{68B7B9E9-98CF-4B44-BF77-48C4413D627B}" srcOrd="1" destOrd="0" presId="urn:microsoft.com/office/officeart/2005/8/layout/orgChart1"/>
    <dgm:cxn modelId="{259094E0-3D4F-4783-AA92-544507F9E45E}" type="presParOf" srcId="{68B7B9E9-98CF-4B44-BF77-48C4413D627B}" destId="{92471332-32BA-40C2-AD43-8BEB99A5AE32}" srcOrd="0" destOrd="0" presId="urn:microsoft.com/office/officeart/2005/8/layout/orgChart1"/>
    <dgm:cxn modelId="{C7218145-7323-4412-85A1-A1363256D779}" type="presParOf" srcId="{92471332-32BA-40C2-AD43-8BEB99A5AE32}" destId="{52F49721-B01E-4D5C-9D83-2856C26C67BE}" srcOrd="0" destOrd="0" presId="urn:microsoft.com/office/officeart/2005/8/layout/orgChart1"/>
    <dgm:cxn modelId="{3A424176-F1BB-4C30-8655-FA6F340736DA}" type="presParOf" srcId="{92471332-32BA-40C2-AD43-8BEB99A5AE32}" destId="{47B66DE9-6EDA-41BE-810F-60D4A436743D}" srcOrd="1" destOrd="0" presId="urn:microsoft.com/office/officeart/2005/8/layout/orgChart1"/>
    <dgm:cxn modelId="{58B625A4-E109-43A9-B8B8-DB2EFA439CDB}" type="presParOf" srcId="{68B7B9E9-98CF-4B44-BF77-48C4413D627B}" destId="{C579A6D3-1C01-4A1F-B115-C2851849BAF5}" srcOrd="1" destOrd="0" presId="urn:microsoft.com/office/officeart/2005/8/layout/orgChart1"/>
    <dgm:cxn modelId="{16C78219-4EFD-4906-83FD-9F9EA114C3CB}" type="presParOf" srcId="{68B7B9E9-98CF-4B44-BF77-48C4413D627B}" destId="{040DF340-0AA2-4253-933D-C996A979E256}" srcOrd="2" destOrd="0" presId="urn:microsoft.com/office/officeart/2005/8/layout/orgChart1"/>
    <dgm:cxn modelId="{716EF1CF-A4A5-4042-A178-2C0B47C5E0DA}" type="presParOf" srcId="{04C99879-A844-4E7B-B3C9-F59FCBD7B069}" destId="{D222DD52-A097-4ECC-9A94-BFCC680519E9}" srcOrd="2" destOrd="0" presId="urn:microsoft.com/office/officeart/2005/8/layout/orgChart1"/>
    <dgm:cxn modelId="{7A95A12A-16DB-4145-82BE-A507292DD7D8}" type="presParOf" srcId="{7B1D2D4E-933D-46F5-A875-0DF51892E05B}" destId="{1C290E1E-9A33-40AF-A712-42FF0640A7B9}" srcOrd="2" destOrd="0" presId="urn:microsoft.com/office/officeart/2005/8/layout/orgChart1"/>
    <dgm:cxn modelId="{527B7231-888C-47C2-8736-774D1A68BA48}" type="presParOf" srcId="{7B1D2D4E-933D-46F5-A875-0DF51892E05B}" destId="{C90F9D04-0756-46D9-9B4D-805E56E614D2}" srcOrd="3" destOrd="0" presId="urn:microsoft.com/office/officeart/2005/8/layout/orgChart1"/>
    <dgm:cxn modelId="{EE8377E4-7C9C-4710-9BCB-CF44391FA22C}" type="presParOf" srcId="{C90F9D04-0756-46D9-9B4D-805E56E614D2}" destId="{78F2DF42-6758-4EC5-BA72-B05FE17BBE10}" srcOrd="0" destOrd="0" presId="urn:microsoft.com/office/officeart/2005/8/layout/orgChart1"/>
    <dgm:cxn modelId="{ABFE38F4-5C4E-4582-ADC6-EBB9CD1182A1}" type="presParOf" srcId="{78F2DF42-6758-4EC5-BA72-B05FE17BBE10}" destId="{53BC9229-DDD8-40FE-B198-1D344299EEFE}" srcOrd="0" destOrd="0" presId="urn:microsoft.com/office/officeart/2005/8/layout/orgChart1"/>
    <dgm:cxn modelId="{A0DF58F9-ED4F-44B4-B7FD-EAB162EFCEB5}" type="presParOf" srcId="{78F2DF42-6758-4EC5-BA72-B05FE17BBE10}" destId="{1746C85C-3CCF-468F-B2F1-7268B7C0FB80}" srcOrd="1" destOrd="0" presId="urn:microsoft.com/office/officeart/2005/8/layout/orgChart1"/>
    <dgm:cxn modelId="{9F6524D3-074E-496D-96CC-63DEF1C682AE}" type="presParOf" srcId="{C90F9D04-0756-46D9-9B4D-805E56E614D2}" destId="{ED7F9E06-7648-489C-9C59-EA93E895813A}" srcOrd="1" destOrd="0" presId="urn:microsoft.com/office/officeart/2005/8/layout/orgChart1"/>
    <dgm:cxn modelId="{9AC53849-8864-4387-B54F-F40B74C97297}" type="presParOf" srcId="{ED7F9E06-7648-489C-9C59-EA93E895813A}" destId="{D0733A76-28D6-4579-847E-465B89896063}" srcOrd="0" destOrd="0" presId="urn:microsoft.com/office/officeart/2005/8/layout/orgChart1"/>
    <dgm:cxn modelId="{AF8F3851-AA31-49A9-ACF9-77113D9CFF29}" type="presParOf" srcId="{ED7F9E06-7648-489C-9C59-EA93E895813A}" destId="{9C29DE64-B5C9-407B-B0A9-F8CA39527839}" srcOrd="1" destOrd="0" presId="urn:microsoft.com/office/officeart/2005/8/layout/orgChart1"/>
    <dgm:cxn modelId="{70AA8AA6-4EE5-4012-93F7-059834DA4717}" type="presParOf" srcId="{9C29DE64-B5C9-407B-B0A9-F8CA39527839}" destId="{07BDCCD8-45A3-4C9D-8B0A-4FB0BFE5395B}" srcOrd="0" destOrd="0" presId="urn:microsoft.com/office/officeart/2005/8/layout/orgChart1"/>
    <dgm:cxn modelId="{94C3B90A-68AC-4087-BAF8-8806ED02EECF}" type="presParOf" srcId="{07BDCCD8-45A3-4C9D-8B0A-4FB0BFE5395B}" destId="{91EFA8DE-8864-4173-89FA-D6ACD91580A7}" srcOrd="0" destOrd="0" presId="urn:microsoft.com/office/officeart/2005/8/layout/orgChart1"/>
    <dgm:cxn modelId="{703B2564-5551-4717-A060-C239F77777D8}" type="presParOf" srcId="{07BDCCD8-45A3-4C9D-8B0A-4FB0BFE5395B}" destId="{EF8DDE4E-19E3-4CC7-AE36-16489A8F3413}" srcOrd="1" destOrd="0" presId="urn:microsoft.com/office/officeart/2005/8/layout/orgChart1"/>
    <dgm:cxn modelId="{3C338E6A-3F5A-4DD6-BD1C-030D349AD670}" type="presParOf" srcId="{9C29DE64-B5C9-407B-B0A9-F8CA39527839}" destId="{CBFE7EF3-BEF3-47C0-ABD5-9E63652CE68F}" srcOrd="1" destOrd="0" presId="urn:microsoft.com/office/officeart/2005/8/layout/orgChart1"/>
    <dgm:cxn modelId="{F1BF28F7-742E-4525-83E0-F387DA7A6007}" type="presParOf" srcId="{9C29DE64-B5C9-407B-B0A9-F8CA39527839}" destId="{FABF5A37-8FEC-4F16-A7E2-28BC2F71796C}" srcOrd="2" destOrd="0" presId="urn:microsoft.com/office/officeart/2005/8/layout/orgChart1"/>
    <dgm:cxn modelId="{C84FBD4B-A2EA-4C56-B91B-ACBECF918D82}" type="presParOf" srcId="{C90F9D04-0756-46D9-9B4D-805E56E614D2}" destId="{1B07779D-FE34-4EA7-8ADF-170F578B8C78}" srcOrd="2" destOrd="0" presId="urn:microsoft.com/office/officeart/2005/8/layout/orgChart1"/>
    <dgm:cxn modelId="{FA9E4428-81D4-40DC-98A2-4AF6DBA8EB17}" type="presParOf" srcId="{7B1D2D4E-933D-46F5-A875-0DF51892E05B}" destId="{4B337AE7-4F6F-4A85-B6A1-AAE47E4A11F1}" srcOrd="4" destOrd="0" presId="urn:microsoft.com/office/officeart/2005/8/layout/orgChart1"/>
    <dgm:cxn modelId="{7778C025-5F06-4788-9636-0AA27E01885F}" type="presParOf" srcId="{7B1D2D4E-933D-46F5-A875-0DF51892E05B}" destId="{1807509A-0E24-4390-AB79-5F5F214C023B}" srcOrd="5" destOrd="0" presId="urn:microsoft.com/office/officeart/2005/8/layout/orgChart1"/>
    <dgm:cxn modelId="{491EEB8C-0A86-4123-90D5-1B5F93CEBAFE}" type="presParOf" srcId="{1807509A-0E24-4390-AB79-5F5F214C023B}" destId="{BD88AB78-60AD-4D30-BEB2-19DC42219291}" srcOrd="0" destOrd="0" presId="urn:microsoft.com/office/officeart/2005/8/layout/orgChart1"/>
    <dgm:cxn modelId="{9747220B-8804-45B1-95C4-B58F74A39B57}" type="presParOf" srcId="{BD88AB78-60AD-4D30-BEB2-19DC42219291}" destId="{1644BF26-443A-40C6-8000-410A0F7AC811}" srcOrd="0" destOrd="0" presId="urn:microsoft.com/office/officeart/2005/8/layout/orgChart1"/>
    <dgm:cxn modelId="{34469C9A-9585-4268-935B-D26CDC2D89BC}" type="presParOf" srcId="{BD88AB78-60AD-4D30-BEB2-19DC42219291}" destId="{281EC93D-74C0-40AF-88D6-F3D58468D1B6}" srcOrd="1" destOrd="0" presId="urn:microsoft.com/office/officeart/2005/8/layout/orgChart1"/>
    <dgm:cxn modelId="{1C5C2E4C-C2D8-4494-95FD-0A1F292C679A}" type="presParOf" srcId="{1807509A-0E24-4390-AB79-5F5F214C023B}" destId="{E91C0EEB-3B1C-4110-9D7B-1F412B9CE38B}" srcOrd="1" destOrd="0" presId="urn:microsoft.com/office/officeart/2005/8/layout/orgChart1"/>
    <dgm:cxn modelId="{6B21F60C-08F5-4851-B903-403035DD1CC1}" type="presParOf" srcId="{E91C0EEB-3B1C-4110-9D7B-1F412B9CE38B}" destId="{56BB52DB-476B-4546-BF9C-CB7D860236DC}" srcOrd="0" destOrd="0" presId="urn:microsoft.com/office/officeart/2005/8/layout/orgChart1"/>
    <dgm:cxn modelId="{577D8EB3-9835-424D-A682-56292C64913D}" type="presParOf" srcId="{E91C0EEB-3B1C-4110-9D7B-1F412B9CE38B}" destId="{90EE4D15-5D9C-49AF-B2DF-B80415F3BD27}" srcOrd="1" destOrd="0" presId="urn:microsoft.com/office/officeart/2005/8/layout/orgChart1"/>
    <dgm:cxn modelId="{B4BFC3DA-8E8D-4100-84D1-141D0B78EE5B}" type="presParOf" srcId="{90EE4D15-5D9C-49AF-B2DF-B80415F3BD27}" destId="{9A139009-2A43-4817-BFA5-ABDE72534C61}" srcOrd="0" destOrd="0" presId="urn:microsoft.com/office/officeart/2005/8/layout/orgChart1"/>
    <dgm:cxn modelId="{FCE0DD47-94EB-4B64-AAE3-F7C8195F7C48}" type="presParOf" srcId="{9A139009-2A43-4817-BFA5-ABDE72534C61}" destId="{E56F93D6-4581-49FF-88AA-959AB29CBAB8}" srcOrd="0" destOrd="0" presId="urn:microsoft.com/office/officeart/2005/8/layout/orgChart1"/>
    <dgm:cxn modelId="{42D0D805-CD79-41CC-85B9-C7F2CAFE64F6}" type="presParOf" srcId="{9A139009-2A43-4817-BFA5-ABDE72534C61}" destId="{D165798F-8415-4B37-8D7D-40D002DB821E}" srcOrd="1" destOrd="0" presId="urn:microsoft.com/office/officeart/2005/8/layout/orgChart1"/>
    <dgm:cxn modelId="{B67F3195-E424-4A35-AD81-7E9F6F6D8F39}" type="presParOf" srcId="{90EE4D15-5D9C-49AF-B2DF-B80415F3BD27}" destId="{C2F53D91-F8B4-4E1D-82B9-9A2E1DCA4415}" srcOrd="1" destOrd="0" presId="urn:microsoft.com/office/officeart/2005/8/layout/orgChart1"/>
    <dgm:cxn modelId="{19373352-CEAB-4C66-918A-578A54F39E09}" type="presParOf" srcId="{90EE4D15-5D9C-49AF-B2DF-B80415F3BD27}" destId="{689945AF-8A4B-475E-9B64-649609AF145C}" srcOrd="2" destOrd="0" presId="urn:microsoft.com/office/officeart/2005/8/layout/orgChart1"/>
    <dgm:cxn modelId="{808A0B1D-124A-460A-9649-78991213ADFD}" type="presParOf" srcId="{1807509A-0E24-4390-AB79-5F5F214C023B}" destId="{BC450DB4-AD80-4742-8FF7-7455B2DCB172}" srcOrd="2" destOrd="0" presId="urn:microsoft.com/office/officeart/2005/8/layout/orgChart1"/>
    <dgm:cxn modelId="{E1DEF803-C74C-47B1-8693-18A0AE451120}" type="presParOf" srcId="{9AF7D399-EAC8-4F0C-9367-B92FDAB6EE02}" destId="{3619BD70-3D0B-4B20-AB19-96643A2F8F25}"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E38AB4C-6009-4592-B7DB-40B038987452}" type="doc">
      <dgm:prSet loTypeId="urn:microsoft.com/office/officeart/2005/8/layout/lProcess3" loCatId="process" qsTypeId="urn:microsoft.com/office/officeart/2005/8/quickstyle/simple4" qsCatId="simple" csTypeId="urn:microsoft.com/office/officeart/2005/8/colors/accent0_3" csCatId="mainScheme" phldr="1"/>
      <dgm:spPr/>
    </dgm:pt>
    <dgm:pt modelId="{2C80AA9C-02FC-4868-A7E9-6EB541E11529}">
      <dgm:prSet phldrT="[Testo]"/>
      <dgm:spPr/>
      <dgm:t>
        <a:bodyPr/>
        <a:lstStyle/>
        <a:p>
          <a:pPr algn="ctr"/>
          <a:r>
            <a:rPr lang="it-IT"/>
            <a:t>Se il rischio per i diritti e le libertà degli interessati è PROBABILE</a:t>
          </a:r>
        </a:p>
      </dgm:t>
    </dgm:pt>
    <dgm:pt modelId="{A83EC307-9005-4F33-922F-F88EDDD8FE52}" type="parTrans" cxnId="{4B7453C3-3F35-44B2-826C-D6A1BF7F672E}">
      <dgm:prSet/>
      <dgm:spPr/>
      <dgm:t>
        <a:bodyPr/>
        <a:lstStyle/>
        <a:p>
          <a:pPr algn="ctr"/>
          <a:endParaRPr lang="it-IT"/>
        </a:p>
      </dgm:t>
    </dgm:pt>
    <dgm:pt modelId="{8748AED2-0E5D-40E0-B1A8-417F3565A761}" type="sibTrans" cxnId="{4B7453C3-3F35-44B2-826C-D6A1BF7F672E}">
      <dgm:prSet/>
      <dgm:spPr/>
      <dgm:t>
        <a:bodyPr/>
        <a:lstStyle/>
        <a:p>
          <a:pPr algn="ctr"/>
          <a:endParaRPr lang="it-IT"/>
        </a:p>
      </dgm:t>
    </dgm:pt>
    <dgm:pt modelId="{B11F06E3-338C-4256-819C-DEA6169A6194}">
      <dgm:prSet phldrT="[Testo]"/>
      <dgm:spPr/>
      <dgm:t>
        <a:bodyPr/>
        <a:lstStyle/>
        <a:p>
          <a:pPr algn="ctr"/>
          <a:r>
            <a:rPr lang="it-IT"/>
            <a:t>Notifica al Garante Privacy</a:t>
          </a:r>
        </a:p>
      </dgm:t>
    </dgm:pt>
    <dgm:pt modelId="{2E31405D-9735-4FF0-BF11-58CCE9755FDA}" type="parTrans" cxnId="{402EF4A0-8131-4707-9470-3048D076B65B}">
      <dgm:prSet/>
      <dgm:spPr/>
      <dgm:t>
        <a:bodyPr/>
        <a:lstStyle/>
        <a:p>
          <a:pPr algn="ctr"/>
          <a:endParaRPr lang="it-IT"/>
        </a:p>
      </dgm:t>
    </dgm:pt>
    <dgm:pt modelId="{0524AEE8-34B1-48F2-A459-419A01AB8B75}" type="sibTrans" cxnId="{402EF4A0-8131-4707-9470-3048D076B65B}">
      <dgm:prSet/>
      <dgm:spPr/>
      <dgm:t>
        <a:bodyPr/>
        <a:lstStyle/>
        <a:p>
          <a:pPr algn="ctr"/>
          <a:endParaRPr lang="it-IT"/>
        </a:p>
      </dgm:t>
    </dgm:pt>
    <dgm:pt modelId="{08492136-D2A0-4800-B548-01EE2440686A}">
      <dgm:prSet phldrT="[Testo]"/>
      <dgm:spPr/>
      <dgm:t>
        <a:bodyPr/>
        <a:lstStyle/>
        <a:p>
          <a:pPr algn="ctr"/>
          <a:r>
            <a:rPr lang="it-IT"/>
            <a:t>Il rischio per i diritti e le libertà degli interessati è ELEVATO</a:t>
          </a:r>
        </a:p>
      </dgm:t>
    </dgm:pt>
    <dgm:pt modelId="{197EF7A2-5605-4D05-B679-485B361E9F49}" type="parTrans" cxnId="{30886DFA-A293-42C3-896E-3DF194F21BC7}">
      <dgm:prSet/>
      <dgm:spPr/>
      <dgm:t>
        <a:bodyPr/>
        <a:lstStyle/>
        <a:p>
          <a:pPr algn="ctr"/>
          <a:endParaRPr lang="it-IT"/>
        </a:p>
      </dgm:t>
    </dgm:pt>
    <dgm:pt modelId="{BDE05C4B-225B-45C6-9C58-C600300A3CCE}" type="sibTrans" cxnId="{30886DFA-A293-42C3-896E-3DF194F21BC7}">
      <dgm:prSet/>
      <dgm:spPr/>
      <dgm:t>
        <a:bodyPr/>
        <a:lstStyle/>
        <a:p>
          <a:pPr algn="ctr"/>
          <a:endParaRPr lang="it-IT"/>
        </a:p>
      </dgm:t>
    </dgm:pt>
    <dgm:pt modelId="{E0805DFB-165D-446E-9FDE-3F2923BF5F1F}">
      <dgm:prSet phldrT="[Testo]"/>
      <dgm:spPr/>
      <dgm:t>
        <a:bodyPr/>
        <a:lstStyle/>
        <a:p>
          <a:pPr algn="ctr"/>
          <a:r>
            <a:rPr lang="it-IT"/>
            <a:t>Comunicazione agli interessati</a:t>
          </a:r>
        </a:p>
      </dgm:t>
    </dgm:pt>
    <dgm:pt modelId="{EA1EEEB4-8D0F-45E9-BC4C-8C655C394C5D}" type="parTrans" cxnId="{2DC32CBF-66C9-45DF-BE23-3CD09B84BA6E}">
      <dgm:prSet/>
      <dgm:spPr/>
      <dgm:t>
        <a:bodyPr/>
        <a:lstStyle/>
        <a:p>
          <a:pPr algn="ctr"/>
          <a:endParaRPr lang="it-IT"/>
        </a:p>
      </dgm:t>
    </dgm:pt>
    <dgm:pt modelId="{8F77D9AF-4459-44EF-915E-B0B98FDE25D8}" type="sibTrans" cxnId="{2DC32CBF-66C9-45DF-BE23-3CD09B84BA6E}">
      <dgm:prSet/>
      <dgm:spPr/>
      <dgm:t>
        <a:bodyPr/>
        <a:lstStyle/>
        <a:p>
          <a:pPr algn="ctr"/>
          <a:endParaRPr lang="it-IT"/>
        </a:p>
      </dgm:t>
    </dgm:pt>
    <dgm:pt modelId="{FE8AF3CE-DD6D-4787-A1DA-2CD8C7CA939B}">
      <dgm:prSet phldrT="[Testo]"/>
      <dgm:spPr/>
      <dgm:t>
        <a:bodyPr/>
        <a:lstStyle/>
        <a:p>
          <a:pPr algn="ctr"/>
          <a:r>
            <a:rPr lang="it-IT"/>
            <a:t>Comunicazione agli Organi di Polizia</a:t>
          </a:r>
        </a:p>
      </dgm:t>
    </dgm:pt>
    <dgm:pt modelId="{331343B0-6BF0-4427-A0B4-13D83F6BB71A}" type="parTrans" cxnId="{1E57CA35-E717-4F1C-B48E-AD79162D827D}">
      <dgm:prSet/>
      <dgm:spPr/>
      <dgm:t>
        <a:bodyPr/>
        <a:lstStyle/>
        <a:p>
          <a:pPr algn="ctr"/>
          <a:endParaRPr lang="it-IT"/>
        </a:p>
      </dgm:t>
    </dgm:pt>
    <dgm:pt modelId="{07B8271D-64F2-460B-A919-BE945A3DD781}" type="sibTrans" cxnId="{1E57CA35-E717-4F1C-B48E-AD79162D827D}">
      <dgm:prSet/>
      <dgm:spPr/>
      <dgm:t>
        <a:bodyPr/>
        <a:lstStyle/>
        <a:p>
          <a:pPr algn="ctr"/>
          <a:endParaRPr lang="it-IT"/>
        </a:p>
      </dgm:t>
    </dgm:pt>
    <dgm:pt modelId="{0A54BEAF-5648-4161-840F-BE50C4833253}">
      <dgm:prSet phldrT="[Testo]"/>
      <dgm:spPr/>
      <dgm:t>
        <a:bodyPr/>
        <a:lstStyle/>
        <a:p>
          <a:pPr algn="ctr"/>
          <a:r>
            <a:rPr lang="it-IT"/>
            <a:t>La violazione dei dati è conseguenza di comportamenti illeciti o fraudolenti</a:t>
          </a:r>
        </a:p>
      </dgm:t>
    </dgm:pt>
    <dgm:pt modelId="{C132761B-BD35-43A4-9732-F96E9FA79565}" type="parTrans" cxnId="{672FC4E4-B201-4F06-AC35-C81AC8CD9A15}">
      <dgm:prSet/>
      <dgm:spPr/>
      <dgm:t>
        <a:bodyPr/>
        <a:lstStyle/>
        <a:p>
          <a:pPr algn="ctr"/>
          <a:endParaRPr lang="it-IT"/>
        </a:p>
      </dgm:t>
    </dgm:pt>
    <dgm:pt modelId="{B956A823-6CEF-4FAA-9F9A-1B1F1BF2E90D}" type="sibTrans" cxnId="{672FC4E4-B201-4F06-AC35-C81AC8CD9A15}">
      <dgm:prSet/>
      <dgm:spPr/>
      <dgm:t>
        <a:bodyPr/>
        <a:lstStyle/>
        <a:p>
          <a:pPr algn="ctr"/>
          <a:endParaRPr lang="it-IT"/>
        </a:p>
      </dgm:t>
    </dgm:pt>
    <dgm:pt modelId="{0AB02080-8647-46D5-BC72-8BE7F03D0843}" type="pres">
      <dgm:prSet presAssocID="{3E38AB4C-6009-4592-B7DB-40B038987452}" presName="Name0" presStyleCnt="0">
        <dgm:presLayoutVars>
          <dgm:chPref val="3"/>
          <dgm:dir/>
          <dgm:animLvl val="lvl"/>
          <dgm:resizeHandles/>
        </dgm:presLayoutVars>
      </dgm:prSet>
      <dgm:spPr/>
    </dgm:pt>
    <dgm:pt modelId="{7BB80AD2-7495-48A2-8AB8-5F03056D3049}" type="pres">
      <dgm:prSet presAssocID="{2C80AA9C-02FC-4868-A7E9-6EB541E11529}" presName="horFlow" presStyleCnt="0"/>
      <dgm:spPr/>
    </dgm:pt>
    <dgm:pt modelId="{0E89EF34-41CE-4F5F-8E9F-530C8AB6933F}" type="pres">
      <dgm:prSet presAssocID="{2C80AA9C-02FC-4868-A7E9-6EB541E11529}" presName="bigChev" presStyleLbl="node1" presStyleIdx="0" presStyleCnt="3"/>
      <dgm:spPr/>
      <dgm:t>
        <a:bodyPr/>
        <a:lstStyle/>
        <a:p>
          <a:endParaRPr lang="it-IT"/>
        </a:p>
      </dgm:t>
    </dgm:pt>
    <dgm:pt modelId="{78687664-88EF-4FD4-AD28-894D35893FA0}" type="pres">
      <dgm:prSet presAssocID="{2E31405D-9735-4FF0-BF11-58CCE9755FDA}" presName="parTrans" presStyleCnt="0"/>
      <dgm:spPr/>
    </dgm:pt>
    <dgm:pt modelId="{22D94D86-FD39-4E76-82E9-9385B2CE1444}" type="pres">
      <dgm:prSet presAssocID="{B11F06E3-338C-4256-819C-DEA6169A6194}" presName="node" presStyleLbl="alignAccFollowNode1" presStyleIdx="0" presStyleCnt="3">
        <dgm:presLayoutVars>
          <dgm:bulletEnabled val="1"/>
        </dgm:presLayoutVars>
      </dgm:prSet>
      <dgm:spPr/>
      <dgm:t>
        <a:bodyPr/>
        <a:lstStyle/>
        <a:p>
          <a:endParaRPr lang="it-IT"/>
        </a:p>
      </dgm:t>
    </dgm:pt>
    <dgm:pt modelId="{11909E7B-6C66-4671-944C-3802FD9DE52B}" type="pres">
      <dgm:prSet presAssocID="{2C80AA9C-02FC-4868-A7E9-6EB541E11529}" presName="vSp" presStyleCnt="0"/>
      <dgm:spPr/>
    </dgm:pt>
    <dgm:pt modelId="{8B580328-053F-4179-968A-DC9DEB4BCDBB}" type="pres">
      <dgm:prSet presAssocID="{08492136-D2A0-4800-B548-01EE2440686A}" presName="horFlow" presStyleCnt="0"/>
      <dgm:spPr/>
    </dgm:pt>
    <dgm:pt modelId="{B362499E-89AD-44BE-89F9-6050A53FB823}" type="pres">
      <dgm:prSet presAssocID="{08492136-D2A0-4800-B548-01EE2440686A}" presName="bigChev" presStyleLbl="node1" presStyleIdx="1" presStyleCnt="3"/>
      <dgm:spPr/>
      <dgm:t>
        <a:bodyPr/>
        <a:lstStyle/>
        <a:p>
          <a:endParaRPr lang="it-IT"/>
        </a:p>
      </dgm:t>
    </dgm:pt>
    <dgm:pt modelId="{A1E6A35A-CDD2-4341-A30E-CF341446335E}" type="pres">
      <dgm:prSet presAssocID="{EA1EEEB4-8D0F-45E9-BC4C-8C655C394C5D}" presName="parTrans" presStyleCnt="0"/>
      <dgm:spPr/>
    </dgm:pt>
    <dgm:pt modelId="{F8BFD40A-B0E8-4FE8-B474-1A926ECF7108}" type="pres">
      <dgm:prSet presAssocID="{E0805DFB-165D-446E-9FDE-3F2923BF5F1F}" presName="node" presStyleLbl="alignAccFollowNode1" presStyleIdx="1" presStyleCnt="3">
        <dgm:presLayoutVars>
          <dgm:bulletEnabled val="1"/>
        </dgm:presLayoutVars>
      </dgm:prSet>
      <dgm:spPr/>
      <dgm:t>
        <a:bodyPr/>
        <a:lstStyle/>
        <a:p>
          <a:endParaRPr lang="it-IT"/>
        </a:p>
      </dgm:t>
    </dgm:pt>
    <dgm:pt modelId="{3AFCEAC5-4D9C-449A-8FE9-EFB33FCCAE45}" type="pres">
      <dgm:prSet presAssocID="{08492136-D2A0-4800-B548-01EE2440686A}" presName="vSp" presStyleCnt="0"/>
      <dgm:spPr/>
    </dgm:pt>
    <dgm:pt modelId="{4060AC0D-0537-4EAC-AA19-E8C11A6839DB}" type="pres">
      <dgm:prSet presAssocID="{0A54BEAF-5648-4161-840F-BE50C4833253}" presName="horFlow" presStyleCnt="0"/>
      <dgm:spPr/>
    </dgm:pt>
    <dgm:pt modelId="{29205C31-7CC3-4D37-842E-D5CEC7F45CB4}" type="pres">
      <dgm:prSet presAssocID="{0A54BEAF-5648-4161-840F-BE50C4833253}" presName="bigChev" presStyleLbl="node1" presStyleIdx="2" presStyleCnt="3"/>
      <dgm:spPr/>
      <dgm:t>
        <a:bodyPr/>
        <a:lstStyle/>
        <a:p>
          <a:endParaRPr lang="it-IT"/>
        </a:p>
      </dgm:t>
    </dgm:pt>
    <dgm:pt modelId="{FE0D0C6D-53FD-4389-93D3-46EEDD4FAC35}" type="pres">
      <dgm:prSet presAssocID="{331343B0-6BF0-4427-A0B4-13D83F6BB71A}" presName="parTrans" presStyleCnt="0"/>
      <dgm:spPr/>
    </dgm:pt>
    <dgm:pt modelId="{79D2EB6C-FB0A-46A5-9C2F-7E9881A5CA73}" type="pres">
      <dgm:prSet presAssocID="{FE8AF3CE-DD6D-4787-A1DA-2CD8C7CA939B}" presName="node" presStyleLbl="alignAccFollowNode1" presStyleIdx="2" presStyleCnt="3">
        <dgm:presLayoutVars>
          <dgm:bulletEnabled val="1"/>
        </dgm:presLayoutVars>
      </dgm:prSet>
      <dgm:spPr/>
      <dgm:t>
        <a:bodyPr/>
        <a:lstStyle/>
        <a:p>
          <a:endParaRPr lang="it-IT"/>
        </a:p>
      </dgm:t>
    </dgm:pt>
  </dgm:ptLst>
  <dgm:cxnLst>
    <dgm:cxn modelId="{0F9019F0-D642-45A3-99BC-27CC3803DBA0}" type="presOf" srcId="{0A54BEAF-5648-4161-840F-BE50C4833253}" destId="{29205C31-7CC3-4D37-842E-D5CEC7F45CB4}" srcOrd="0" destOrd="0" presId="urn:microsoft.com/office/officeart/2005/8/layout/lProcess3"/>
    <dgm:cxn modelId="{2DC32CBF-66C9-45DF-BE23-3CD09B84BA6E}" srcId="{08492136-D2A0-4800-B548-01EE2440686A}" destId="{E0805DFB-165D-446E-9FDE-3F2923BF5F1F}" srcOrd="0" destOrd="0" parTransId="{EA1EEEB4-8D0F-45E9-BC4C-8C655C394C5D}" sibTransId="{8F77D9AF-4459-44EF-915E-B0B98FDE25D8}"/>
    <dgm:cxn modelId="{1E57CA35-E717-4F1C-B48E-AD79162D827D}" srcId="{0A54BEAF-5648-4161-840F-BE50C4833253}" destId="{FE8AF3CE-DD6D-4787-A1DA-2CD8C7CA939B}" srcOrd="0" destOrd="0" parTransId="{331343B0-6BF0-4427-A0B4-13D83F6BB71A}" sibTransId="{07B8271D-64F2-460B-A919-BE945A3DD781}"/>
    <dgm:cxn modelId="{922673BB-1BBE-47B2-9B45-994AEA2E1D57}" type="presOf" srcId="{E0805DFB-165D-446E-9FDE-3F2923BF5F1F}" destId="{F8BFD40A-B0E8-4FE8-B474-1A926ECF7108}" srcOrd="0" destOrd="0" presId="urn:microsoft.com/office/officeart/2005/8/layout/lProcess3"/>
    <dgm:cxn modelId="{A91500D2-C79B-404F-AC94-BD06737EC73B}" type="presOf" srcId="{2C80AA9C-02FC-4868-A7E9-6EB541E11529}" destId="{0E89EF34-41CE-4F5F-8E9F-530C8AB6933F}" srcOrd="0" destOrd="0" presId="urn:microsoft.com/office/officeart/2005/8/layout/lProcess3"/>
    <dgm:cxn modelId="{672FC4E4-B201-4F06-AC35-C81AC8CD9A15}" srcId="{3E38AB4C-6009-4592-B7DB-40B038987452}" destId="{0A54BEAF-5648-4161-840F-BE50C4833253}" srcOrd="2" destOrd="0" parTransId="{C132761B-BD35-43A4-9732-F96E9FA79565}" sibTransId="{B956A823-6CEF-4FAA-9F9A-1B1F1BF2E90D}"/>
    <dgm:cxn modelId="{30886DFA-A293-42C3-896E-3DF194F21BC7}" srcId="{3E38AB4C-6009-4592-B7DB-40B038987452}" destId="{08492136-D2A0-4800-B548-01EE2440686A}" srcOrd="1" destOrd="0" parTransId="{197EF7A2-5605-4D05-B679-485B361E9F49}" sibTransId="{BDE05C4B-225B-45C6-9C58-C600300A3CCE}"/>
    <dgm:cxn modelId="{66383A2A-0814-47EA-A838-224121E4BD33}" type="presOf" srcId="{08492136-D2A0-4800-B548-01EE2440686A}" destId="{B362499E-89AD-44BE-89F9-6050A53FB823}" srcOrd="0" destOrd="0" presId="urn:microsoft.com/office/officeart/2005/8/layout/lProcess3"/>
    <dgm:cxn modelId="{4B7453C3-3F35-44B2-826C-D6A1BF7F672E}" srcId="{3E38AB4C-6009-4592-B7DB-40B038987452}" destId="{2C80AA9C-02FC-4868-A7E9-6EB541E11529}" srcOrd="0" destOrd="0" parTransId="{A83EC307-9005-4F33-922F-F88EDDD8FE52}" sibTransId="{8748AED2-0E5D-40E0-B1A8-417F3565A761}"/>
    <dgm:cxn modelId="{066D28BC-ED6D-422A-A34B-F195D8E93012}" type="presOf" srcId="{FE8AF3CE-DD6D-4787-A1DA-2CD8C7CA939B}" destId="{79D2EB6C-FB0A-46A5-9C2F-7E9881A5CA73}" srcOrd="0" destOrd="0" presId="urn:microsoft.com/office/officeart/2005/8/layout/lProcess3"/>
    <dgm:cxn modelId="{7A06D344-445C-4814-B9B6-CAF86ADFD2D4}" type="presOf" srcId="{B11F06E3-338C-4256-819C-DEA6169A6194}" destId="{22D94D86-FD39-4E76-82E9-9385B2CE1444}" srcOrd="0" destOrd="0" presId="urn:microsoft.com/office/officeart/2005/8/layout/lProcess3"/>
    <dgm:cxn modelId="{402EF4A0-8131-4707-9470-3048D076B65B}" srcId="{2C80AA9C-02FC-4868-A7E9-6EB541E11529}" destId="{B11F06E3-338C-4256-819C-DEA6169A6194}" srcOrd="0" destOrd="0" parTransId="{2E31405D-9735-4FF0-BF11-58CCE9755FDA}" sibTransId="{0524AEE8-34B1-48F2-A459-419A01AB8B75}"/>
    <dgm:cxn modelId="{844C09A2-F92B-459E-B373-E69C7653BD64}" type="presOf" srcId="{3E38AB4C-6009-4592-B7DB-40B038987452}" destId="{0AB02080-8647-46D5-BC72-8BE7F03D0843}" srcOrd="0" destOrd="0" presId="urn:microsoft.com/office/officeart/2005/8/layout/lProcess3"/>
    <dgm:cxn modelId="{7C40566C-BFB9-4812-997D-365754989F1F}" type="presParOf" srcId="{0AB02080-8647-46D5-BC72-8BE7F03D0843}" destId="{7BB80AD2-7495-48A2-8AB8-5F03056D3049}" srcOrd="0" destOrd="0" presId="urn:microsoft.com/office/officeart/2005/8/layout/lProcess3"/>
    <dgm:cxn modelId="{870E532A-D126-4BB8-B660-1A196CC1B6D9}" type="presParOf" srcId="{7BB80AD2-7495-48A2-8AB8-5F03056D3049}" destId="{0E89EF34-41CE-4F5F-8E9F-530C8AB6933F}" srcOrd="0" destOrd="0" presId="urn:microsoft.com/office/officeart/2005/8/layout/lProcess3"/>
    <dgm:cxn modelId="{6CE59C13-DDA7-40CA-A93A-9EFA893376E9}" type="presParOf" srcId="{7BB80AD2-7495-48A2-8AB8-5F03056D3049}" destId="{78687664-88EF-4FD4-AD28-894D35893FA0}" srcOrd="1" destOrd="0" presId="urn:microsoft.com/office/officeart/2005/8/layout/lProcess3"/>
    <dgm:cxn modelId="{51CB5F6D-8B96-4034-99D0-31F80A027402}" type="presParOf" srcId="{7BB80AD2-7495-48A2-8AB8-5F03056D3049}" destId="{22D94D86-FD39-4E76-82E9-9385B2CE1444}" srcOrd="2" destOrd="0" presId="urn:microsoft.com/office/officeart/2005/8/layout/lProcess3"/>
    <dgm:cxn modelId="{D264FBDF-61DE-40CE-8B6B-CD633F922BB8}" type="presParOf" srcId="{0AB02080-8647-46D5-BC72-8BE7F03D0843}" destId="{11909E7B-6C66-4671-944C-3802FD9DE52B}" srcOrd="1" destOrd="0" presId="urn:microsoft.com/office/officeart/2005/8/layout/lProcess3"/>
    <dgm:cxn modelId="{89FCC8EB-B097-4A27-B0A9-6F7B8DF2BD04}" type="presParOf" srcId="{0AB02080-8647-46D5-BC72-8BE7F03D0843}" destId="{8B580328-053F-4179-968A-DC9DEB4BCDBB}" srcOrd="2" destOrd="0" presId="urn:microsoft.com/office/officeart/2005/8/layout/lProcess3"/>
    <dgm:cxn modelId="{C29D08D3-C031-4773-AF18-F8F50D5D84A1}" type="presParOf" srcId="{8B580328-053F-4179-968A-DC9DEB4BCDBB}" destId="{B362499E-89AD-44BE-89F9-6050A53FB823}" srcOrd="0" destOrd="0" presId="urn:microsoft.com/office/officeart/2005/8/layout/lProcess3"/>
    <dgm:cxn modelId="{5A13E009-A1D4-4D57-AEC2-FBE637E85363}" type="presParOf" srcId="{8B580328-053F-4179-968A-DC9DEB4BCDBB}" destId="{A1E6A35A-CDD2-4341-A30E-CF341446335E}" srcOrd="1" destOrd="0" presId="urn:microsoft.com/office/officeart/2005/8/layout/lProcess3"/>
    <dgm:cxn modelId="{C96CB751-B0C4-4A66-9A05-57AEC38576BE}" type="presParOf" srcId="{8B580328-053F-4179-968A-DC9DEB4BCDBB}" destId="{F8BFD40A-B0E8-4FE8-B474-1A926ECF7108}" srcOrd="2" destOrd="0" presId="urn:microsoft.com/office/officeart/2005/8/layout/lProcess3"/>
    <dgm:cxn modelId="{EA6223D6-F6F9-4149-B0DB-4C276E2D1ADE}" type="presParOf" srcId="{0AB02080-8647-46D5-BC72-8BE7F03D0843}" destId="{3AFCEAC5-4D9C-449A-8FE9-EFB33FCCAE45}" srcOrd="3" destOrd="0" presId="urn:microsoft.com/office/officeart/2005/8/layout/lProcess3"/>
    <dgm:cxn modelId="{BBF90AE3-CDD0-46EF-A60E-F8D6597680D8}" type="presParOf" srcId="{0AB02080-8647-46D5-BC72-8BE7F03D0843}" destId="{4060AC0D-0537-4EAC-AA19-E8C11A6839DB}" srcOrd="4" destOrd="0" presId="urn:microsoft.com/office/officeart/2005/8/layout/lProcess3"/>
    <dgm:cxn modelId="{BCD38E23-168C-4FAF-B1D6-9FEA8D786124}" type="presParOf" srcId="{4060AC0D-0537-4EAC-AA19-E8C11A6839DB}" destId="{29205C31-7CC3-4D37-842E-D5CEC7F45CB4}" srcOrd="0" destOrd="0" presId="urn:microsoft.com/office/officeart/2005/8/layout/lProcess3"/>
    <dgm:cxn modelId="{0B5B7BD7-CC9E-4A31-B7B2-2EA1545C4BDA}" type="presParOf" srcId="{4060AC0D-0537-4EAC-AA19-E8C11A6839DB}" destId="{FE0D0C6D-53FD-4389-93D3-46EEDD4FAC35}" srcOrd="1" destOrd="0" presId="urn:microsoft.com/office/officeart/2005/8/layout/lProcess3"/>
    <dgm:cxn modelId="{1398FA12-D465-479F-8170-E32EAD43F67F}" type="presParOf" srcId="{4060AC0D-0537-4EAC-AA19-E8C11A6839DB}" destId="{79D2EB6C-FB0A-46A5-9C2F-7E9881A5CA73}" srcOrd="2" destOrd="0" presId="urn:microsoft.com/office/officeart/2005/8/layout/lProcess3"/>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87F5C-1798-48DC-8BA5-6CF56DD187E2}">
      <dsp:nvSpPr>
        <dsp:cNvPr id="0" name=""/>
        <dsp:cNvSpPr/>
      </dsp:nvSpPr>
      <dsp:spPr>
        <a:xfrm>
          <a:off x="2462738" y="2599215"/>
          <a:ext cx="3010014" cy="3010014"/>
        </a:xfrm>
        <a:prstGeom prst="gear9">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r>
            <a:rPr lang="it-IT" sz="2600" kern="1200"/>
            <a:t>PROCEDURA DI GESTIONE</a:t>
          </a:r>
        </a:p>
      </dsp:txBody>
      <dsp:txXfrm>
        <a:off x="3067885" y="3304296"/>
        <a:ext cx="1799720" cy="1547210"/>
      </dsp:txXfrm>
    </dsp:sp>
    <dsp:sp modelId="{20C7BADE-D8B2-4B92-9756-39366F7305DF}">
      <dsp:nvSpPr>
        <dsp:cNvPr id="0" name=""/>
        <dsp:cNvSpPr/>
      </dsp:nvSpPr>
      <dsp:spPr>
        <a:xfrm>
          <a:off x="711457" y="1819519"/>
          <a:ext cx="2189101" cy="2189101"/>
        </a:xfrm>
        <a:prstGeom prst="gear6">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VIOLAZIONE DEI DATI</a:t>
          </a:r>
        </a:p>
      </dsp:txBody>
      <dsp:txXfrm>
        <a:off x="1262570" y="2373963"/>
        <a:ext cx="1086875" cy="1080213"/>
      </dsp:txXfrm>
    </dsp:sp>
    <dsp:sp modelId="{BE8A62D3-F018-4BDA-880C-B2D259DF9CFB}">
      <dsp:nvSpPr>
        <dsp:cNvPr id="0" name=""/>
        <dsp:cNvSpPr/>
      </dsp:nvSpPr>
      <dsp:spPr>
        <a:xfrm rot="20700000">
          <a:off x="1937577" y="309263"/>
          <a:ext cx="2144872" cy="2144872"/>
        </a:xfrm>
        <a:prstGeom prst="gear6">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DATA BREACH</a:t>
          </a:r>
        </a:p>
      </dsp:txBody>
      <dsp:txXfrm rot="-20700000">
        <a:off x="2408011" y="779696"/>
        <a:ext cx="1204005" cy="1204005"/>
      </dsp:txXfrm>
    </dsp:sp>
    <dsp:sp modelId="{B98E0D79-698F-42A3-A0D4-ECBE82FD10D8}">
      <dsp:nvSpPr>
        <dsp:cNvPr id="0" name=""/>
        <dsp:cNvSpPr/>
      </dsp:nvSpPr>
      <dsp:spPr>
        <a:xfrm>
          <a:off x="2245576" y="2068600"/>
          <a:ext cx="3852818" cy="3852818"/>
        </a:xfrm>
        <a:prstGeom prst="circularArrow">
          <a:avLst>
            <a:gd name="adj1" fmla="val 4687"/>
            <a:gd name="adj2" fmla="val 299029"/>
            <a:gd name="adj3" fmla="val 2540100"/>
            <a:gd name="adj4" fmla="val 15810648"/>
            <a:gd name="adj5" fmla="val 5469"/>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0EE1B3C-06B9-4C27-A428-B2EC5B15A291}">
      <dsp:nvSpPr>
        <dsp:cNvPr id="0" name=""/>
        <dsp:cNvSpPr/>
      </dsp:nvSpPr>
      <dsp:spPr>
        <a:xfrm>
          <a:off x="323772" y="1329667"/>
          <a:ext cx="2799313" cy="2799313"/>
        </a:xfrm>
        <a:prstGeom prst="leftCircularArrow">
          <a:avLst>
            <a:gd name="adj1" fmla="val 6452"/>
            <a:gd name="adj2" fmla="val 429999"/>
            <a:gd name="adj3" fmla="val 10489124"/>
            <a:gd name="adj4" fmla="val 14837806"/>
            <a:gd name="adj5" fmla="val 7527"/>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BA0EABA-98C4-455E-A2F0-31D7BC2E3E6B}">
      <dsp:nvSpPr>
        <dsp:cNvPr id="0" name=""/>
        <dsp:cNvSpPr/>
      </dsp:nvSpPr>
      <dsp:spPr>
        <a:xfrm>
          <a:off x="1441446" y="-166031"/>
          <a:ext cx="3018223" cy="3018223"/>
        </a:xfrm>
        <a:prstGeom prst="circularArrow">
          <a:avLst>
            <a:gd name="adj1" fmla="val 5984"/>
            <a:gd name="adj2" fmla="val 394124"/>
            <a:gd name="adj3" fmla="val 13313824"/>
            <a:gd name="adj4" fmla="val 10508221"/>
            <a:gd name="adj5" fmla="val 6981"/>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5F2461-364C-417F-9285-606ABE7691D3}">
      <dsp:nvSpPr>
        <dsp:cNvPr id="0" name=""/>
        <dsp:cNvSpPr/>
      </dsp:nvSpPr>
      <dsp:spPr>
        <a:xfrm>
          <a:off x="117706" y="685503"/>
          <a:ext cx="1737025" cy="5724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INCIDENTE DI SICUREZZA</a:t>
          </a:r>
        </a:p>
      </dsp:txBody>
      <dsp:txXfrm>
        <a:off x="117706" y="685503"/>
        <a:ext cx="1737025" cy="572428"/>
      </dsp:txXfrm>
    </dsp:sp>
    <dsp:sp modelId="{8651154A-D8E6-4C2C-BFEE-DDFE7478D0E0}">
      <dsp:nvSpPr>
        <dsp:cNvPr id="0" name=""/>
        <dsp:cNvSpPr/>
      </dsp:nvSpPr>
      <dsp:spPr>
        <a:xfrm>
          <a:off x="115732" y="511406"/>
          <a:ext cx="138172" cy="138172"/>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78436DD-B095-4FBA-A97A-5BAA279CB341}">
      <dsp:nvSpPr>
        <dsp:cNvPr id="0" name=""/>
        <dsp:cNvSpPr/>
      </dsp:nvSpPr>
      <dsp:spPr>
        <a:xfrm>
          <a:off x="212453" y="317965"/>
          <a:ext cx="138172" cy="138172"/>
        </a:xfrm>
        <a:prstGeom prst="ellipse">
          <a:avLst/>
        </a:prstGeom>
        <a:gradFill rotWithShape="0">
          <a:gsLst>
            <a:gs pos="0">
              <a:schemeClr val="accent3">
                <a:hueOff val="150589"/>
                <a:satOff val="5556"/>
                <a:lumOff val="-817"/>
                <a:alphaOff val="0"/>
                <a:satMod val="103000"/>
                <a:lumMod val="102000"/>
                <a:tint val="94000"/>
              </a:schemeClr>
            </a:gs>
            <a:gs pos="50000">
              <a:schemeClr val="accent3">
                <a:hueOff val="150589"/>
                <a:satOff val="5556"/>
                <a:lumOff val="-817"/>
                <a:alphaOff val="0"/>
                <a:satMod val="110000"/>
                <a:lumMod val="100000"/>
                <a:shade val="100000"/>
              </a:schemeClr>
            </a:gs>
            <a:gs pos="100000">
              <a:schemeClr val="accent3">
                <a:hueOff val="150589"/>
                <a:satOff val="5556"/>
                <a:lumOff val="-81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C8483C6-F8CF-4227-AADD-8C464BDB3C5F}">
      <dsp:nvSpPr>
        <dsp:cNvPr id="0" name=""/>
        <dsp:cNvSpPr/>
      </dsp:nvSpPr>
      <dsp:spPr>
        <a:xfrm>
          <a:off x="444582" y="356653"/>
          <a:ext cx="217128" cy="217128"/>
        </a:xfrm>
        <a:prstGeom prst="ellipse">
          <a:avLst/>
        </a:prstGeom>
        <a:gradFill rotWithShape="0">
          <a:gsLst>
            <a:gs pos="0">
              <a:schemeClr val="accent3">
                <a:hueOff val="301178"/>
                <a:satOff val="11111"/>
                <a:lumOff val="-1634"/>
                <a:alphaOff val="0"/>
                <a:satMod val="103000"/>
                <a:lumMod val="102000"/>
                <a:tint val="94000"/>
              </a:schemeClr>
            </a:gs>
            <a:gs pos="50000">
              <a:schemeClr val="accent3">
                <a:hueOff val="301178"/>
                <a:satOff val="11111"/>
                <a:lumOff val="-1634"/>
                <a:alphaOff val="0"/>
                <a:satMod val="110000"/>
                <a:lumMod val="100000"/>
                <a:shade val="100000"/>
              </a:schemeClr>
            </a:gs>
            <a:gs pos="100000">
              <a:schemeClr val="accent3">
                <a:hueOff val="301178"/>
                <a:satOff val="11111"/>
                <a:lumOff val="-163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131AA9-8915-42BC-8735-28F885E9D2AA}">
      <dsp:nvSpPr>
        <dsp:cNvPr id="0" name=""/>
        <dsp:cNvSpPr/>
      </dsp:nvSpPr>
      <dsp:spPr>
        <a:xfrm>
          <a:off x="638024" y="143867"/>
          <a:ext cx="138172" cy="138172"/>
        </a:xfrm>
        <a:prstGeom prst="ellipse">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0D300E0-52E9-43AC-ABFB-2DAE7DDF6152}">
      <dsp:nvSpPr>
        <dsp:cNvPr id="0" name=""/>
        <dsp:cNvSpPr/>
      </dsp:nvSpPr>
      <dsp:spPr>
        <a:xfrm>
          <a:off x="889498" y="66491"/>
          <a:ext cx="138172" cy="138172"/>
        </a:xfrm>
        <a:prstGeom prst="ellipse">
          <a:avLst/>
        </a:prstGeom>
        <a:gradFill rotWithShape="0">
          <a:gsLst>
            <a:gs pos="0">
              <a:schemeClr val="accent3">
                <a:hueOff val="602355"/>
                <a:satOff val="22222"/>
                <a:lumOff val="-3268"/>
                <a:alphaOff val="0"/>
                <a:satMod val="103000"/>
                <a:lumMod val="102000"/>
                <a:tint val="94000"/>
              </a:schemeClr>
            </a:gs>
            <a:gs pos="50000">
              <a:schemeClr val="accent3">
                <a:hueOff val="602355"/>
                <a:satOff val="22222"/>
                <a:lumOff val="-3268"/>
                <a:alphaOff val="0"/>
                <a:satMod val="110000"/>
                <a:lumMod val="100000"/>
                <a:shade val="100000"/>
              </a:schemeClr>
            </a:gs>
            <a:gs pos="100000">
              <a:schemeClr val="accent3">
                <a:hueOff val="602355"/>
                <a:satOff val="22222"/>
                <a:lumOff val="-326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B1E048B-9278-47E5-BBE4-2EB86773ADFE}">
      <dsp:nvSpPr>
        <dsp:cNvPr id="0" name=""/>
        <dsp:cNvSpPr/>
      </dsp:nvSpPr>
      <dsp:spPr>
        <a:xfrm>
          <a:off x="1199004" y="201900"/>
          <a:ext cx="138172" cy="138172"/>
        </a:xfrm>
        <a:prstGeom prst="ellipse">
          <a:avLst/>
        </a:prstGeom>
        <a:gradFill rotWithShape="0">
          <a:gsLst>
            <a:gs pos="0">
              <a:schemeClr val="accent3">
                <a:hueOff val="752944"/>
                <a:satOff val="27778"/>
                <a:lumOff val="-4085"/>
                <a:alphaOff val="0"/>
                <a:satMod val="103000"/>
                <a:lumMod val="102000"/>
                <a:tint val="94000"/>
              </a:schemeClr>
            </a:gs>
            <a:gs pos="50000">
              <a:schemeClr val="accent3">
                <a:hueOff val="752944"/>
                <a:satOff val="27778"/>
                <a:lumOff val="-4085"/>
                <a:alphaOff val="0"/>
                <a:satMod val="110000"/>
                <a:lumMod val="100000"/>
                <a:shade val="100000"/>
              </a:schemeClr>
            </a:gs>
            <a:gs pos="100000">
              <a:schemeClr val="accent3">
                <a:hueOff val="752944"/>
                <a:satOff val="27778"/>
                <a:lumOff val="-408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36D61A1-409A-4ECA-AE9A-0C559C327B2C}">
      <dsp:nvSpPr>
        <dsp:cNvPr id="0" name=""/>
        <dsp:cNvSpPr/>
      </dsp:nvSpPr>
      <dsp:spPr>
        <a:xfrm>
          <a:off x="1392446" y="298620"/>
          <a:ext cx="217128" cy="217128"/>
        </a:xfrm>
        <a:prstGeom prst="ellipse">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5564C9B-40EA-489C-B20D-E0B25EACD701}">
      <dsp:nvSpPr>
        <dsp:cNvPr id="0" name=""/>
        <dsp:cNvSpPr/>
      </dsp:nvSpPr>
      <dsp:spPr>
        <a:xfrm>
          <a:off x="4339789" y="578081"/>
          <a:ext cx="138172" cy="138172"/>
        </a:xfrm>
        <a:prstGeom prst="ellipse">
          <a:avLst/>
        </a:prstGeom>
        <a:gradFill rotWithShape="0">
          <a:gsLst>
            <a:gs pos="0">
              <a:schemeClr val="accent3">
                <a:hueOff val="1054122"/>
                <a:satOff val="38889"/>
                <a:lumOff val="-5719"/>
                <a:alphaOff val="0"/>
                <a:satMod val="103000"/>
                <a:lumMod val="102000"/>
                <a:tint val="94000"/>
              </a:schemeClr>
            </a:gs>
            <a:gs pos="50000">
              <a:schemeClr val="accent3">
                <a:hueOff val="1054122"/>
                <a:satOff val="38889"/>
                <a:lumOff val="-5719"/>
                <a:alphaOff val="0"/>
                <a:satMod val="110000"/>
                <a:lumMod val="100000"/>
                <a:shade val="100000"/>
              </a:schemeClr>
            </a:gs>
            <a:gs pos="100000">
              <a:schemeClr val="accent3">
                <a:hueOff val="1054122"/>
                <a:satOff val="38889"/>
                <a:lumOff val="-571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CDDB3C7-22C9-4495-8AF6-1F2208E97031}">
      <dsp:nvSpPr>
        <dsp:cNvPr id="0" name=""/>
        <dsp:cNvSpPr/>
      </dsp:nvSpPr>
      <dsp:spPr>
        <a:xfrm>
          <a:off x="1779328" y="724192"/>
          <a:ext cx="138172" cy="138172"/>
        </a:xfrm>
        <a:prstGeom prst="ellipse">
          <a:avLst/>
        </a:prstGeom>
        <a:gradFill rotWithShape="0">
          <a:gsLst>
            <a:gs pos="0">
              <a:schemeClr val="accent3">
                <a:hueOff val="1204711"/>
                <a:satOff val="44444"/>
                <a:lumOff val="-6536"/>
                <a:alphaOff val="0"/>
                <a:satMod val="103000"/>
                <a:lumMod val="102000"/>
                <a:tint val="94000"/>
              </a:schemeClr>
            </a:gs>
            <a:gs pos="50000">
              <a:schemeClr val="accent3">
                <a:hueOff val="1204711"/>
                <a:satOff val="44444"/>
                <a:lumOff val="-6536"/>
                <a:alphaOff val="0"/>
                <a:satMod val="110000"/>
                <a:lumMod val="100000"/>
                <a:shade val="100000"/>
              </a:schemeClr>
            </a:gs>
            <a:gs pos="100000">
              <a:schemeClr val="accent3">
                <a:hueOff val="1204711"/>
                <a:satOff val="44444"/>
                <a:lumOff val="-653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CFF1501-AC46-4366-A0B4-A9E0040B3F6B}">
      <dsp:nvSpPr>
        <dsp:cNvPr id="0" name=""/>
        <dsp:cNvSpPr/>
      </dsp:nvSpPr>
      <dsp:spPr>
        <a:xfrm>
          <a:off x="773433" y="317965"/>
          <a:ext cx="355300" cy="355300"/>
        </a:xfrm>
        <a:prstGeom prst="ellipse">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73941BA-2DA0-415C-B509-A4095F202A68}">
      <dsp:nvSpPr>
        <dsp:cNvPr id="0" name=""/>
        <dsp:cNvSpPr/>
      </dsp:nvSpPr>
      <dsp:spPr>
        <a:xfrm>
          <a:off x="19011" y="1053042"/>
          <a:ext cx="138172" cy="138172"/>
        </a:xfrm>
        <a:prstGeom prst="ellipse">
          <a:avLst/>
        </a:prstGeom>
        <a:gradFill rotWithShape="0">
          <a:gsLst>
            <a:gs pos="0">
              <a:schemeClr val="accent3">
                <a:hueOff val="1505888"/>
                <a:satOff val="55556"/>
                <a:lumOff val="-8170"/>
                <a:alphaOff val="0"/>
                <a:satMod val="103000"/>
                <a:lumMod val="102000"/>
                <a:tint val="94000"/>
              </a:schemeClr>
            </a:gs>
            <a:gs pos="50000">
              <a:schemeClr val="accent3">
                <a:hueOff val="1505888"/>
                <a:satOff val="55556"/>
                <a:lumOff val="-8170"/>
                <a:alphaOff val="0"/>
                <a:satMod val="110000"/>
                <a:lumMod val="100000"/>
                <a:shade val="100000"/>
              </a:schemeClr>
            </a:gs>
            <a:gs pos="100000">
              <a:schemeClr val="accent3">
                <a:hueOff val="1505888"/>
                <a:satOff val="55556"/>
                <a:lumOff val="-817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3B37BA0-A480-4A73-860A-54958A2E5751}">
      <dsp:nvSpPr>
        <dsp:cNvPr id="0" name=""/>
        <dsp:cNvSpPr/>
      </dsp:nvSpPr>
      <dsp:spPr>
        <a:xfrm>
          <a:off x="135076" y="1227140"/>
          <a:ext cx="217128" cy="217128"/>
        </a:xfrm>
        <a:prstGeom prst="ellipse">
          <a:avLst/>
        </a:prstGeom>
        <a:gradFill rotWithShape="0">
          <a:gsLst>
            <a:gs pos="0">
              <a:schemeClr val="accent3">
                <a:hueOff val="1656477"/>
                <a:satOff val="61111"/>
                <a:lumOff val="-8987"/>
                <a:alphaOff val="0"/>
                <a:satMod val="103000"/>
                <a:lumMod val="102000"/>
                <a:tint val="94000"/>
              </a:schemeClr>
            </a:gs>
            <a:gs pos="50000">
              <a:schemeClr val="accent3">
                <a:hueOff val="1656477"/>
                <a:satOff val="61111"/>
                <a:lumOff val="-8987"/>
                <a:alphaOff val="0"/>
                <a:satMod val="110000"/>
                <a:lumMod val="100000"/>
                <a:shade val="100000"/>
              </a:schemeClr>
            </a:gs>
            <a:gs pos="100000">
              <a:schemeClr val="accent3">
                <a:hueOff val="1656477"/>
                <a:satOff val="61111"/>
                <a:lumOff val="-898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5010B86-F28F-4CAE-AA73-661C960D441B}">
      <dsp:nvSpPr>
        <dsp:cNvPr id="0" name=""/>
        <dsp:cNvSpPr/>
      </dsp:nvSpPr>
      <dsp:spPr>
        <a:xfrm>
          <a:off x="425238" y="1381893"/>
          <a:ext cx="315822" cy="315822"/>
        </a:xfrm>
        <a:prstGeom prst="ellipse">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50A5246-142D-45A0-853D-693C0AF1C84A}">
      <dsp:nvSpPr>
        <dsp:cNvPr id="0" name=""/>
        <dsp:cNvSpPr/>
      </dsp:nvSpPr>
      <dsp:spPr>
        <a:xfrm>
          <a:off x="831465" y="1633367"/>
          <a:ext cx="138172" cy="138172"/>
        </a:xfrm>
        <a:prstGeom prst="ellipse">
          <a:avLst/>
        </a:prstGeom>
        <a:gradFill rotWithShape="0">
          <a:gsLst>
            <a:gs pos="0">
              <a:schemeClr val="accent3">
                <a:hueOff val="1957655"/>
                <a:satOff val="72222"/>
                <a:lumOff val="-10621"/>
                <a:alphaOff val="0"/>
                <a:satMod val="103000"/>
                <a:lumMod val="102000"/>
                <a:tint val="94000"/>
              </a:schemeClr>
            </a:gs>
            <a:gs pos="50000">
              <a:schemeClr val="accent3">
                <a:hueOff val="1957655"/>
                <a:satOff val="72222"/>
                <a:lumOff val="-10621"/>
                <a:alphaOff val="0"/>
                <a:satMod val="110000"/>
                <a:lumMod val="100000"/>
                <a:shade val="100000"/>
              </a:schemeClr>
            </a:gs>
            <a:gs pos="100000">
              <a:schemeClr val="accent3">
                <a:hueOff val="1957655"/>
                <a:satOff val="72222"/>
                <a:lumOff val="-1062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22625C5-B323-4D25-B17F-DA95E28315D1}">
      <dsp:nvSpPr>
        <dsp:cNvPr id="0" name=""/>
        <dsp:cNvSpPr/>
      </dsp:nvSpPr>
      <dsp:spPr>
        <a:xfrm>
          <a:off x="870742" y="1381893"/>
          <a:ext cx="217128" cy="217128"/>
        </a:xfrm>
        <a:prstGeom prst="ellipse">
          <a:avLst/>
        </a:prstGeom>
        <a:gradFill rotWithShape="0">
          <a:gsLst>
            <a:gs pos="0">
              <a:schemeClr val="accent3">
                <a:hueOff val="2108244"/>
                <a:satOff val="77778"/>
                <a:lumOff val="-11438"/>
                <a:alphaOff val="0"/>
                <a:satMod val="103000"/>
                <a:lumMod val="102000"/>
                <a:tint val="94000"/>
              </a:schemeClr>
            </a:gs>
            <a:gs pos="50000">
              <a:schemeClr val="accent3">
                <a:hueOff val="2108244"/>
                <a:satOff val="77778"/>
                <a:lumOff val="-11438"/>
                <a:alphaOff val="0"/>
                <a:satMod val="110000"/>
                <a:lumMod val="100000"/>
                <a:shade val="100000"/>
              </a:schemeClr>
            </a:gs>
            <a:gs pos="100000">
              <a:schemeClr val="accent3">
                <a:hueOff val="2108244"/>
                <a:satOff val="77778"/>
                <a:lumOff val="-1143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62E1ED-55F5-439C-B561-1D332246A7BC}">
      <dsp:nvSpPr>
        <dsp:cNvPr id="0" name=""/>
        <dsp:cNvSpPr/>
      </dsp:nvSpPr>
      <dsp:spPr>
        <a:xfrm>
          <a:off x="1102283" y="1652711"/>
          <a:ext cx="138172" cy="138172"/>
        </a:xfrm>
        <a:prstGeom prst="ellipse">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1E29EEC-54A9-401C-8F46-C40B42795538}">
      <dsp:nvSpPr>
        <dsp:cNvPr id="0" name=""/>
        <dsp:cNvSpPr/>
      </dsp:nvSpPr>
      <dsp:spPr>
        <a:xfrm>
          <a:off x="1276381" y="1343204"/>
          <a:ext cx="315822" cy="315822"/>
        </a:xfrm>
        <a:prstGeom prst="ellipse">
          <a:avLst/>
        </a:prstGeom>
        <a:gradFill rotWithShape="0">
          <a:gsLst>
            <a:gs pos="0">
              <a:schemeClr val="accent3">
                <a:hueOff val="2409421"/>
                <a:satOff val="88889"/>
                <a:lumOff val="-13072"/>
                <a:alphaOff val="0"/>
                <a:satMod val="103000"/>
                <a:lumMod val="102000"/>
                <a:tint val="94000"/>
              </a:schemeClr>
            </a:gs>
            <a:gs pos="50000">
              <a:schemeClr val="accent3">
                <a:hueOff val="2409421"/>
                <a:satOff val="88889"/>
                <a:lumOff val="-13072"/>
                <a:alphaOff val="0"/>
                <a:satMod val="110000"/>
                <a:lumMod val="100000"/>
                <a:shade val="100000"/>
              </a:schemeClr>
            </a:gs>
            <a:gs pos="100000">
              <a:schemeClr val="accent3">
                <a:hueOff val="2409421"/>
                <a:satOff val="88889"/>
                <a:lumOff val="-1307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258591D-60D0-4CD2-B4B1-31FCFFB61ADB}">
      <dsp:nvSpPr>
        <dsp:cNvPr id="0" name=""/>
        <dsp:cNvSpPr/>
      </dsp:nvSpPr>
      <dsp:spPr>
        <a:xfrm>
          <a:off x="1701952" y="1265828"/>
          <a:ext cx="217128" cy="217128"/>
        </a:xfrm>
        <a:prstGeom prst="ellipse">
          <a:avLst/>
        </a:prstGeom>
        <a:gradFill rotWithShape="0">
          <a:gsLst>
            <a:gs pos="0">
              <a:schemeClr val="accent3">
                <a:hueOff val="2560010"/>
                <a:satOff val="94444"/>
                <a:lumOff val="-13889"/>
                <a:alphaOff val="0"/>
                <a:satMod val="103000"/>
                <a:lumMod val="102000"/>
                <a:tint val="94000"/>
              </a:schemeClr>
            </a:gs>
            <a:gs pos="50000">
              <a:schemeClr val="accent3">
                <a:hueOff val="2560010"/>
                <a:satOff val="94444"/>
                <a:lumOff val="-13889"/>
                <a:alphaOff val="0"/>
                <a:satMod val="110000"/>
                <a:lumMod val="100000"/>
                <a:shade val="100000"/>
              </a:schemeClr>
            </a:gs>
            <a:gs pos="100000">
              <a:schemeClr val="accent3">
                <a:hueOff val="2560010"/>
                <a:satOff val="94444"/>
                <a:lumOff val="-1388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E790CB1-F17C-46D6-BD2B-96227A7C67C8}">
      <dsp:nvSpPr>
        <dsp:cNvPr id="0" name=""/>
        <dsp:cNvSpPr/>
      </dsp:nvSpPr>
      <dsp:spPr>
        <a:xfrm>
          <a:off x="1919080" y="356331"/>
          <a:ext cx="637674" cy="1217390"/>
        </a:xfrm>
        <a:prstGeom prst="chevron">
          <a:avLst>
            <a:gd name="adj" fmla="val 6231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9762656-C86C-4A0A-BA4E-6309F5B141CA}">
      <dsp:nvSpPr>
        <dsp:cNvPr id="0" name=""/>
        <dsp:cNvSpPr/>
      </dsp:nvSpPr>
      <dsp:spPr>
        <a:xfrm>
          <a:off x="2440814" y="356331"/>
          <a:ext cx="637674" cy="1217390"/>
        </a:xfrm>
        <a:prstGeom prst="chevron">
          <a:avLst>
            <a:gd name="adj" fmla="val 6231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758F4B6-F3D8-41AB-A747-4724719A3B9E}">
      <dsp:nvSpPr>
        <dsp:cNvPr id="0" name=""/>
        <dsp:cNvSpPr/>
      </dsp:nvSpPr>
      <dsp:spPr>
        <a:xfrm>
          <a:off x="3148053" y="255724"/>
          <a:ext cx="1478245" cy="1478245"/>
        </a:xfrm>
        <a:prstGeom prst="ellipse">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it-IT" sz="1000" kern="1200"/>
            <a:t>DATA BREACH</a:t>
          </a:r>
        </a:p>
        <a:p>
          <a:pPr lvl="0" algn="ctr" defTabSz="444500">
            <a:lnSpc>
              <a:spcPct val="90000"/>
            </a:lnSpc>
            <a:spcBef>
              <a:spcPct val="0"/>
            </a:spcBef>
            <a:spcAft>
              <a:spcPct val="35000"/>
            </a:spcAft>
          </a:pPr>
          <a:r>
            <a:rPr lang="it-IT" sz="1000" kern="1200"/>
            <a:t>Incidente che provoca la perdita di riservatezza, integrità, disponibilità dei dati personali</a:t>
          </a:r>
        </a:p>
      </dsp:txBody>
      <dsp:txXfrm>
        <a:off x="3364537" y="472208"/>
        <a:ext cx="1045277" cy="10452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7205A7-AEE4-4C45-83AC-486D101412DD}">
      <dsp:nvSpPr>
        <dsp:cNvPr id="0" name=""/>
        <dsp:cNvSpPr/>
      </dsp:nvSpPr>
      <dsp:spPr>
        <a:xfrm>
          <a:off x="1839031" y="1312605"/>
          <a:ext cx="1754158" cy="1865832"/>
        </a:xfrm>
        <a:prstGeom prst="ellipse">
          <a:avLst/>
        </a:prstGeom>
        <a:solidFill>
          <a:schemeClr val="accent2">
            <a:lumMod val="75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COMUNICAZIONE DI UN INCIDENTE DI SICUREZZA </a:t>
          </a:r>
        </a:p>
        <a:p>
          <a:pPr lvl="0" algn="ctr" defTabSz="533400">
            <a:lnSpc>
              <a:spcPct val="90000"/>
            </a:lnSpc>
            <a:spcBef>
              <a:spcPct val="0"/>
            </a:spcBef>
            <a:spcAft>
              <a:spcPct val="35000"/>
            </a:spcAft>
          </a:pPr>
          <a:r>
            <a:rPr lang="it-IT" sz="1200" kern="1200"/>
            <a:t>non è ancora accertato se si tratti o meno di una violazione di dati</a:t>
          </a:r>
        </a:p>
      </dsp:txBody>
      <dsp:txXfrm>
        <a:off x="2095921" y="1585850"/>
        <a:ext cx="1240378" cy="1319342"/>
      </dsp:txXfrm>
    </dsp:sp>
    <dsp:sp modelId="{625EF115-3424-40CA-95BB-D80203928A89}">
      <dsp:nvSpPr>
        <dsp:cNvPr id="0" name=""/>
        <dsp:cNvSpPr/>
      </dsp:nvSpPr>
      <dsp:spPr>
        <a:xfrm rot="11700000">
          <a:off x="794083" y="1659655"/>
          <a:ext cx="1031119" cy="41800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8458A43F-DC06-4187-AE27-720EA698FC65}">
      <dsp:nvSpPr>
        <dsp:cNvPr id="0" name=""/>
        <dsp:cNvSpPr/>
      </dsp:nvSpPr>
      <dsp:spPr>
        <a:xfrm>
          <a:off x="114967" y="1177877"/>
          <a:ext cx="1393364" cy="1114691"/>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90000"/>
            </a:lnSpc>
            <a:spcBef>
              <a:spcPct val="0"/>
            </a:spcBef>
            <a:spcAft>
              <a:spcPct val="35000"/>
            </a:spcAft>
          </a:pPr>
          <a:r>
            <a:rPr lang="it-IT" sz="1500" kern="1200"/>
            <a:t>Responsabile del trattamento </a:t>
          </a:r>
        </a:p>
        <a:p>
          <a:pPr lvl="0" algn="ctr" defTabSz="666750">
            <a:lnSpc>
              <a:spcPct val="90000"/>
            </a:lnSpc>
            <a:spcBef>
              <a:spcPct val="0"/>
            </a:spcBef>
            <a:spcAft>
              <a:spcPct val="35000"/>
            </a:spcAft>
          </a:pPr>
          <a:r>
            <a:rPr lang="it-IT" sz="1500" kern="1200"/>
            <a:t>ex art. 28 GDPR</a:t>
          </a:r>
        </a:p>
      </dsp:txBody>
      <dsp:txXfrm>
        <a:off x="147615" y="1210525"/>
        <a:ext cx="1328068" cy="1049395"/>
      </dsp:txXfrm>
    </dsp:sp>
    <dsp:sp modelId="{E514E596-75CB-4914-8AD5-845054BAA3E8}">
      <dsp:nvSpPr>
        <dsp:cNvPr id="0" name=""/>
        <dsp:cNvSpPr/>
      </dsp:nvSpPr>
      <dsp:spPr>
        <a:xfrm rot="14700000">
          <a:off x="1596546" y="699022"/>
          <a:ext cx="991761" cy="41800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0C655AA8-3529-4C7A-B3B1-D07C6E593EF7}">
      <dsp:nvSpPr>
        <dsp:cNvPr id="0" name=""/>
        <dsp:cNvSpPr/>
      </dsp:nvSpPr>
      <dsp:spPr>
        <a:xfrm>
          <a:off x="1186176" y="-98738"/>
          <a:ext cx="1393364" cy="1114691"/>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90000"/>
            </a:lnSpc>
            <a:spcBef>
              <a:spcPct val="0"/>
            </a:spcBef>
            <a:spcAft>
              <a:spcPct val="35000"/>
            </a:spcAft>
          </a:pPr>
          <a:r>
            <a:rPr lang="it-IT" sz="1500" kern="1200"/>
            <a:t>Personale interno</a:t>
          </a:r>
        </a:p>
      </dsp:txBody>
      <dsp:txXfrm>
        <a:off x="1218824" y="-66090"/>
        <a:ext cx="1328068" cy="1049395"/>
      </dsp:txXfrm>
    </dsp:sp>
    <dsp:sp modelId="{187A2AEA-1F05-486F-8CD8-2310C27E5FD5}">
      <dsp:nvSpPr>
        <dsp:cNvPr id="0" name=""/>
        <dsp:cNvSpPr/>
      </dsp:nvSpPr>
      <dsp:spPr>
        <a:xfrm rot="17700000">
          <a:off x="2843914" y="699022"/>
          <a:ext cx="991761" cy="41800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498BD570-5880-4A07-81EA-E08DD858A2D8}">
      <dsp:nvSpPr>
        <dsp:cNvPr id="0" name=""/>
        <dsp:cNvSpPr/>
      </dsp:nvSpPr>
      <dsp:spPr>
        <a:xfrm>
          <a:off x="2852680" y="-98738"/>
          <a:ext cx="1393364" cy="1114691"/>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90000"/>
            </a:lnSpc>
            <a:spcBef>
              <a:spcPct val="0"/>
            </a:spcBef>
            <a:spcAft>
              <a:spcPct val="35000"/>
            </a:spcAft>
          </a:pPr>
          <a:r>
            <a:rPr lang="it-IT" sz="1500" kern="1200"/>
            <a:t>Cittadini o utenti dei servizi in generale</a:t>
          </a:r>
        </a:p>
      </dsp:txBody>
      <dsp:txXfrm>
        <a:off x="2885328" y="-66090"/>
        <a:ext cx="1328068" cy="1049395"/>
      </dsp:txXfrm>
    </dsp:sp>
    <dsp:sp modelId="{EF0D905A-8A88-43F4-9123-E8186C2B783C}">
      <dsp:nvSpPr>
        <dsp:cNvPr id="0" name=""/>
        <dsp:cNvSpPr/>
      </dsp:nvSpPr>
      <dsp:spPr>
        <a:xfrm rot="20708289">
          <a:off x="3608535" y="1660630"/>
          <a:ext cx="1048114" cy="41800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330D5B32-3313-4001-99E3-23F3251BB1A7}">
      <dsp:nvSpPr>
        <dsp:cNvPr id="0" name=""/>
        <dsp:cNvSpPr/>
      </dsp:nvSpPr>
      <dsp:spPr>
        <a:xfrm>
          <a:off x="3942436" y="1177874"/>
          <a:ext cx="1393364" cy="1114691"/>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90000"/>
            </a:lnSpc>
            <a:spcBef>
              <a:spcPct val="0"/>
            </a:spcBef>
            <a:spcAft>
              <a:spcPct val="35000"/>
            </a:spcAft>
          </a:pPr>
          <a:r>
            <a:rPr lang="it-IT" sz="1500" kern="1200"/>
            <a:t>Soggetti Terzi</a:t>
          </a:r>
        </a:p>
      </dsp:txBody>
      <dsp:txXfrm>
        <a:off x="3975084" y="1210522"/>
        <a:ext cx="1328068" cy="10493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BB52DB-476B-4546-BF9C-CB7D860236DC}">
      <dsp:nvSpPr>
        <dsp:cNvPr id="0" name=""/>
        <dsp:cNvSpPr/>
      </dsp:nvSpPr>
      <dsp:spPr>
        <a:xfrm>
          <a:off x="3956012" y="1677606"/>
          <a:ext cx="204652" cy="932657"/>
        </a:xfrm>
        <a:custGeom>
          <a:avLst/>
          <a:gdLst/>
          <a:ahLst/>
          <a:cxnLst/>
          <a:rect l="0" t="0" r="0" b="0"/>
          <a:pathLst>
            <a:path>
              <a:moveTo>
                <a:pt x="0" y="0"/>
              </a:moveTo>
              <a:lnTo>
                <a:pt x="0" y="932657"/>
              </a:lnTo>
              <a:lnTo>
                <a:pt x="204652" y="932657"/>
              </a:lnTo>
            </a:path>
          </a:pathLst>
        </a:custGeom>
        <a:noFill/>
        <a:ln w="6350" cap="flat" cmpd="sng" algn="ctr">
          <a:solidFill>
            <a:schemeClr val="accent3"/>
          </a:solidFill>
          <a:prstDash val="solid"/>
          <a:miter lim="800000"/>
          <a:tailEnd type="stealth"/>
        </a:ln>
        <a:effectLst/>
      </dsp:spPr>
      <dsp:style>
        <a:lnRef idx="1">
          <a:scrgbClr r="0" g="0" b="0"/>
        </a:lnRef>
        <a:fillRef idx="0">
          <a:scrgbClr r="0" g="0" b="0"/>
        </a:fillRef>
        <a:effectRef idx="0">
          <a:scrgbClr r="0" g="0" b="0"/>
        </a:effectRef>
        <a:fontRef idx="minor"/>
      </dsp:style>
    </dsp:sp>
    <dsp:sp modelId="{4B337AE7-4F6F-4A85-B6A1-AAE47E4A11F1}">
      <dsp:nvSpPr>
        <dsp:cNvPr id="0" name=""/>
        <dsp:cNvSpPr/>
      </dsp:nvSpPr>
      <dsp:spPr>
        <a:xfrm>
          <a:off x="2679770" y="708916"/>
          <a:ext cx="1821982" cy="286513"/>
        </a:xfrm>
        <a:custGeom>
          <a:avLst/>
          <a:gdLst/>
          <a:ahLst/>
          <a:cxnLst/>
          <a:rect l="0" t="0" r="0" b="0"/>
          <a:pathLst>
            <a:path>
              <a:moveTo>
                <a:pt x="0" y="0"/>
              </a:moveTo>
              <a:lnTo>
                <a:pt x="0" y="143256"/>
              </a:lnTo>
              <a:lnTo>
                <a:pt x="1821982" y="143256"/>
              </a:lnTo>
              <a:lnTo>
                <a:pt x="1821982" y="286513"/>
              </a:lnTo>
            </a:path>
          </a:pathLst>
        </a:custGeom>
        <a:noFill/>
        <a:ln w="6350" cap="flat" cmpd="sng" algn="ctr">
          <a:solidFill>
            <a:schemeClr val="accent2"/>
          </a:solidFill>
          <a:prstDash val="solid"/>
          <a:miter lim="800000"/>
          <a:tailEnd type="stealth"/>
        </a:ln>
        <a:effectLst/>
      </dsp:spPr>
      <dsp:style>
        <a:lnRef idx="1">
          <a:scrgbClr r="0" g="0" b="0"/>
        </a:lnRef>
        <a:fillRef idx="0">
          <a:scrgbClr r="0" g="0" b="0"/>
        </a:fillRef>
        <a:effectRef idx="0">
          <a:scrgbClr r="0" g="0" b="0"/>
        </a:effectRef>
        <a:fontRef idx="minor"/>
      </dsp:style>
    </dsp:sp>
    <dsp:sp modelId="{D0733A76-28D6-4579-847E-465B89896063}">
      <dsp:nvSpPr>
        <dsp:cNvPr id="0" name=""/>
        <dsp:cNvSpPr/>
      </dsp:nvSpPr>
      <dsp:spPr>
        <a:xfrm>
          <a:off x="2141588" y="1677606"/>
          <a:ext cx="241340" cy="1008354"/>
        </a:xfrm>
        <a:custGeom>
          <a:avLst/>
          <a:gdLst/>
          <a:ahLst/>
          <a:cxnLst/>
          <a:rect l="0" t="0" r="0" b="0"/>
          <a:pathLst>
            <a:path>
              <a:moveTo>
                <a:pt x="0" y="0"/>
              </a:moveTo>
              <a:lnTo>
                <a:pt x="0" y="1008354"/>
              </a:lnTo>
              <a:lnTo>
                <a:pt x="241340" y="1008354"/>
              </a:lnTo>
            </a:path>
          </a:pathLst>
        </a:custGeom>
        <a:noFill/>
        <a:ln w="6350" cap="flat" cmpd="sng" algn="ctr">
          <a:solidFill>
            <a:schemeClr val="accent3"/>
          </a:solidFill>
          <a:prstDash val="solid"/>
          <a:miter lim="800000"/>
          <a:tailEnd type="stealth"/>
        </a:ln>
        <a:effectLst/>
      </dsp:spPr>
      <dsp:style>
        <a:lnRef idx="1">
          <a:scrgbClr r="0" g="0" b="0"/>
        </a:lnRef>
        <a:fillRef idx="0">
          <a:scrgbClr r="0" g="0" b="0"/>
        </a:fillRef>
        <a:effectRef idx="0">
          <a:scrgbClr r="0" g="0" b="0"/>
        </a:effectRef>
        <a:fontRef idx="minor"/>
      </dsp:style>
    </dsp:sp>
    <dsp:sp modelId="{1C290E1E-9A33-40AF-A712-42FF0640A7B9}">
      <dsp:nvSpPr>
        <dsp:cNvPr id="0" name=""/>
        <dsp:cNvSpPr/>
      </dsp:nvSpPr>
      <dsp:spPr>
        <a:xfrm>
          <a:off x="2634050" y="708916"/>
          <a:ext cx="91440" cy="286513"/>
        </a:xfrm>
        <a:custGeom>
          <a:avLst/>
          <a:gdLst/>
          <a:ahLst/>
          <a:cxnLst/>
          <a:rect l="0" t="0" r="0" b="0"/>
          <a:pathLst>
            <a:path>
              <a:moveTo>
                <a:pt x="45720" y="0"/>
              </a:moveTo>
              <a:lnTo>
                <a:pt x="45720" y="143256"/>
              </a:lnTo>
              <a:lnTo>
                <a:pt x="53278" y="143256"/>
              </a:lnTo>
              <a:lnTo>
                <a:pt x="53278" y="286513"/>
              </a:lnTo>
            </a:path>
          </a:pathLst>
        </a:custGeom>
        <a:noFill/>
        <a:ln w="6350" cap="flat" cmpd="sng" algn="ctr">
          <a:solidFill>
            <a:schemeClr val="accent2"/>
          </a:solidFill>
          <a:prstDash val="solid"/>
          <a:miter lim="800000"/>
          <a:tailEnd type="stealth"/>
        </a:ln>
        <a:effectLst/>
      </dsp:spPr>
      <dsp:style>
        <a:lnRef idx="1">
          <a:scrgbClr r="0" g="0" b="0"/>
        </a:lnRef>
        <a:fillRef idx="0">
          <a:scrgbClr r="0" g="0" b="0"/>
        </a:fillRef>
        <a:effectRef idx="0">
          <a:scrgbClr r="0" g="0" b="0"/>
        </a:effectRef>
        <a:fontRef idx="minor"/>
      </dsp:style>
    </dsp:sp>
    <dsp:sp modelId="{AC3E1067-5680-4F28-8346-BB2A3BCD47C0}">
      <dsp:nvSpPr>
        <dsp:cNvPr id="0" name=""/>
        <dsp:cNvSpPr/>
      </dsp:nvSpPr>
      <dsp:spPr>
        <a:xfrm>
          <a:off x="356061" y="1677606"/>
          <a:ext cx="204652" cy="676800"/>
        </a:xfrm>
        <a:custGeom>
          <a:avLst/>
          <a:gdLst/>
          <a:ahLst/>
          <a:cxnLst/>
          <a:rect l="0" t="0" r="0" b="0"/>
          <a:pathLst>
            <a:path>
              <a:moveTo>
                <a:pt x="0" y="0"/>
              </a:moveTo>
              <a:lnTo>
                <a:pt x="0" y="676800"/>
              </a:lnTo>
              <a:lnTo>
                <a:pt x="204652" y="676800"/>
              </a:lnTo>
            </a:path>
          </a:pathLst>
        </a:custGeom>
        <a:noFill/>
        <a:ln w="6350" cap="flat" cmpd="sng" algn="ctr">
          <a:solidFill>
            <a:schemeClr val="accent3"/>
          </a:solidFill>
          <a:prstDash val="solid"/>
          <a:miter lim="800000"/>
          <a:tailEnd type="stealth"/>
        </a:ln>
        <a:effectLst/>
      </dsp:spPr>
      <dsp:style>
        <a:lnRef idx="1">
          <a:scrgbClr r="0" g="0" b="0"/>
        </a:lnRef>
        <a:fillRef idx="0">
          <a:scrgbClr r="0" g="0" b="0"/>
        </a:fillRef>
        <a:effectRef idx="0">
          <a:scrgbClr r="0" g="0" b="0"/>
        </a:effectRef>
        <a:fontRef idx="minor"/>
      </dsp:style>
    </dsp:sp>
    <dsp:sp modelId="{D6033CF9-B17A-4D00-BAC0-6EBA9C1F8220}">
      <dsp:nvSpPr>
        <dsp:cNvPr id="0" name=""/>
        <dsp:cNvSpPr/>
      </dsp:nvSpPr>
      <dsp:spPr>
        <a:xfrm>
          <a:off x="901801" y="708916"/>
          <a:ext cx="1777968" cy="286513"/>
        </a:xfrm>
        <a:custGeom>
          <a:avLst/>
          <a:gdLst/>
          <a:ahLst/>
          <a:cxnLst/>
          <a:rect l="0" t="0" r="0" b="0"/>
          <a:pathLst>
            <a:path>
              <a:moveTo>
                <a:pt x="1777968" y="0"/>
              </a:moveTo>
              <a:lnTo>
                <a:pt x="1777968" y="143256"/>
              </a:lnTo>
              <a:lnTo>
                <a:pt x="0" y="143256"/>
              </a:lnTo>
              <a:lnTo>
                <a:pt x="0" y="286513"/>
              </a:lnTo>
            </a:path>
          </a:pathLst>
        </a:custGeom>
        <a:noFill/>
        <a:ln w="6350" cap="flat" cmpd="sng" algn="ctr">
          <a:solidFill>
            <a:schemeClr val="accent2"/>
          </a:solidFill>
          <a:prstDash val="solid"/>
          <a:miter lim="800000"/>
          <a:tailEnd type="stealth"/>
        </a:ln>
        <a:effectLst/>
      </dsp:spPr>
      <dsp:style>
        <a:lnRef idx="1">
          <a:scrgbClr r="0" g="0" b="0"/>
        </a:lnRef>
        <a:fillRef idx="0">
          <a:scrgbClr r="0" g="0" b="0"/>
        </a:fillRef>
        <a:effectRef idx="0">
          <a:scrgbClr r="0" g="0" b="0"/>
        </a:effectRef>
        <a:fontRef idx="minor"/>
      </dsp:style>
    </dsp:sp>
    <dsp:sp modelId="{8A6E2B6A-D3B8-4A86-B20F-4071F6D620F3}">
      <dsp:nvSpPr>
        <dsp:cNvPr id="0" name=""/>
        <dsp:cNvSpPr/>
      </dsp:nvSpPr>
      <dsp:spPr>
        <a:xfrm>
          <a:off x="1747543" y="2148"/>
          <a:ext cx="1864454" cy="70676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it-IT" sz="1600" kern="1200"/>
            <a:t>Che ruolo riveste il Comune di Riomaggiore?</a:t>
          </a:r>
        </a:p>
      </dsp:txBody>
      <dsp:txXfrm>
        <a:off x="1747543" y="2148"/>
        <a:ext cx="1864454" cy="706768"/>
      </dsp:txXfrm>
    </dsp:sp>
    <dsp:sp modelId="{991EF71D-C8D3-420A-95F7-032A45F7FE89}">
      <dsp:nvSpPr>
        <dsp:cNvPr id="0" name=""/>
        <dsp:cNvSpPr/>
      </dsp:nvSpPr>
      <dsp:spPr>
        <a:xfrm>
          <a:off x="219626" y="995430"/>
          <a:ext cx="1364351" cy="68217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it-IT" sz="1600" kern="1200"/>
            <a:t>Titolare del trattamento</a:t>
          </a:r>
        </a:p>
      </dsp:txBody>
      <dsp:txXfrm>
        <a:off x="219626" y="995430"/>
        <a:ext cx="1364351" cy="682175"/>
      </dsp:txXfrm>
    </dsp:sp>
    <dsp:sp modelId="{52F49721-B01E-4D5C-9D83-2856C26C67BE}">
      <dsp:nvSpPr>
        <dsp:cNvPr id="0" name=""/>
        <dsp:cNvSpPr/>
      </dsp:nvSpPr>
      <dsp:spPr>
        <a:xfrm>
          <a:off x="560714" y="1964119"/>
          <a:ext cx="1535700" cy="780572"/>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Gestisce direttamente la fase di segnalazione della violazione dei dati</a:t>
          </a:r>
        </a:p>
      </dsp:txBody>
      <dsp:txXfrm>
        <a:off x="560714" y="1964119"/>
        <a:ext cx="1535700" cy="780572"/>
      </dsp:txXfrm>
    </dsp:sp>
    <dsp:sp modelId="{53BC9229-DDD8-40FE-B198-1D344299EEFE}">
      <dsp:nvSpPr>
        <dsp:cNvPr id="0" name=""/>
        <dsp:cNvSpPr/>
      </dsp:nvSpPr>
      <dsp:spPr>
        <a:xfrm>
          <a:off x="2005153" y="995430"/>
          <a:ext cx="1364351" cy="68217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it-IT" sz="1600" kern="1200"/>
            <a:t>Contitolare del trattamento</a:t>
          </a:r>
        </a:p>
      </dsp:txBody>
      <dsp:txXfrm>
        <a:off x="2005153" y="995430"/>
        <a:ext cx="1364351" cy="682175"/>
      </dsp:txXfrm>
    </dsp:sp>
    <dsp:sp modelId="{91EFA8DE-8864-4173-89FA-D6ACD91580A7}">
      <dsp:nvSpPr>
        <dsp:cNvPr id="0" name=""/>
        <dsp:cNvSpPr/>
      </dsp:nvSpPr>
      <dsp:spPr>
        <a:xfrm>
          <a:off x="2382928" y="1964119"/>
          <a:ext cx="1491222" cy="1443681"/>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Comunica/trasmette la segnalazione di violazione dei dati al Contitolare competente o gestisce direttamente se sua competenza (in base all'accordo di contitolarità)</a:t>
          </a:r>
        </a:p>
      </dsp:txBody>
      <dsp:txXfrm>
        <a:off x="2382928" y="1964119"/>
        <a:ext cx="1491222" cy="1443681"/>
      </dsp:txXfrm>
    </dsp:sp>
    <dsp:sp modelId="{1644BF26-443A-40C6-8000-410A0F7AC811}">
      <dsp:nvSpPr>
        <dsp:cNvPr id="0" name=""/>
        <dsp:cNvSpPr/>
      </dsp:nvSpPr>
      <dsp:spPr>
        <a:xfrm>
          <a:off x="3819577" y="995430"/>
          <a:ext cx="1364351" cy="68217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it-IT" sz="1600" kern="1200"/>
            <a:t>Responsabile del trattamento</a:t>
          </a:r>
        </a:p>
      </dsp:txBody>
      <dsp:txXfrm>
        <a:off x="3819577" y="995430"/>
        <a:ext cx="1364351" cy="682175"/>
      </dsp:txXfrm>
    </dsp:sp>
    <dsp:sp modelId="{E56F93D6-4581-49FF-88AA-959AB29CBAB8}">
      <dsp:nvSpPr>
        <dsp:cNvPr id="0" name=""/>
        <dsp:cNvSpPr/>
      </dsp:nvSpPr>
      <dsp:spPr>
        <a:xfrm>
          <a:off x="4160664" y="1964119"/>
          <a:ext cx="1509968" cy="1292286"/>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Trasmette la segnalazione di violazione dei dati al Titolare del trattamento entro il termine stabilito nella Nomina formale ("Altro Ente") e assiste</a:t>
          </a:r>
        </a:p>
      </dsp:txBody>
      <dsp:txXfrm>
        <a:off x="4160664" y="1964119"/>
        <a:ext cx="1509968" cy="129228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89EF34-41CE-4F5F-8E9F-530C8AB6933F}">
      <dsp:nvSpPr>
        <dsp:cNvPr id="0" name=""/>
        <dsp:cNvSpPr/>
      </dsp:nvSpPr>
      <dsp:spPr>
        <a:xfrm>
          <a:off x="454819" y="807"/>
          <a:ext cx="2176741" cy="870696"/>
        </a:xfrm>
        <a:prstGeom prst="chevron">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it-IT" sz="1200" kern="1200"/>
            <a:t>Se il rischio per i diritti e le libertà degli interessati è PROBABILE</a:t>
          </a:r>
        </a:p>
      </dsp:txBody>
      <dsp:txXfrm>
        <a:off x="890167" y="807"/>
        <a:ext cx="1306045" cy="870696"/>
      </dsp:txXfrm>
    </dsp:sp>
    <dsp:sp modelId="{22D94D86-FD39-4E76-82E9-9385B2CE1444}">
      <dsp:nvSpPr>
        <dsp:cNvPr id="0" name=""/>
        <dsp:cNvSpPr/>
      </dsp:nvSpPr>
      <dsp:spPr>
        <a:xfrm>
          <a:off x="2348584" y="74816"/>
          <a:ext cx="1806695" cy="722678"/>
        </a:xfrm>
        <a:prstGeom prst="chevron">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it-IT" sz="1300" kern="1200"/>
            <a:t>Notifica al Garante Privacy</a:t>
          </a:r>
        </a:p>
      </dsp:txBody>
      <dsp:txXfrm>
        <a:off x="2709923" y="74816"/>
        <a:ext cx="1084017" cy="722678"/>
      </dsp:txXfrm>
    </dsp:sp>
    <dsp:sp modelId="{B362499E-89AD-44BE-89F9-6050A53FB823}">
      <dsp:nvSpPr>
        <dsp:cNvPr id="0" name=""/>
        <dsp:cNvSpPr/>
      </dsp:nvSpPr>
      <dsp:spPr>
        <a:xfrm>
          <a:off x="454819" y="993401"/>
          <a:ext cx="2176741" cy="870696"/>
        </a:xfrm>
        <a:prstGeom prst="chevron">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it-IT" sz="1200" kern="1200"/>
            <a:t>Il rischio per i diritti e le libertà degli interessati è ELEVATO</a:t>
          </a:r>
        </a:p>
      </dsp:txBody>
      <dsp:txXfrm>
        <a:off x="890167" y="993401"/>
        <a:ext cx="1306045" cy="870696"/>
      </dsp:txXfrm>
    </dsp:sp>
    <dsp:sp modelId="{F8BFD40A-B0E8-4FE8-B474-1A926ECF7108}">
      <dsp:nvSpPr>
        <dsp:cNvPr id="0" name=""/>
        <dsp:cNvSpPr/>
      </dsp:nvSpPr>
      <dsp:spPr>
        <a:xfrm>
          <a:off x="2348584" y="1067410"/>
          <a:ext cx="1806695" cy="722678"/>
        </a:xfrm>
        <a:prstGeom prst="chevron">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it-IT" sz="1300" kern="1200"/>
            <a:t>Comunicazione agli interessati</a:t>
          </a:r>
        </a:p>
      </dsp:txBody>
      <dsp:txXfrm>
        <a:off x="2709923" y="1067410"/>
        <a:ext cx="1084017" cy="722678"/>
      </dsp:txXfrm>
    </dsp:sp>
    <dsp:sp modelId="{29205C31-7CC3-4D37-842E-D5CEC7F45CB4}">
      <dsp:nvSpPr>
        <dsp:cNvPr id="0" name=""/>
        <dsp:cNvSpPr/>
      </dsp:nvSpPr>
      <dsp:spPr>
        <a:xfrm>
          <a:off x="454819" y="1985995"/>
          <a:ext cx="2176741" cy="870696"/>
        </a:xfrm>
        <a:prstGeom prst="chevron">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it-IT" sz="1200" kern="1200"/>
            <a:t>La violazione dei dati è conseguenza di comportamenti illeciti o fraudolenti</a:t>
          </a:r>
        </a:p>
      </dsp:txBody>
      <dsp:txXfrm>
        <a:off x="890167" y="1985995"/>
        <a:ext cx="1306045" cy="870696"/>
      </dsp:txXfrm>
    </dsp:sp>
    <dsp:sp modelId="{79D2EB6C-FB0A-46A5-9C2F-7E9881A5CA73}">
      <dsp:nvSpPr>
        <dsp:cNvPr id="0" name=""/>
        <dsp:cNvSpPr/>
      </dsp:nvSpPr>
      <dsp:spPr>
        <a:xfrm>
          <a:off x="2348584" y="2060005"/>
          <a:ext cx="1806695" cy="722678"/>
        </a:xfrm>
        <a:prstGeom prst="chevron">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it-IT" sz="1300" kern="1200"/>
            <a:t>Comunicazione agli Organi di Polizia</a:t>
          </a:r>
        </a:p>
      </dsp:txBody>
      <dsp:txXfrm>
        <a:off x="2709923" y="2060005"/>
        <a:ext cx="1084017" cy="722678"/>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6118-D0D8-4F46-960A-33828844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6702</Words>
  <Characters>38204</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Luca Folegnani</cp:lastModifiedBy>
  <cp:revision>2</cp:revision>
  <cp:lastPrinted>2021-11-09T15:40:00Z</cp:lastPrinted>
  <dcterms:created xsi:type="dcterms:W3CDTF">2022-12-27T07:30:00Z</dcterms:created>
  <dcterms:modified xsi:type="dcterms:W3CDTF">2022-12-27T07:30:00Z</dcterms:modified>
</cp:coreProperties>
</file>